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color w:val="000000" w:themeColor="text1"/>
          <w:sz w:val="44"/>
          <w:szCs w:val="44"/>
          <w14:textFill>
            <w14:solidFill>
              <w14:schemeClr w14:val="tx1"/>
            </w14:solidFill>
          </w14:textFill>
        </w:rPr>
      </w:pPr>
    </w:p>
    <w:p>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南山区招商街道办事处招标文件</w:t>
      </w:r>
    </w:p>
    <w:p>
      <w:pPr>
        <w:jc w:val="center"/>
        <w:rPr>
          <w:rFonts w:ascii="华文中宋" w:hAnsi="华文中宋" w:eastAsia="华文中宋"/>
          <w:color w:val="000000" w:themeColor="text1"/>
          <w:sz w:val="44"/>
          <w:szCs w:val="44"/>
          <w14:textFill>
            <w14:solidFill>
              <w14:schemeClr w14:val="tx1"/>
            </w14:solidFill>
          </w14:textFill>
        </w:rPr>
      </w:pPr>
      <w:r>
        <w:rPr>
          <w:rFonts w:hint="eastAsia" w:ascii="华文中宋" w:hAnsi="华文中宋" w:eastAsia="华文中宋"/>
          <w:color w:val="000000" w:themeColor="text1"/>
          <w:sz w:val="44"/>
          <w:szCs w:val="44"/>
          <w14:textFill>
            <w14:solidFill>
              <w14:schemeClr w14:val="tx1"/>
            </w14:solidFill>
          </w14:textFill>
        </w:rPr>
        <w:t>（</w:t>
      </w:r>
      <w:r>
        <w:rPr>
          <w:rFonts w:hint="eastAsia" w:ascii="华文中宋" w:hAnsi="华文中宋" w:eastAsia="华文中宋"/>
          <w:b/>
          <w:color w:val="000000" w:themeColor="text1"/>
          <w:sz w:val="44"/>
          <w:szCs w:val="44"/>
          <w14:textFill>
            <w14:solidFill>
              <w14:schemeClr w14:val="tx1"/>
            </w14:solidFill>
          </w14:textFill>
        </w:rPr>
        <w:t>工程类</w:t>
      </w:r>
      <w:r>
        <w:rPr>
          <w:rFonts w:hint="eastAsia" w:ascii="华文中宋" w:hAnsi="华文中宋" w:eastAsia="华文中宋"/>
          <w:color w:val="000000" w:themeColor="text1"/>
          <w:sz w:val="44"/>
          <w:szCs w:val="44"/>
          <w14:textFill>
            <w14:solidFill>
              <w14:schemeClr w14:val="tx1"/>
            </w14:solidFill>
          </w14:textFill>
        </w:rPr>
        <w:t>）</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招标文件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255"/>
          <w:numId w:val="0"/>
        </w:numPr>
        <w:spacing w:line="240" w:lineRule="auto"/>
        <w:ind w:left="1652" w:hanging="1652" w:hangingChars="459"/>
        <w:jc w:val="left"/>
        <w:rPr>
          <w:rFonts w:ascii="仿宋_GB2312" w:hAnsi="宋体" w:eastAsia="仿宋_GB2312"/>
          <w:color w:val="0000FF"/>
          <w:sz w:val="36"/>
          <w:szCs w:val="36"/>
        </w:rPr>
      </w:pPr>
      <w:r>
        <w:rPr>
          <w:rFonts w:hint="eastAsia" w:ascii="仿宋_GB2312" w:hAnsi="宋体" w:eastAsia="仿宋_GB2312"/>
          <w:color w:val="000000" w:themeColor="text1"/>
          <w:sz w:val="36"/>
          <w:szCs w:val="36"/>
          <w14:textFill>
            <w14:solidFill>
              <w14:schemeClr w14:val="tx1"/>
            </w14:solidFill>
          </w14:textFill>
        </w:rPr>
        <w:t>项目名称</w:t>
      </w:r>
      <w:r>
        <w:rPr>
          <w:rFonts w:hint="eastAsia" w:ascii="仿宋_GB2312" w:eastAsia="仿宋_GB2312"/>
          <w:b/>
          <w:color w:val="000000" w:themeColor="text1"/>
          <w:sz w:val="32"/>
          <w:szCs w:val="32"/>
          <w14:textFill>
            <w14:solidFill>
              <w14:schemeClr w14:val="tx1"/>
            </w14:solidFill>
          </w14:textFill>
        </w:rPr>
        <w:t>：</w:t>
      </w:r>
      <w:r>
        <w:rPr>
          <w:rFonts w:hint="eastAsia" w:ascii="仿宋_GB2312" w:hAnsi="宋体" w:eastAsia="仿宋_GB2312"/>
          <w:color w:val="000000" w:themeColor="text1"/>
          <w:sz w:val="36"/>
          <w:szCs w:val="36"/>
          <w14:textFill>
            <w14:solidFill>
              <w14:schemeClr w14:val="tx1"/>
            </w14:solidFill>
          </w14:textFill>
        </w:rPr>
        <w:t>招商街道2025年第二批民生微实事工程施工项目</w:t>
      </w:r>
    </w:p>
    <w:p>
      <w:pPr>
        <w:spacing w:line="540" w:lineRule="exact"/>
        <w:jc w:val="left"/>
        <w:rPr>
          <w:rFonts w:ascii="仿宋_GB2312" w:hAnsi="宋体" w:eastAsia="仿宋_GB2312"/>
          <w:color w:val="000000" w:themeColor="text1"/>
          <w:sz w:val="36"/>
          <w:szCs w:val="36"/>
          <w14:textFill>
            <w14:solidFill>
              <w14:schemeClr w14:val="tx1"/>
            </w14:solidFill>
          </w14:textFill>
        </w:rPr>
      </w:pPr>
    </w:p>
    <w:p>
      <w:pPr>
        <w:spacing w:line="540" w:lineRule="exact"/>
        <w:jc w:val="left"/>
        <w:rPr>
          <w:rFonts w:ascii="仿宋_GB2312" w:hAnsi="Calibri"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6"/>
          <w:szCs w:val="36"/>
          <w14:textFill>
            <w14:solidFill>
              <w14:schemeClr w14:val="tx1"/>
            </w14:solidFill>
          </w14:textFill>
        </w:rPr>
        <w:t>项目类型</w:t>
      </w:r>
      <w:r>
        <w:rPr>
          <w:rFonts w:hint="eastAsia" w:ascii="仿宋_GB2312" w:eastAsia="仿宋_GB2312"/>
          <w:b/>
          <w:color w:val="000000" w:themeColor="text1"/>
          <w:sz w:val="32"/>
          <w:szCs w:val="32"/>
          <w14:textFill>
            <w14:solidFill>
              <w14:schemeClr w14:val="tx1"/>
            </w14:solidFill>
          </w14:textFill>
        </w:rPr>
        <w:t>：</w:t>
      </w:r>
      <w:r>
        <w:rPr>
          <w:rFonts w:hint="eastAsia" w:ascii="仿宋_GB2312" w:hAnsi="宋体" w:eastAsia="仿宋_GB2312"/>
          <w:color w:val="000000" w:themeColor="text1"/>
          <w:sz w:val="36"/>
          <w:szCs w:val="36"/>
          <w14:textFill>
            <w14:solidFill>
              <w14:schemeClr w14:val="tx1"/>
            </w14:solidFill>
          </w14:textFill>
        </w:rPr>
        <w:t>工程类</w:t>
      </w:r>
    </w:p>
    <w:p>
      <w:pPr>
        <w:spacing w:line="540" w:lineRule="exact"/>
        <w:jc w:val="left"/>
        <w:rPr>
          <w:rFonts w:ascii="仿宋_GB2312" w:hAnsi="宋体" w:eastAsia="仿宋_GB2312"/>
          <w:color w:val="000000" w:themeColor="text1"/>
          <w:sz w:val="36"/>
          <w:szCs w:val="36"/>
          <w14:textFill>
            <w14:solidFill>
              <w14:schemeClr w14:val="tx1"/>
            </w14:solidFill>
          </w14:textFill>
        </w:rPr>
      </w:pPr>
    </w:p>
    <w:p>
      <w:pPr>
        <w:spacing w:line="540" w:lineRule="exact"/>
        <w:jc w:val="left"/>
        <w:rPr>
          <w:rFonts w:ascii="仿宋_GB2312" w:hAnsi="宋体" w:eastAsia="仿宋_GB2312"/>
          <w:color w:val="000000" w:themeColor="text1"/>
          <w:sz w:val="36"/>
          <w:szCs w:val="36"/>
          <w14:textFill>
            <w14:solidFill>
              <w14:schemeClr w14:val="tx1"/>
            </w14:solidFill>
          </w14:textFill>
        </w:rPr>
      </w:pPr>
      <w:r>
        <w:rPr>
          <w:rFonts w:hint="eastAsia" w:ascii="仿宋_GB2312" w:hAnsi="宋体" w:eastAsia="仿宋_GB2312"/>
          <w:color w:val="000000" w:themeColor="text1"/>
          <w:sz w:val="36"/>
          <w:szCs w:val="36"/>
          <w14:textFill>
            <w14:solidFill>
              <w14:schemeClr w14:val="tx1"/>
            </w14:solidFill>
          </w14:textFill>
        </w:rPr>
        <w:t>招标方式</w:t>
      </w:r>
      <w:r>
        <w:rPr>
          <w:rFonts w:hint="eastAsia" w:ascii="仿宋_GB2312" w:eastAsia="仿宋_GB2312"/>
          <w:b/>
          <w:color w:val="000000" w:themeColor="text1"/>
          <w:sz w:val="32"/>
          <w:szCs w:val="32"/>
          <w14:textFill>
            <w14:solidFill>
              <w14:schemeClr w14:val="tx1"/>
            </w14:solidFill>
          </w14:textFill>
        </w:rPr>
        <w:t>：</w:t>
      </w:r>
      <w:r>
        <w:rPr>
          <w:rFonts w:hint="eastAsia" w:ascii="仿宋_GB2312" w:hAnsi="宋体" w:eastAsia="仿宋_GB2312"/>
          <w:color w:val="000000" w:themeColor="text1"/>
          <w:sz w:val="36"/>
          <w:szCs w:val="36"/>
          <w14:textFill>
            <w14:solidFill>
              <w14:schemeClr w14:val="tx1"/>
            </w14:solidFill>
          </w14:textFill>
        </w:rPr>
        <w:t>公开招标</w:t>
      </w:r>
    </w:p>
    <w:p>
      <w:pPr>
        <w:spacing w:line="540" w:lineRule="exact"/>
        <w:jc w:val="left"/>
        <w:rPr>
          <w:rFonts w:ascii="仿宋_GB2312" w:hAnsi="宋体" w:eastAsia="仿宋_GB2312"/>
          <w:color w:val="000000" w:themeColor="text1"/>
          <w:sz w:val="36"/>
          <w:szCs w:val="36"/>
          <w14:textFill>
            <w14:solidFill>
              <w14:schemeClr w14:val="tx1"/>
            </w14:solidFill>
          </w14:textFill>
        </w:rPr>
      </w:pPr>
    </w:p>
    <w:p>
      <w:pPr>
        <w:spacing w:line="540" w:lineRule="exact"/>
        <w:jc w:val="left"/>
        <w:rPr>
          <w:rFonts w:ascii="仿宋_GB2312" w:hAnsi="宋体" w:eastAsia="仿宋_GB2312"/>
          <w:color w:val="000000" w:themeColor="text1"/>
          <w:sz w:val="36"/>
          <w:szCs w:val="36"/>
          <w14:textFill>
            <w14:solidFill>
              <w14:schemeClr w14:val="tx1"/>
            </w14:solidFill>
          </w14:textFill>
        </w:rPr>
      </w:pPr>
      <w:r>
        <w:rPr>
          <w:rFonts w:hint="eastAsia" w:ascii="仿宋_GB2312" w:hAnsi="宋体" w:eastAsia="仿宋_GB2312"/>
          <w:color w:val="000000" w:themeColor="text1"/>
          <w:sz w:val="36"/>
          <w:szCs w:val="36"/>
          <w14:textFill>
            <w14:solidFill>
              <w14:schemeClr w14:val="tx1"/>
            </w14:solidFill>
          </w14:textFill>
        </w:rPr>
        <w:t>招标人：深圳市南山区招商街道办事处</w:t>
      </w:r>
    </w:p>
    <w:p>
      <w:pPr>
        <w:spacing w:line="540" w:lineRule="exact"/>
        <w:jc w:val="left"/>
        <w:rPr>
          <w:rFonts w:ascii="仿宋_GB2312" w:hAnsi="宋体" w:eastAsia="仿宋_GB2312"/>
          <w:color w:val="000000" w:themeColor="text1"/>
          <w:sz w:val="36"/>
          <w:szCs w:val="36"/>
          <w14:textFill>
            <w14:solidFill>
              <w14:schemeClr w14:val="tx1"/>
            </w14:solidFill>
          </w14:textFill>
        </w:rPr>
      </w:pPr>
    </w:p>
    <w:p>
      <w:pPr>
        <w:spacing w:line="540" w:lineRule="exact"/>
        <w:jc w:val="left"/>
        <w:rPr>
          <w:rFonts w:ascii="仿宋_GB2312" w:hAnsi="宋体" w:eastAsia="仿宋_GB2312"/>
          <w:color w:val="000000" w:themeColor="text1"/>
          <w:sz w:val="36"/>
          <w:szCs w:val="36"/>
          <w14:textFill>
            <w14:solidFill>
              <w14:schemeClr w14:val="tx1"/>
            </w14:solidFill>
          </w14:textFill>
        </w:rPr>
      </w:pPr>
      <w:r>
        <w:rPr>
          <w:rFonts w:hint="eastAsia" w:ascii="仿宋_GB2312" w:hAnsi="宋体" w:eastAsia="仿宋_GB2312"/>
          <w:color w:val="000000" w:themeColor="text1"/>
          <w:sz w:val="36"/>
          <w:szCs w:val="36"/>
          <w14:textFill>
            <w14:solidFill>
              <w14:schemeClr w14:val="tx1"/>
            </w14:solidFill>
          </w14:textFill>
        </w:rPr>
        <w:t>招标代理机构：深圳利盛管理咨询有限公司</w:t>
      </w:r>
    </w:p>
    <w:p>
      <w:pPr>
        <w:spacing w:line="540" w:lineRule="exact"/>
        <w:jc w:val="left"/>
        <w:rPr>
          <w:rFonts w:ascii="仿宋_GB2312" w:hAnsi="宋体" w:eastAsia="仿宋_GB2312"/>
          <w:color w:val="000000" w:themeColor="text1"/>
          <w:sz w:val="36"/>
          <w:szCs w:val="36"/>
          <w14:textFill>
            <w14:solidFill>
              <w14:schemeClr w14:val="tx1"/>
            </w14:solidFill>
          </w14:textFill>
        </w:rPr>
      </w:pPr>
    </w:p>
    <w:p>
      <w:pPr>
        <w:spacing w:line="540" w:lineRule="exact"/>
        <w:jc w:val="left"/>
        <w:rPr>
          <w:rFonts w:ascii="仿宋_GB2312" w:hAnsi="宋体" w:eastAsia="仿宋_GB2312"/>
          <w:color w:val="000000" w:themeColor="text1"/>
          <w:sz w:val="36"/>
          <w:szCs w:val="36"/>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p>
    <w:p>
      <w:pPr>
        <w:jc w:val="center"/>
        <w:rPr>
          <w:rFonts w:ascii="黑体" w:hAnsi="黑体" w:eastAsia="黑体"/>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投标文件初审表</w:t>
      </w:r>
    </w:p>
    <w:tbl>
      <w:tblPr>
        <w:tblStyle w:val="10"/>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vAlign w:val="center"/>
          </w:tcPr>
          <w:p>
            <w:pPr>
              <w:spacing w:line="5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tc>
        <w:tc>
          <w:tcPr>
            <w:tcW w:w="1215" w:type="dxa"/>
            <w:vMerge w:val="restart"/>
            <w:vAlign w:val="center"/>
          </w:tcPr>
          <w:p>
            <w:pPr>
              <w:widowControl/>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投标人资质要求</w:t>
            </w:r>
          </w:p>
        </w:tc>
        <w:tc>
          <w:tcPr>
            <w:tcW w:w="6430" w:type="dxa"/>
            <w:vAlign w:val="center"/>
          </w:tcPr>
          <w:p>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1、具有独立承担民事责任能力的在中华人民共和国境内登记注册的法人或其他组织营业执照（或单位登记证书等相关证明材料）；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668" w:type="dxa"/>
            <w:vMerge w:val="continue"/>
            <w:vAlign w:val="center"/>
          </w:tcPr>
          <w:p>
            <w:pPr>
              <w:spacing w:line="540" w:lineRule="exact"/>
              <w:rPr>
                <w:rFonts w:ascii="仿宋_GB2312" w:eastAsia="仿宋_GB2312"/>
                <w:color w:val="000000" w:themeColor="text1"/>
                <w:sz w:val="32"/>
                <w:szCs w:val="32"/>
                <w14:textFill>
                  <w14:solidFill>
                    <w14:schemeClr w14:val="tx1"/>
                  </w14:solidFill>
                </w14:textFill>
              </w:rPr>
            </w:pPr>
          </w:p>
        </w:tc>
        <w:tc>
          <w:tcPr>
            <w:tcW w:w="1215" w:type="dxa"/>
            <w:vMerge w:val="continue"/>
            <w:vAlign w:val="center"/>
          </w:tcPr>
          <w:p>
            <w:pPr>
              <w:widowControl/>
              <w:spacing w:line="540" w:lineRule="exact"/>
              <w:rPr>
                <w:rFonts w:ascii="仿宋_GB2312" w:eastAsia="仿宋_GB2312"/>
                <w:color w:val="000000" w:themeColor="text1"/>
                <w:sz w:val="32"/>
                <w:szCs w:val="32"/>
                <w14:textFill>
                  <w14:solidFill>
                    <w14:schemeClr w14:val="tx1"/>
                  </w14:solidFill>
                </w14:textFill>
              </w:rPr>
            </w:pPr>
          </w:p>
        </w:tc>
        <w:tc>
          <w:tcPr>
            <w:tcW w:w="6430" w:type="dxa"/>
            <w:vAlign w:val="center"/>
          </w:tcPr>
          <w:p>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2、投标人具备有效期内的建筑工程施工总承包三级资质或以上资质证书（提供相关证明文件扫描件）；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68" w:type="dxa"/>
            <w:vMerge w:val="continue"/>
          </w:tcPr>
          <w:p>
            <w:pPr>
              <w:spacing w:line="540" w:lineRule="exact"/>
              <w:ind w:firstLine="640" w:firstLineChars="200"/>
              <w:rPr>
                <w:rFonts w:ascii="仿宋_GB2312" w:eastAsia="仿宋_GB2312"/>
                <w:color w:val="000000" w:themeColor="text1"/>
                <w:sz w:val="32"/>
                <w:szCs w:val="32"/>
                <w14:textFill>
                  <w14:solidFill>
                    <w14:schemeClr w14:val="tx1"/>
                  </w14:solidFill>
                </w14:textFill>
              </w:rPr>
            </w:pPr>
          </w:p>
        </w:tc>
        <w:tc>
          <w:tcPr>
            <w:tcW w:w="1215" w:type="dxa"/>
            <w:vMerge w:val="continue"/>
            <w:vAlign w:val="center"/>
          </w:tcPr>
          <w:p>
            <w:pPr>
              <w:widowControl/>
              <w:spacing w:line="540" w:lineRule="exact"/>
              <w:ind w:firstLine="642" w:firstLineChars="200"/>
              <w:jc w:val="left"/>
              <w:rPr>
                <w:rFonts w:ascii="仿宋_GB2312" w:eastAsia="仿宋_GB2312"/>
                <w:b/>
                <w:color w:val="000000" w:themeColor="text1"/>
                <w:sz w:val="32"/>
                <w:szCs w:val="32"/>
                <w14:textFill>
                  <w14:solidFill>
                    <w14:schemeClr w14:val="tx1"/>
                  </w14:solidFill>
                </w14:textFill>
              </w:rPr>
            </w:pPr>
          </w:p>
        </w:tc>
        <w:tc>
          <w:tcPr>
            <w:tcW w:w="6430" w:type="dxa"/>
            <w:vAlign w:val="center"/>
          </w:tcPr>
          <w:p>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3、投标人具有有效期内的建设行政主管部门颁发的安全生产许可证。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备注</w:t>
            </w:r>
          </w:p>
        </w:tc>
        <w:tc>
          <w:tcPr>
            <w:tcW w:w="7645" w:type="dxa"/>
            <w:gridSpan w:val="2"/>
            <w:vAlign w:val="center"/>
          </w:tcPr>
          <w:p>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以上资料必须提供清晰复印件或扫描件加盖公章。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pPr>
              <w:spacing w:line="54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p>
        </w:tc>
        <w:tc>
          <w:tcPr>
            <w:tcW w:w="7645" w:type="dxa"/>
            <w:gridSpan w:val="2"/>
          </w:tcPr>
          <w:p>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p>
        </w:tc>
        <w:tc>
          <w:tcPr>
            <w:tcW w:w="7645" w:type="dxa"/>
            <w:gridSpan w:val="2"/>
          </w:tcPr>
          <w:p>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不得同时提供两套或两套以上的投标方案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p>
        </w:tc>
        <w:tc>
          <w:tcPr>
            <w:tcW w:w="7645" w:type="dxa"/>
            <w:gridSpan w:val="2"/>
          </w:tcPr>
          <w:p>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投标总价或分项报价符合招标文件报价要求的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p>
        </w:tc>
        <w:tc>
          <w:tcPr>
            <w:tcW w:w="7645" w:type="dxa"/>
            <w:gridSpan w:val="2"/>
          </w:tcPr>
          <w:p>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项目服务期符合招标文件要求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w:t>
            </w:r>
          </w:p>
        </w:tc>
        <w:tc>
          <w:tcPr>
            <w:tcW w:w="7645" w:type="dxa"/>
            <w:gridSpan w:val="2"/>
          </w:tcPr>
          <w:p>
            <w:pPr>
              <w:spacing w:line="5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法律、法规规定的其他情形</w:t>
            </w:r>
          </w:p>
        </w:tc>
      </w:tr>
    </w:tbl>
    <w:p>
      <w:pPr>
        <w:widowControl/>
        <w:spacing w:line="240" w:lineRule="auto"/>
        <w:jc w:val="left"/>
        <w:rPr>
          <w:rFonts w:ascii="宋体" w:hAnsi="宋体" w:cs="宋体"/>
          <w:color w:val="000000" w:themeColor="text1"/>
          <w:kern w:val="0"/>
          <w:sz w:val="21"/>
          <w:szCs w:val="21"/>
          <w14:textFill>
            <w14:solidFill>
              <w14:schemeClr w14:val="tx1"/>
            </w14:solidFill>
          </w14:textFill>
        </w:rPr>
      </w:pPr>
      <w:r>
        <w:rPr>
          <w:color w:val="000000" w:themeColor="text1"/>
          <w14:textFill>
            <w14:solidFill>
              <w14:schemeClr w14:val="tx1"/>
            </w14:solidFill>
          </w14:textFill>
        </w:rPr>
        <w:br w:type="page"/>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第一章 招标公告</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中华人民共和国招标投标法》《必须招标的工程项目规定》《深圳市2023-2024年政府集中采购目录及限额标准》以及《招商街道办事处小型建设工程自行招标管理办法》等规定，我街道办就本项目采用公开招标的方式进行招标，接受合格的国内投标人提交投标。有关事项如下：</w:t>
      </w:r>
    </w:p>
    <w:p>
      <w:pPr>
        <w:spacing w:line="540" w:lineRule="exact"/>
        <w:ind w:firstLine="642" w:firstLineChars="200"/>
        <w:rPr>
          <w:rFonts w:ascii="仿宋_GB2312" w:eastAsia="仿宋_GB2312"/>
          <w:b/>
          <w:color w:val="FF0000"/>
          <w:sz w:val="32"/>
          <w:szCs w:val="32"/>
        </w:rPr>
      </w:pPr>
      <w:r>
        <w:rPr>
          <w:rFonts w:hint="eastAsia" w:ascii="仿宋_GB2312" w:eastAsia="仿宋_GB2312"/>
          <w:b/>
          <w:color w:val="000000" w:themeColor="text1"/>
          <w:sz w:val="32"/>
          <w:szCs w:val="32"/>
          <w14:textFill>
            <w14:solidFill>
              <w14:schemeClr w14:val="tx1"/>
            </w14:solidFill>
          </w14:textFill>
        </w:rPr>
        <w:t>一、项目名称</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u w:val="single"/>
          <w14:textFill>
            <w14:solidFill>
              <w14:schemeClr w14:val="tx1"/>
            </w14:solidFill>
          </w14:textFill>
        </w:rPr>
        <w:t>招商街道2025年第二批民生微实事工程施工项目</w:t>
      </w:r>
    </w:p>
    <w:p>
      <w:pPr>
        <w:spacing w:line="540" w:lineRule="exact"/>
        <w:ind w:firstLine="642"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二、项目内容及需求：</w:t>
      </w:r>
    </w:p>
    <w:p>
      <w:pPr>
        <w:spacing w:line="24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（一）项目类别：</w:t>
      </w:r>
      <w:r>
        <w:rPr>
          <w:rFonts w:hint="eastAsia" w:ascii="仿宋_GB2312" w:eastAsia="仿宋_GB2312"/>
          <w:color w:val="000000" w:themeColor="text1"/>
          <w:sz w:val="32"/>
          <w:szCs w:val="32"/>
          <w:u w:val="single"/>
          <w14:textFill>
            <w14:solidFill>
              <w14:schemeClr w14:val="tx1"/>
            </w14:solidFill>
          </w14:textFill>
        </w:rPr>
        <w:t>工程类</w:t>
      </w:r>
    </w:p>
    <w:p>
      <w:pPr>
        <w:spacing w:line="24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sz w:val="32"/>
          <w:szCs w:val="32"/>
        </w:rPr>
        <w:t>项目预算</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u w:val="single"/>
          <w14:textFill>
            <w14:solidFill>
              <w14:schemeClr w14:val="tx1"/>
            </w14:solidFill>
          </w14:textFill>
        </w:rPr>
        <w:t>54.242613</w:t>
      </w:r>
      <w:r>
        <w:rPr>
          <w:rFonts w:hint="eastAsia" w:ascii="仿宋_GB2312" w:eastAsia="仿宋_GB2312"/>
          <w:color w:val="000000" w:themeColor="text1"/>
          <w:sz w:val="32"/>
          <w:szCs w:val="32"/>
          <w:u w:val="single"/>
          <w14:textFill>
            <w14:solidFill>
              <w14:schemeClr w14:val="tx1"/>
            </w14:solidFill>
          </w14:textFill>
        </w:rPr>
        <w:t>万元</w:t>
      </w:r>
    </w:p>
    <w:p>
      <w:pPr>
        <w:spacing w:line="24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（三）评标方法：</w:t>
      </w:r>
      <w:r>
        <w:rPr>
          <w:rFonts w:hint="eastAsia" w:ascii="仿宋_GB2312" w:eastAsia="仿宋_GB2312"/>
          <w:color w:val="000000" w:themeColor="text1"/>
          <w:sz w:val="32"/>
          <w:szCs w:val="32"/>
          <w:u w:val="single"/>
          <w14:textFill>
            <w14:solidFill>
              <w14:schemeClr w14:val="tx1"/>
            </w14:solidFill>
          </w14:textFill>
        </w:rPr>
        <w:t>定性评审法</w:t>
      </w:r>
    </w:p>
    <w:p>
      <w:pPr>
        <w:widowControl/>
        <w:spacing w:line="240" w:lineRule="auto"/>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（四）定标办法：</w:t>
      </w:r>
      <w:r>
        <w:rPr>
          <w:rFonts w:hint="eastAsia" w:ascii="仿宋_GB2312" w:eastAsia="仿宋_GB2312"/>
          <w:color w:val="000000" w:themeColor="text1"/>
          <w:sz w:val="32"/>
          <w:szCs w:val="32"/>
          <w:u w:val="single"/>
          <w14:textFill>
            <w14:solidFill>
              <w14:schemeClr w14:val="tx1"/>
            </w14:solidFill>
          </w14:textFill>
        </w:rPr>
        <w:t>直接票决定标法</w:t>
      </w:r>
    </w:p>
    <w:p>
      <w:pPr>
        <w:pStyle w:val="5"/>
        <w:spacing w:line="54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bidi="ar-SA"/>
          <w14:textFill>
            <w14:solidFill>
              <w14:schemeClr w14:val="tx1"/>
            </w14:solidFill>
          </w14:textFill>
        </w:rPr>
        <w:t>（五）工程地点：</w:t>
      </w:r>
      <w:r>
        <w:rPr>
          <w:rFonts w:hint="eastAsia" w:ascii="仿宋_GB2312" w:hAnsi="Times New Roman" w:eastAsia="仿宋_GB2312" w:cs="Times New Roman"/>
          <w:color w:val="000000" w:themeColor="text1"/>
          <w:kern w:val="2"/>
          <w:sz w:val="32"/>
          <w:szCs w:val="32"/>
          <w:u w:val="single"/>
          <w:lang w:val="en-US" w:bidi="ar-SA"/>
          <w14:textFill>
            <w14:solidFill>
              <w14:schemeClr w14:val="tx1"/>
            </w14:solidFill>
          </w14:textFill>
        </w:rPr>
        <w:t>深圳市南山区招商街道辖区</w:t>
      </w:r>
    </w:p>
    <w:p>
      <w:pPr>
        <w:spacing w:line="540" w:lineRule="exact"/>
        <w:ind w:firstLine="642"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三、投标人资质要求（提供相关证明材料或文件，加盖公章）：</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（一）具有独立承担民事责任能力的在中华人民共和国境内登记注册的法人或其他组织营业执照或单位登记证书；</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（二）投标人具备有效期内的建筑工程施工总承包三级资质或以上资质证书；</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（三）投标人具有有效期内的建设行政主管部门颁发的安全生产许可证；</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（四）投标人项目经理资质要求：具备二级注册建造师或以上（建筑工程专业）。</w:t>
      </w:r>
    </w:p>
    <w:p>
      <w:pPr>
        <w:spacing w:line="560" w:lineRule="exact"/>
        <w:ind w:firstLine="642"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四、资格审查方式：资格后审</w:t>
      </w:r>
    </w:p>
    <w:p>
      <w:pPr>
        <w:spacing w:line="540" w:lineRule="exact"/>
        <w:ind w:firstLine="642" w:firstLineChars="200"/>
        <w:rPr>
          <w:rFonts w:ascii="黑体" w:hAnsi="黑体" w:eastAsia="黑体" w:cs="黑体"/>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五、投标报名方式、投标截止时间、开标时间及地点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（一）获取招标文件方式：网上下载。</w:t>
      </w:r>
    </w:p>
    <w:p>
      <w:pPr>
        <w:spacing w:line="560" w:lineRule="exact"/>
        <w:ind w:left="319" w:leftChars="133" w:firstLine="320" w:firstLineChars="1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投标文件递交截止时间：2025年12月05日下午6:00，所有投标文件递交于深圳市南山区招商街道办事处城市建设办公室。投标人代表应携带营业执照复印件或扫描件、法定代表人授权委托书、企业法定代表人身份证复印件、委托人身份证复印件至深圳市南山区招商街道办办理递交，以上文件须加盖公章。投标人也可以通过快递方式在提交投标文件截止时间前将投标文件邮寄至深圳市南山区招商街道办事处，送达时间以签收时间为准。快递箱封面需用A4纸清晰标注项目名称和投标人名称；投标人自行承担因寄错地址、逾期送达、未按照招标文件要求密封或者邮寄过程中出现包装密封破损等可能导致投标无效情形的责任与后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（三）开标地点：深圳市南山区招商街道办事处。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（四）开标时间：投标截止后2个工作日内。</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（五）定标时间：开标后3个工作日内</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（六）投标人如果有特殊情况需撤标的，请在开标前一天以书面形式通知招标人。</w:t>
      </w:r>
    </w:p>
    <w:p>
      <w:pPr>
        <w:pStyle w:val="9"/>
        <w:shd w:val="clear" w:color="auto" w:fill="FFFFFF"/>
        <w:spacing w:before="0" w:beforeAutospacing="0" w:after="0" w:afterAutospacing="0" w:line="560" w:lineRule="exact"/>
        <w:ind w:firstLine="642" w:firstLineChars="200"/>
        <w:rPr>
          <w:rFonts w:ascii="仿宋_GB2312" w:hAnsi="Times New Roman" w:eastAsia="仿宋_GB2312"/>
          <w:b/>
          <w:color w:val="000000" w:themeColor="text1"/>
          <w:kern w:val="2"/>
          <w:sz w:val="32"/>
          <w:szCs w:val="32"/>
          <w14:textFill>
            <w14:solidFill>
              <w14:schemeClr w14:val="tx1"/>
            </w14:solidFill>
          </w14:textFill>
        </w:rPr>
      </w:pPr>
      <w:r>
        <w:rPr>
          <w:rFonts w:hint="eastAsia" w:ascii="仿宋_GB2312" w:hAnsi="Times New Roman" w:eastAsia="仿宋_GB2312"/>
          <w:b/>
          <w:color w:val="000000" w:themeColor="text1"/>
          <w:kern w:val="2"/>
          <w:sz w:val="32"/>
          <w:szCs w:val="32"/>
          <w14:textFill>
            <w14:solidFill>
              <w14:schemeClr w14:val="tx1"/>
            </w14:solidFill>
          </w14:textFill>
        </w:rPr>
        <w:t>六、招标公告期限及答疑事项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告期限自2025年12月01日至2025年12月05日下午6：00止（五个工作日）。2025年12月02日下午6：00前凡对招标文件的疑问以书面形式（包括认为招标文件的技术指标或参数存在排他性或歧视性条款）加盖单位公章送达，逾期不予受理。答疑时间：2025年12月03日下午6：00，招标人将通过公告的形式发布答疑事项。</w:t>
      </w:r>
    </w:p>
    <w:p>
      <w:pPr>
        <w:spacing w:line="540" w:lineRule="exact"/>
        <w:ind w:firstLine="642"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七、招标人联系方式</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招标人</w:t>
      </w:r>
      <w:r>
        <w:rPr>
          <w:rFonts w:hint="eastAsia" w:ascii="仿宋_GB2312"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深圳市南山区招商街道办事处</w:t>
      </w:r>
    </w:p>
    <w:p>
      <w:pPr>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地址：深圳市南山区荔园路118号招商街道办事处</w:t>
      </w:r>
    </w:p>
    <w:p>
      <w:pPr>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联系人：赵工</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联系电话：0755-26865050</w:t>
      </w:r>
    </w:p>
    <w:p>
      <w:pPr>
        <w:spacing w:line="520" w:lineRule="exact"/>
        <w:ind w:firstLine="642"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八、招标咨询机构联系方式：</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机构名称：深圳利盛管理咨询有限公司</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联系人</w:t>
      </w:r>
      <w:r>
        <w:rPr>
          <w:rFonts w:hint="eastAsia" w:ascii="仿宋_GB2312"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方工</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w:t>
      </w:r>
      <w:r>
        <w:rPr>
          <w:rFonts w:hint="eastAsia" w:ascii="仿宋_GB2312"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0755-82223096</w:t>
      </w:r>
    </w:p>
    <w:p>
      <w:pPr>
        <w:spacing w:line="540" w:lineRule="exact"/>
        <w:ind w:firstLine="640" w:firstLineChars="200"/>
        <w:rPr>
          <w:rFonts w:ascii="仿宋_GB2312" w:eastAsia="仿宋_GB2312"/>
          <w:sz w:val="32"/>
          <w:szCs w:val="32"/>
        </w:rPr>
      </w:pPr>
    </w:p>
    <w:p>
      <w:pPr>
        <w:spacing w:line="540" w:lineRule="exact"/>
        <w:ind w:firstLine="3520" w:firstLineChars="11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深圳市南山区招商街道办事处</w:t>
      </w:r>
    </w:p>
    <w:p>
      <w:pPr>
        <w:jc w:val="center"/>
        <w:rPr>
          <w:color w:val="FF0000"/>
        </w:rPr>
      </w:pPr>
      <w:r>
        <w:rPr>
          <w:rFonts w:hint="eastAsia" w:ascii="仿宋_GB2312" w:eastAsia="仿宋_GB2312"/>
          <w:color w:val="000000" w:themeColor="text1"/>
          <w:sz w:val="32"/>
          <w:szCs w:val="32"/>
          <w14:textFill>
            <w14:solidFill>
              <w14:schemeClr w14:val="tx1"/>
            </w14:solidFill>
          </w14:textFill>
        </w:rPr>
        <w:t xml:space="preserve">                  2025年12月01日</w:t>
      </w:r>
    </w:p>
    <w:p>
      <w:r>
        <w:br w:type="page"/>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第二章 项目需求</w:t>
      </w:r>
    </w:p>
    <w:p>
      <w:pPr>
        <w:pStyle w:val="3"/>
        <w:ind w:firstLine="64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一、项目概况</w:t>
      </w:r>
    </w:p>
    <w:p>
      <w:pPr>
        <w:numPr>
          <w:ilvl w:val="255"/>
          <w:numId w:val="0"/>
        </w:numPr>
        <w:spacing w:line="240" w:lineRule="auto"/>
        <w:ind w:firstLine="640" w:firstLineChars="200"/>
        <w:jc w:val="left"/>
        <w:rPr>
          <w:rFonts w:ascii="仿宋_GB2312" w:eastAsia="仿宋_GB2312"/>
          <w:color w:val="FF0000"/>
          <w:sz w:val="32"/>
          <w:szCs w:val="32"/>
        </w:rPr>
      </w:pPr>
      <w:r>
        <w:rPr>
          <w:rFonts w:hint="eastAsia" w:ascii="仿宋_GB2312" w:hAnsi="宋体" w:eastAsia="仿宋_GB2312"/>
          <w:color w:val="000000" w:themeColor="text1"/>
          <w:sz w:val="32"/>
          <w:szCs w:val="32"/>
          <w14:textFill>
            <w14:solidFill>
              <w14:schemeClr w14:val="tx1"/>
            </w14:solidFill>
          </w14:textFill>
        </w:rPr>
        <w:t>（一）项目名称：</w:t>
      </w:r>
      <w:r>
        <w:rPr>
          <w:rFonts w:hint="eastAsia" w:ascii="仿宋_GB2312" w:eastAsia="仿宋_GB2312"/>
          <w:color w:val="000000" w:themeColor="text1"/>
          <w:sz w:val="32"/>
          <w:szCs w:val="32"/>
          <w:u w:val="single"/>
          <w14:textFill>
            <w14:solidFill>
              <w14:schemeClr w14:val="tx1"/>
            </w14:solidFill>
          </w14:textFill>
        </w:rPr>
        <w:t>招商街道2025年第二批民生微实事工程施工项目</w:t>
      </w:r>
    </w:p>
    <w:p>
      <w:pPr>
        <w:numPr>
          <w:ilvl w:val="0"/>
          <w:numId w:val="1"/>
        </w:num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招标人：</w:t>
      </w:r>
      <w:r>
        <w:rPr>
          <w:rFonts w:hint="eastAsia" w:ascii="仿宋_GB2312" w:eastAsia="仿宋_GB2312"/>
          <w:color w:val="000000" w:themeColor="text1"/>
          <w:sz w:val="32"/>
          <w:szCs w:val="32"/>
          <w:u w:val="single"/>
          <w14:textFill>
            <w14:solidFill>
              <w14:schemeClr w14:val="tx1"/>
            </w14:solidFill>
          </w14:textFill>
        </w:rPr>
        <w:t>深圳市南山区招商街道办事处</w:t>
      </w:r>
    </w:p>
    <w:p>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（三）招标方式：</w:t>
      </w:r>
      <w:r>
        <w:rPr>
          <w:rFonts w:hint="eastAsia" w:ascii="仿宋_GB2312" w:hAnsi="宋体" w:eastAsia="仿宋_GB2312"/>
          <w:color w:val="000000" w:themeColor="text1"/>
          <w:sz w:val="32"/>
          <w:szCs w:val="32"/>
          <w:u w:val="single"/>
          <w14:textFill>
            <w14:solidFill>
              <w14:schemeClr w14:val="tx1"/>
            </w14:solidFill>
          </w14:textFill>
        </w:rPr>
        <w:t>公开招标</w:t>
      </w:r>
    </w:p>
    <w:p>
      <w:pPr>
        <w:spacing w:line="560" w:lineRule="exact"/>
        <w:ind w:firstLine="640" w:firstLineChars="200"/>
        <w:rPr>
          <w:rFonts w:ascii="仿宋_GB2312" w:hAnsi="宋体" w:eastAsia="仿宋_GB2312"/>
          <w:color w:val="FF0000"/>
          <w:sz w:val="32"/>
          <w:szCs w:val="32"/>
        </w:rPr>
      </w:pPr>
      <w:bookmarkStart w:id="0" w:name="_Hlk42181112"/>
      <w:r>
        <w:rPr>
          <w:rFonts w:hint="eastAsia" w:ascii="仿宋_GB2312" w:hAnsi="宋体" w:eastAsia="仿宋_GB2312"/>
          <w:color w:val="000000" w:themeColor="text1"/>
          <w:sz w:val="32"/>
          <w:szCs w:val="32"/>
          <w14:textFill>
            <w14:solidFill>
              <w14:schemeClr w14:val="tx1"/>
            </w14:solidFill>
          </w14:textFill>
        </w:rPr>
        <w:t>（四）</w:t>
      </w:r>
      <w:bookmarkEnd w:id="0"/>
      <w:r>
        <w:rPr>
          <w:rFonts w:hint="eastAsia" w:ascii="仿宋_GB2312" w:hAnsi="宋体" w:eastAsia="仿宋_GB2312"/>
          <w:color w:val="000000" w:themeColor="text1"/>
          <w:sz w:val="32"/>
          <w:szCs w:val="32"/>
          <w14:textFill>
            <w14:solidFill>
              <w14:schemeClr w14:val="tx1"/>
            </w14:solidFill>
          </w14:textFill>
        </w:rPr>
        <w:t>招标控制价：</w:t>
      </w:r>
      <w:r>
        <w:rPr>
          <w:rFonts w:ascii="仿宋_GB2312" w:eastAsia="仿宋_GB2312"/>
          <w:color w:val="000000" w:themeColor="text1"/>
          <w:sz w:val="32"/>
          <w:szCs w:val="32"/>
          <w:u w:val="single"/>
          <w14:textFill>
            <w14:solidFill>
              <w14:schemeClr w14:val="tx1"/>
            </w14:solidFill>
          </w14:textFill>
        </w:rPr>
        <w:t>54.242613</w:t>
      </w:r>
      <w:r>
        <w:rPr>
          <w:rFonts w:hint="eastAsia" w:ascii="仿宋_GB2312" w:eastAsia="仿宋_GB2312"/>
          <w:color w:val="000000" w:themeColor="text1"/>
          <w:sz w:val="32"/>
          <w:szCs w:val="32"/>
          <w:u w:val="single"/>
          <w14:textFill>
            <w14:solidFill>
              <w14:schemeClr w14:val="tx1"/>
            </w14:solidFill>
          </w14:textFill>
        </w:rPr>
        <w:t>万元</w:t>
      </w:r>
    </w:p>
    <w:p>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（五）合同工期：</w:t>
      </w:r>
      <w:r>
        <w:rPr>
          <w:rFonts w:hint="eastAsia" w:ascii="仿宋_GB2312" w:hAnsi="宋体" w:eastAsia="仿宋_GB2312"/>
          <w:color w:val="000000" w:themeColor="text1"/>
          <w:sz w:val="32"/>
          <w:szCs w:val="32"/>
          <w:u w:val="single"/>
          <w14:textFill>
            <w14:solidFill>
              <w14:schemeClr w14:val="tx1"/>
            </w14:solidFill>
          </w14:textFill>
        </w:rPr>
        <w:t>自合同签订</w:t>
      </w:r>
      <w:r>
        <w:rPr>
          <w:rFonts w:hint="eastAsia" w:ascii="仿宋_GB2312" w:hAnsi="宋体" w:eastAsia="仿宋_GB2312"/>
          <w:sz w:val="32"/>
          <w:szCs w:val="32"/>
          <w:u w:val="single"/>
        </w:rPr>
        <w:t>之日起60个</w:t>
      </w:r>
      <w:r>
        <w:rPr>
          <w:rFonts w:hint="eastAsia" w:ascii="仿宋_GB2312" w:hAnsi="宋体" w:eastAsia="仿宋_GB2312"/>
          <w:color w:val="000000" w:themeColor="text1"/>
          <w:sz w:val="32"/>
          <w:szCs w:val="32"/>
          <w:u w:val="single"/>
          <w14:textFill>
            <w14:solidFill>
              <w14:schemeClr w14:val="tx1"/>
            </w14:solidFill>
          </w14:textFill>
        </w:rPr>
        <w:t>自然日</w:t>
      </w:r>
    </w:p>
    <w:p>
      <w:pPr>
        <w:pStyle w:val="3"/>
        <w:ind w:firstLine="64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二、招标范围</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本项目包含3个单项工程的施工建设工作（包括但不限于），其中：</w:t>
      </w:r>
    </w:p>
    <w:p>
      <w:pPr>
        <w:ind w:firstLine="640" w:firstLineChars="200"/>
        <w:rPr>
          <w:rFonts w:ascii="仿宋_GB2312" w:hAnsi="宋体" w:eastAsia="仿宋_GB2312"/>
          <w:sz w:val="32"/>
          <w:szCs w:val="32"/>
        </w:rPr>
      </w:pPr>
      <w:r>
        <w:rPr>
          <w:rFonts w:hint="eastAsia" w:ascii="仿宋_GB2312" w:hAnsi="宋体" w:eastAsia="仿宋_GB2312"/>
          <w:sz w:val="32"/>
          <w:szCs w:val="32"/>
        </w:rPr>
        <w:t>（1）工贸佳园围墙及地面翻新改造工程：</w:t>
      </w:r>
      <w:r>
        <w:rPr>
          <w:rFonts w:hint="eastAsia" w:ascii="仿宋_GB2312" w:eastAsia="仿宋_GB2312"/>
          <w:color w:val="000000" w:themeColor="text1"/>
          <w:sz w:val="32"/>
          <w:szCs w:val="32"/>
          <w14:textFill>
            <w14:solidFill>
              <w14:schemeClr w14:val="tx1"/>
            </w14:solidFill>
          </w14:textFill>
        </w:rPr>
        <w:t>翻新大门入口坡道及小区内车行路面；更换成品保安室；围墙立柱更换装饰面砖，并且加高;拆除更换栏杆安装照明设施，路面停车位画线;建筑首层单元出入口照明设施更换;单元出入口台阶面砖更换:建首层垃圾杂物房及铁皮门进行更换;建筑首层墙裙面空鼓更换;建筑南侧近批发市场公用墙体一侧翻新涂刷;场地北侧杂物房外墙翻新；现状停车棚钢结构进行翻新喷涂防锈漆;北侧与市场接驳出入口以及现状沿后海大道处大门进行更换;快递柜基座翻新;小区L0G0及单元出入口标识更换。</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（2）农行楼消防系统一体化改造工程：</w:t>
      </w:r>
      <w:r>
        <w:rPr>
          <w:rFonts w:hint="eastAsia" w:ascii="仿宋_GB2312" w:eastAsia="仿宋_GB2312"/>
          <w:color w:val="000000" w:themeColor="text1"/>
          <w:sz w:val="32"/>
          <w:szCs w:val="32"/>
          <w14:textFill>
            <w14:solidFill>
              <w14:schemeClr w14:val="tx1"/>
            </w14:solidFill>
          </w14:textFill>
        </w:rPr>
        <w:t>拆除全部老旧消防箱、管道及阀门;铺设DN150消防连通管道，实现两栋楼供水互联;安装标准化消防箱及铸钢蝶阀、SN65消火栓等;完成系统调试，确保符合消防规范。</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sz w:val="32"/>
          <w:szCs w:val="32"/>
        </w:rPr>
        <w:t>（3）招干楼小区4个单元楼顶防火门改造及楼顶、雨棚防水工程：更换防火门，</w:t>
      </w:r>
      <w:r>
        <w:rPr>
          <w:rFonts w:hint="eastAsia" w:ascii="仿宋_GB2312" w:eastAsia="仿宋_GB2312"/>
          <w:color w:val="000000" w:themeColor="text1"/>
          <w:sz w:val="32"/>
          <w:szCs w:val="32"/>
          <w14:textFill>
            <w14:solidFill>
              <w14:schemeClr w14:val="tx1"/>
            </w14:solidFill>
          </w14:textFill>
        </w:rPr>
        <w:t>安装符合标准的新防火门，筑牢消防安全防线;对楼顶、雨棚做防水处理，恢复正常使用，消除因漏水带来安全隐患等。</w:t>
      </w:r>
    </w:p>
    <w:p>
      <w:pPr>
        <w:ind w:firstLine="640" w:firstLineChars="200"/>
        <w:rPr>
          <w:rFonts w:ascii="仿宋_GB2312" w:eastAsia="仿宋_GB2312"/>
          <w:color w:val="000000" w:themeColor="text1"/>
          <w:sz w:val="32"/>
          <w:szCs w:val="32"/>
          <w14:textFill>
            <w14:solidFill>
              <w14:schemeClr w14:val="tx1"/>
            </w14:solidFill>
          </w14:textFill>
        </w:rPr>
      </w:pPr>
    </w:p>
    <w:p>
      <w:pPr>
        <w:pStyle w:val="3"/>
        <w:ind w:firstLine="64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三、服务要求</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1、中标单位需根据现场实际情况出具符合结要求的设计施工图，经招标人审议通过后，方可实施。</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2、中标单位必须作好施工记录、隐蔽工程记录、施工资料的整理、竣工资料的编制等工作。</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3、中标单位必须在施工现场显眼位置设置正规施工警示牌、工程概况牌，标注“温馨提示”语言。靠近人行通道边（或建设方以为有必要的其他周边）必须用整齐美观的板材围护密封施工。</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中标单位施工必须达到有关部门规定的安全文明施工标准，服从招标人的管理，避免干扰招标人的正常工作秩序，认真做好施工现场防护、防火、噪音、用电等安全文明施工各项管理工作，承担相应一切责任，确保施工场地区域道路通畅，保持施工现场整洁，做到工完场清，达到国家卫生城市标准。</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5、中标单位必须在施工过程中注意自身及周边安全，做好现场及周边安全设施搭设，遵守有关安全保护规程，负责施工过程中的所有事故处理和费用。</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6、中标单位必须服从发包人，监理公司的监督、指导并积极主动配合上述管理机构的工作。</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7、中标单位施工时须提供材料样板，经发包人最终确认后，方可进场使用，投标人所提供的样板或厂家应符合设计图纸要求及发包人确认要求，如投标人不能提供的可由发包人根据市场考察情况确认并实施。</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8、用在本工程的任何材料在使用前必须得到发包人的批准，样品须在大批订货前送审。获准的样品存放在工地，作为以后验收材料的标准。样品和其包装，由中标人无偿提供。</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9、承包人在工程施工前，须全面检查工地情况，若发现错误须立刻通知工程师。若未能遵从此规定，使本工程的任何项目因此等错误或缺陷而错误地建造，则中标人须自费予以拆除及重建。</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实行项目经理负责制，并按投标文件配备项目管理班子，项目管理班子必须包含项目所需的专业技术人员，投标人在提交报价文件时需提供团队人员资质情况。如未经发包人同意更换项目班子成员，发包人有权取消投标人的中标资格或单方面终止合同，由此造成的违约责任由承包人承担。</w:t>
      </w:r>
    </w:p>
    <w:p>
      <w:pPr>
        <w:spacing w:line="540" w:lineRule="exact"/>
        <w:rPr>
          <w:rFonts w:ascii="仿宋_GB2312" w:eastAsia="仿宋_GB2312"/>
          <w:color w:val="000000" w:themeColor="text1"/>
          <w:sz w:val="32"/>
          <w:szCs w:val="32"/>
          <w14:textFill>
            <w14:solidFill>
              <w14:schemeClr w14:val="tx1"/>
            </w14:solidFill>
          </w14:textFill>
        </w:rPr>
      </w:pPr>
    </w:p>
    <w:p>
      <w:pPr>
        <w:pStyle w:val="3"/>
        <w:ind w:firstLine="64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四、投标报价</w:t>
      </w:r>
    </w:p>
    <w:p>
      <w:pPr>
        <w:pStyle w:val="4"/>
        <w:ind w:firstLine="640" w:firstLineChars="200"/>
        <w:rPr>
          <w:rFonts w:ascii="仿宋_GB2312" w:hAnsi="Times New Roman"/>
          <w:b w:val="0"/>
          <w:bCs w:val="0"/>
          <w:szCs w:val="32"/>
        </w:rPr>
      </w:pPr>
      <w:r>
        <w:rPr>
          <w:rFonts w:hint="eastAsia" w:ascii="仿宋_GB2312" w:hAnsi="Times New Roman"/>
          <w:b w:val="0"/>
          <w:bCs w:val="0"/>
          <w:szCs w:val="32"/>
        </w:rPr>
        <w:t>1.投标人应根据</w:t>
      </w:r>
      <w:r>
        <w:rPr>
          <w:rFonts w:hint="eastAsia" w:ascii="仿宋_GB2312" w:hAnsi="Times New Roman"/>
          <w:b w:val="0"/>
          <w:bCs w:val="0"/>
          <w:color w:val="000000" w:themeColor="text1"/>
          <w:szCs w:val="32"/>
          <w14:textFill>
            <w14:solidFill>
              <w14:schemeClr w14:val="tx1"/>
            </w14:solidFill>
          </w14:textFill>
        </w:rPr>
        <w:t>本企业的成本自行决定报价，但不得以低于其企业成本的报价投</w:t>
      </w:r>
      <w:r>
        <w:rPr>
          <w:rFonts w:hint="eastAsia" w:ascii="仿宋_GB2312" w:hAnsi="Times New Roman"/>
          <w:b w:val="0"/>
          <w:bCs w:val="0"/>
          <w:szCs w:val="32"/>
        </w:rPr>
        <w:t>标。</w:t>
      </w:r>
    </w:p>
    <w:p>
      <w:pPr>
        <w:pStyle w:val="4"/>
        <w:ind w:firstLine="640" w:firstLineChars="200"/>
        <w:rPr>
          <w:rFonts w:ascii="仿宋_GB2312" w:hAnsi="Times New Roman"/>
          <w:b w:val="0"/>
          <w:bCs w:val="0"/>
          <w:szCs w:val="32"/>
        </w:rPr>
      </w:pPr>
      <w:r>
        <w:rPr>
          <w:rFonts w:hint="eastAsia" w:ascii="仿宋_GB2312" w:hAnsi="Times New Roman"/>
          <w:b w:val="0"/>
          <w:bCs w:val="0"/>
          <w:szCs w:val="32"/>
        </w:rPr>
        <w:t>2.本项目招标控制金额为人民币</w:t>
      </w:r>
      <w:r>
        <w:rPr>
          <w:rFonts w:ascii="仿宋_GB2312" w:hAnsi="Times New Roman"/>
          <w:b w:val="0"/>
          <w:bCs w:val="0"/>
          <w:szCs w:val="32"/>
          <w:u w:val="single"/>
        </w:rPr>
        <w:t>54.242613</w:t>
      </w:r>
      <w:r>
        <w:rPr>
          <w:rFonts w:hint="eastAsia" w:ascii="仿宋_GB2312" w:hAnsi="Times New Roman"/>
          <w:b w:val="0"/>
          <w:bCs w:val="0"/>
          <w:szCs w:val="32"/>
        </w:rPr>
        <w:t>元，投标人需按3个单项工程报价及报投标总价。每个单项工程按工程量清单报价，其中包括单项工程总价(不超过单项工程招标控制价，详见“招标控制价公示表”）、分部分项工程综合单价、措施费、规费、税费。投标总价即为每个单项工程总价汇总之和，不得高于招标控制金额。</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3、每个单项工程分别单独</w:t>
      </w:r>
      <w:r>
        <w:rPr>
          <w:rFonts w:hint="eastAsia" w:ascii="仿宋_GB2312" w:eastAsia="仿宋_GB2312"/>
          <w:color w:val="000000" w:themeColor="text1"/>
          <w:sz w:val="32"/>
          <w:szCs w:val="32"/>
          <w14:textFill>
            <w14:solidFill>
              <w14:schemeClr w14:val="tx1"/>
            </w14:solidFill>
          </w14:textFill>
        </w:rPr>
        <w:t>签订合同，每个单项工程的投标总价即合同价，为暂定价格，并非最终竣工结算价，仅作为工程进度款支付的依据，最终竣工结算价以招标人委托的第三方造价咨询单位审核结果为准，且不超合同价。（如需报送南山区造价站备案及复核，则以区造价站复核结果为准）。</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pPr>
        <w:pStyle w:val="3"/>
        <w:widowControl/>
        <w:ind w:firstLine="642"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五、评定标方法和中标数量</w:t>
      </w:r>
    </w:p>
    <w:p>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1、本项目采用定性评审法和直接票决法结合的方法进行评定标，选择1家中标人。</w:t>
      </w:r>
    </w:p>
    <w:p>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2、定标原则：按照《关于建设工程招标投标的改革若干规定》(深府〔2015〕73号)及 《深圳市人民政府关于进一步规范建设工程招标投标活动的通知》（深府规〔2024〕8 号）要求，通过投标报价、企业综合实力、企业信誉方面综合择优，本项目定标主要考察内容见招标文件《资信标要求一览表》以及投标报价，请投标人据此仔细响应并体现在投标文件中。</w:t>
      </w:r>
    </w:p>
    <w:p>
      <w:pPr>
        <w:widowControl/>
        <w:spacing w:line="5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3、定标程序：施工招标定标会5名定标委员和2名监督小组成员拟通过以下方式选定：</w:t>
      </w:r>
    </w:p>
    <w:p>
      <w:pPr>
        <w:widowControl/>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①通过招标人内部程序产生5名定标会成员</w:t>
      </w:r>
    </w:p>
    <w:p>
      <w:pPr>
        <w:widowControl/>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②通过招标人内部程序产生2名作为监督小组成员；</w:t>
      </w:r>
    </w:p>
    <w:p>
      <w:pPr>
        <w:adjustRightInd w:val="0"/>
        <w:snapToGrid w:val="0"/>
        <w:ind w:firstLine="640" w:firstLineChars="200"/>
        <w:rPr>
          <w:rFonts w:ascii="仿宋_GB2312" w:hAnsi="宋体" w:eastAsia="仿宋_GB2312" w:cs="仿宋"/>
          <w:kern w:val="0"/>
          <w:sz w:val="32"/>
          <w:szCs w:val="32"/>
        </w:rPr>
      </w:pPr>
      <w:r>
        <w:rPr>
          <w:rFonts w:hint="eastAsia" w:ascii="仿宋_GB2312" w:hAnsi="宋体" w:eastAsia="仿宋_GB2312"/>
          <w:color w:val="000000" w:themeColor="text1"/>
          <w:sz w:val="32"/>
          <w:szCs w:val="32"/>
          <w14:textFill>
            <w14:solidFill>
              <w14:schemeClr w14:val="tx1"/>
            </w14:solidFill>
          </w14:textFill>
        </w:rPr>
        <w:t>4、定标方法：定标委员会采用直接票决定标法（简单多数）进行评选。即</w:t>
      </w:r>
      <w:r>
        <w:rPr>
          <w:rFonts w:hint="eastAsia" w:ascii="仿宋_GB2312" w:hAnsi="宋体" w:eastAsia="仿宋_GB2312" w:cs="仿宋"/>
          <w:kern w:val="0"/>
          <w:sz w:val="32"/>
          <w:szCs w:val="32"/>
        </w:rPr>
        <w:t>票决方式：</w:t>
      </w:r>
    </w:p>
    <w:p>
      <w:pPr>
        <w:adjustRightInd w:val="0"/>
        <w:snapToGrid w:val="0"/>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①简单多数法</w:t>
      </w:r>
    </w:p>
    <w:p>
      <w:pPr>
        <w:adjustRightInd w:val="0"/>
        <w:snapToGrid w:val="0"/>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a.投票规则：定标委员会成员按照招标文件规定的推荐人数，在各自的选票上填写相同数量的投标人名称或序号。</w:t>
      </w:r>
    </w:p>
    <w:p>
      <w:pPr>
        <w:adjustRightInd w:val="0"/>
        <w:snapToGrid w:val="0"/>
        <w:ind w:firstLine="640" w:firstLineChars="200"/>
        <w:rPr>
          <w:rFonts w:ascii="仿宋_GB2312" w:hAnsi="宋体" w:eastAsia="仿宋_GB2312" w:cs="仿宋"/>
          <w:kern w:val="0"/>
          <w:sz w:val="32"/>
          <w:szCs w:val="32"/>
        </w:rPr>
      </w:pPr>
      <w:r>
        <w:rPr>
          <w:rFonts w:hint="eastAsia" w:ascii="仿宋_GB2312" w:hAnsi="宋体" w:eastAsia="仿宋_GB2312" w:cs="仿宋"/>
          <w:kern w:val="0"/>
          <w:sz w:val="32"/>
          <w:szCs w:val="32"/>
        </w:rPr>
        <w:t>b.计算规则：根据得票数的多少进行排名，推荐得票数最多的为中标人。投票结果中排序出现并列情形的，在不影响票决家数总数的情况下不须再次投票，投票结果中并列排序影响到结果时，以继续票决的方式进行确定1名中标候选人。</w:t>
      </w:r>
    </w:p>
    <w:p>
      <w:pPr>
        <w:adjustRightInd w:val="0"/>
        <w:snapToGrid w:val="0"/>
        <w:ind w:firstLine="640" w:firstLineChars="200"/>
        <w:rPr>
          <w:rFonts w:ascii="仿宋_GB2312" w:hAnsi="宋体" w:eastAsia="仿宋_GB2312" w:cs="仿宋"/>
          <w:kern w:val="0"/>
          <w:sz w:val="32"/>
          <w:szCs w:val="32"/>
        </w:rPr>
      </w:pPr>
    </w:p>
    <w:p>
      <w:pPr>
        <w:pStyle w:val="3"/>
        <w:widowControl/>
        <w:ind w:firstLine="642"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w:t>
      </w:r>
      <w:r>
        <w:rPr>
          <w:rFonts w:ascii="仿宋" w:hAnsi="仿宋" w:eastAsia="仿宋"/>
          <w:color w:val="000000" w:themeColor="text1"/>
          <w14:textFill>
            <w14:solidFill>
              <w14:schemeClr w14:val="tx1"/>
            </w14:solidFill>
          </w14:textFill>
        </w:rPr>
        <w:t>注意事项</w:t>
      </w:r>
    </w:p>
    <w:p>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ascii="仿宋_GB2312" w:hAnsi="宋体" w:eastAsia="仿宋_GB2312"/>
          <w:color w:val="000000" w:themeColor="text1"/>
          <w:sz w:val="32"/>
          <w:szCs w:val="32"/>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、凡对招标文件有任何疑问的，可以按照规定向招标人书面提出，逾期不予受理。招标人将以公告的形式答复。</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2、对于没有提出澄清又参与了该项目投标人将被视为完全认同该招标文件，答疑截止期后不再受理任何针对招标文件的相关投诉或质疑。</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3、对招标文件中描述有歧义或前后不一致的地方，评标委员会有权进行评判，但对同一条款的评判应适用于每个投标人。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4、如投标人提交伪造资质证书、合同文件，一经发现取消本次投标资格，并按法律、法规（招标文件的法律法规均包括规章和规范性文件）规定进行处罚和上报相关主管部门。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投标人违反招标文件规定及在投标过程中违法违纪，或以任何形式采取不正当竞争手段的，一经查实，上报政府主管部门并按规定给予处罚，同时取消本次投标资格，已经中标的终止承包合同，一切后果由中标人自负。</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6、中标人不得将项目非法分包或转包给任何单位和个人。否则，招标人有权即刻终止合同，并要求中标人赔偿相应损失。</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7、投标人不得有串通投标行为。</w:t>
      </w: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8、为响应（深建市场[2016]5号深圳市住房和建设局关于印发《建设工程招标文件定性评审要素设置规则》的通知，本招标文件《资信标要求一览表》中罗列的所有资信要素不做评审，但要求投标人认真响应资信要素各项内容，资信要素将作为招标人定标的参考因素。</w:t>
      </w: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9、拟派的项目经理一级注册建造师电子注册证书须符合《住房和城乡建设部办公厅关于全面实行一级建造师电子注册证书的通知》电子证书有关使用要求；二级注册建造师电子注册证书具体要求详见各省关于二级注册建造师电子证书的实行通知或相关规定，否则电子证书无效。故该投标人视为资格审查不合格。</w:t>
      </w:r>
    </w:p>
    <w:p>
      <w:pPr>
        <w:widowControl/>
        <w:spacing w:line="560" w:lineRule="exact"/>
        <w:ind w:firstLine="640" w:firstLineChars="200"/>
        <w:jc w:val="left"/>
        <w:rPr>
          <w:color w:val="000000" w:themeColor="text1"/>
          <w14:textFill>
            <w14:solidFill>
              <w14:schemeClr w14:val="tx1"/>
            </w14:solidFill>
          </w14:textFill>
        </w:rPr>
      </w:pPr>
      <w:r>
        <w:rPr>
          <w:rFonts w:hint="eastAsia" w:ascii="仿宋_GB2312" w:hAnsi="宋体" w:eastAsia="仿宋_GB2312"/>
          <w:sz w:val="32"/>
          <w:szCs w:val="32"/>
        </w:rPr>
        <w:t>10、发出中标通知书30日内，中标人必须与招标人签订承包合同。逾期不签订合同，招标人将取消中标人资格。</w:t>
      </w:r>
    </w:p>
    <w:p>
      <w:pPr>
        <w:widowControl/>
        <w:spacing w:line="240" w:lineRule="auto"/>
        <w:jc w:val="left"/>
        <w:rPr>
          <w:b/>
          <w:bCs/>
          <w:color w:val="000000" w:themeColor="text1"/>
          <w:kern w:val="44"/>
          <w:sz w:val="40"/>
          <w:szCs w:val="44"/>
          <w14:textFill>
            <w14:solidFill>
              <w14:schemeClr w14:val="tx1"/>
            </w14:solidFill>
          </w14:textFill>
        </w:rPr>
      </w:pPr>
      <w:r>
        <w:rPr>
          <w:color w:val="000000" w:themeColor="text1"/>
          <w14:textFill>
            <w14:solidFill>
              <w14:schemeClr w14:val="tx1"/>
            </w14:solidFill>
          </w14:textFill>
        </w:rPr>
        <w:br w:type="page"/>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第三章 投标文件格式、附件</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按以下要求提交投标文件，内含一式贰份，其中正本壹份（附电子文档一份）和副本壹份，投标文件的副本可采用正本的复印件。每套投标文件须清楚地标明“正本”、“副本”。若副本与正本不符，以正本为准。投标文件需包含目录、页码等内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特别提醒：投标文件需按照投标文件组成进行编制。</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投标文件组成：</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（1）法定代表人证明书</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（2）投标文件签署授权委托书</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（3）投标函</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（4）承诺函</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（5）投标人资质条件要求</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（6）资信标要求一览表要求的资料（附：资信标要求一览表）</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（7）投标人认为其他需要证明的材料</w:t>
      </w:r>
    </w:p>
    <w:p>
      <w:pPr>
        <w:spacing w:line="56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注：以上（</w:t>
      </w:r>
      <w:r>
        <w:rPr>
          <w:rFonts w:ascii="仿宋_GB2312" w:eastAsia="仿宋_GB2312"/>
          <w:color w:val="FF0000"/>
          <w:sz w:val="32"/>
          <w:szCs w:val="32"/>
        </w:rPr>
        <w:t>1</w:t>
      </w:r>
      <w:r>
        <w:rPr>
          <w:rFonts w:hint="eastAsia" w:ascii="仿宋_GB2312" w:eastAsia="仿宋_GB2312"/>
          <w:color w:val="FF0000"/>
          <w:sz w:val="32"/>
          <w:szCs w:val="32"/>
        </w:rPr>
        <w:t>）-（7）项放在一个文件袋，无需密封。</w:t>
      </w:r>
    </w:p>
    <w:p>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（8）报价书、商务标（投标报价）纸质文件（须单独放在一个文件袋，密封）。</w:t>
      </w:r>
    </w:p>
    <w:p>
      <w:pPr>
        <w:widowControl/>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pPr>
        <w:pStyle w:val="3"/>
        <w:ind w:firstLine="642" w:firstLineChars="200"/>
        <w:rPr>
          <w:b w:val="0"/>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法定代表人证明书</w:t>
      </w:r>
    </w:p>
    <w:p>
      <w:pPr>
        <w:spacing w:line="540" w:lineRule="exact"/>
        <w:ind w:firstLine="1600" w:firstLineChars="500"/>
        <w:rPr>
          <w:rFonts w:ascii="仿宋_GB2312" w:hAnsi="仿宋_GB2312" w:eastAsia="仿宋_GB2312"/>
          <w:color w:val="000000" w:themeColor="text1"/>
          <w:sz w:val="32"/>
          <w:szCs w:val="32"/>
          <w14:textFill>
            <w14:solidFill>
              <w14:schemeClr w14:val="tx1"/>
            </w14:solidFill>
          </w14:textFill>
        </w:rPr>
      </w:pPr>
    </w:p>
    <w:p>
      <w:pPr>
        <w:spacing w:line="540" w:lineRule="exact"/>
        <w:ind w:firstLine="1600" w:firstLineChars="5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同志，现任我单位职务，为法定代表人，特此证明。</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有效日期</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签发日期</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单位盖章</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附</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营业执照号码</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 xml:space="preserve">                 经济性质</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主营</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兼营</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说明</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1、法定代表人为企业事业单位、国家机关、社会团体的主要行政负责人。</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附：法定代表人身份证扫描件</w:t>
                            </w:r>
                          </w:p>
                        </w:txbxContent>
                      </wps:txbx>
                      <wps:bodyPr wrap="square"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FBgAAAAAAAAAAAAAAAAAAAAAAAFBLAwQKAAAAAACHTuJAAAAAAAAAAAAAAAAABAAAAGRycy9Q&#10;SwMEFAAAAAgAh07iQPyYVXjaAAAACwEAAA8AAABkcnMvZG93bnJldi54bWxNj01Lw0AQhu+C/2EZ&#10;wYvY3WgT2jSbHkRFRZCm0vM2O02C2dmQ3bbx3zue9DYv8/B+FOvJ9eKEY+g8aUhmCgRS7W1HjYbP&#10;7dPtAkSIhqzpPaGGbwywLi8vCpNbf6YNnqrYCDahkBsNbYxDLmWoW3QmzPyAxL+DH52JLMdG2tGc&#10;2dz18k6pTDrTESe0ZsCHFuuv6ug0hHFXfWzU+/S2zQ40vTzevNIzan19lagViIhT/IPhtz5Xh5I7&#10;7f2RbBA963m6ZJSPNEtAMJGlKY/Za5jfL5Ygy0L+31D+AFBLAwQUAAAACACHTuJAIcH76jYCAABz&#10;BAAADgAAAGRycy9lMm9Eb2MueG1srVRLjhMxEN0jcQfLe9JJRklmWunMghA2CEYMHMCx3Wkj/3A5&#10;6c4FOABrJCQ2Iw7BcUZwDMpOk/nAIgt60V22q55fvarq+WVnNNnJAMrZio4GQ0qk5U4ou6no+3er&#10;Z+eUQGRWMO2srOheAr1cPH0yb30px65xWshAEMRC2fqKNjH6siiAN9IwGDgvLR7WLhgWcRk2hQis&#10;RXSji/FwOC1aF4QPjksA3F0eDmmPGE4BdHWtuFw6vjXSxgNqkJpFTAka5YEuMtu6ljy+qWuQkeiK&#10;YqYxv/EStNfpXSzmrNwE5hvFewrsFAqPcjJMWbz0CLVkkZFtUH9BGcWDA1fHAXemOCSSFcEsRsNH&#10;2lw3zMucC0oN/ig6/D9Y/np3FYgS2AmUWGaw4LdfPv26+fzz6/fbH9/IKCnUeijR8dpfhX4FaKZ0&#10;uzqY9MVESJdV3R9VlV0kHDfPxmez8+mEEo5no9nFZHaedS/uwn2A+FI6Q5JR0eC2VrzF2mVJ2e4V&#10;xKyt6Bky8YGS2mis1I5pMppOp7PEExF7Z7T+YKZIcFqJldI6L8Jm/VwHgqEVXeWnD37gpi1pK3ox&#10;GSfmDBs9WIGW8agV2E2m9iAA7uMO8/Mv3MRryaA53A97WLqY/FjZSCZeWEHi3mMZLE4fTRSMxHu1&#10;xGFNVvaMTOlTPFEGbRO0zKOAOiaVUjkPBUxW7NYd7iZz7cQeu6HFccAcP25ZQAZbH9SmwarkVsjB&#10;2ItZ7H5uUrPfX+cr7v4V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8mFV42gAAAAsBAAAPAAAA&#10;AAAAAAEAIAAAADgAAABkcnMvZG93bnJldi54bWxQSwECFAAUAAAACACHTuJAIcH76jYCAABzBAAA&#10;DgAAAAAAAAABACAAAAA/AQAAZHJzL2Uyb0RvYy54bWxQSwUGAAAAAAYABgBZAQAA5wUAAAAA&#10;">
                <v:fill on="t" focussize="0,0"/>
                <v:stroke color="#000000" joinstyle="round" dashstyle="1 1" endcap="round"/>
                <v:imagedata o:title=""/>
                <o:lock v:ext="edit" aspectratio="f"/>
                <v:textbox>
                  <w:txbxContent>
                    <w:p/>
                    <w:p/>
                    <w:p/>
                    <w:p/>
                    <w:p>
                      <w:pPr>
                        <w:jc w:val="center"/>
                      </w:pPr>
                      <w:r>
                        <w:rPr>
                          <w:rFonts w:hint="eastAsia"/>
                        </w:rPr>
                        <w:t>附：法定代表人身份证扫描件</w:t>
                      </w:r>
                    </w:p>
                  </w:txbxContent>
                </v:textbox>
              </v:roundrect>
            </w:pict>
          </mc:Fallback>
        </mc:AlternateContent>
      </w:r>
      <w:r>
        <w:rPr>
          <w:rFonts w:ascii="仿宋_GB2312" w:hAnsi="仿宋_GB2312" w:eastAsia="仿宋_GB2312"/>
          <w:color w:val="000000" w:themeColor="text1"/>
          <w:sz w:val="32"/>
          <w:szCs w:val="32"/>
          <w14:textFill>
            <w14:solidFill>
              <w14:schemeClr w14:val="tx1"/>
            </w14:solidFill>
          </w14:textFill>
        </w:rPr>
        <w:t>2、内容必须填</w:t>
      </w:r>
      <w:r>
        <w:rPr>
          <w:rFonts w:hint="eastAsia" w:ascii="仿宋_GB2312" w:hAnsi="仿宋_GB2312" w:eastAsia="仿宋_GB2312"/>
          <w:color w:val="000000" w:themeColor="text1"/>
          <w:sz w:val="32"/>
          <w:szCs w:val="32"/>
          <w14:textFill>
            <w14:solidFill>
              <w14:schemeClr w14:val="tx1"/>
            </w14:solidFill>
          </w14:textFill>
        </w:rPr>
        <w:t>写真实、清楚，涂改无效，不得转让、买卖。</w:t>
      </w:r>
    </w:p>
    <w:p>
      <w:pPr>
        <w:widowControl/>
        <w:spacing w:line="540" w:lineRule="exact"/>
        <w:jc w:val="lef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p>
    <w:p>
      <w:pPr>
        <w:pStyle w:val="3"/>
        <w:ind w:firstLine="642" w:firstLineChars="200"/>
        <w:rPr>
          <w:b w:val="0"/>
          <w:color w:val="000000" w:themeColor="text1"/>
          <w14:textFill>
            <w14:solidFill>
              <w14:schemeClr w14:val="tx1"/>
            </w14:solidFill>
          </w14:textFill>
        </w:rPr>
      </w:pPr>
      <w:r>
        <w:rPr>
          <w:color w:val="000000" w:themeColor="text1"/>
          <w14:textFill>
            <w14:solidFill>
              <w14:schemeClr w14:val="tx1"/>
            </w14:solidFill>
          </w14:textFill>
        </w:rPr>
        <w:t>二、</w:t>
      </w:r>
      <w:r>
        <w:rPr>
          <w:rFonts w:hint="eastAsia"/>
          <w:color w:val="000000" w:themeColor="text1"/>
          <w14:textFill>
            <w14:solidFill>
              <w14:schemeClr w14:val="tx1"/>
            </w14:solidFill>
          </w14:textFill>
        </w:rPr>
        <w:t>法定代表人</w:t>
      </w:r>
      <w:r>
        <w:rPr>
          <w:color w:val="000000" w:themeColor="text1"/>
          <w14:textFill>
            <w14:solidFill>
              <w14:schemeClr w14:val="tx1"/>
            </w14:solidFill>
          </w14:textFill>
        </w:rPr>
        <w:t>授权委托书</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本授权委托书声明</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我（姓名）系（投标人名称）的法定代表人，现授权委托（姓名）为我公司签署本项目已递交的投标文件的法定代表人的授权委托代理人，代理人全权代表我所签署的本项目已递交的投标文件内容我均承认。</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代理人无转委托权，特此委托。</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代理人</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职务</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详细通讯地址</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邮政编码</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电话</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移动电话</w:t>
      </w:r>
      <w:r>
        <w:rPr>
          <w:rFonts w:hint="eastAsia" w:ascii="仿宋_GB2312" w:hAnsi="仿宋_GB2312" w:eastAsia="仿宋_GB2312"/>
          <w:color w:val="000000" w:themeColor="text1"/>
          <w:sz w:val="32"/>
          <w:szCs w:val="32"/>
          <w14:textFill>
            <w14:solidFill>
              <w14:schemeClr w14:val="tx1"/>
            </w14:solidFill>
          </w14:textFill>
        </w:rPr>
        <w:t xml:space="preserve">：                                                                                                                                                                                                                                                                                                                                                                                                                                                                                                                                                                                                                                                                                                                                                                                                                                                                                                                                                                                                                                                                                                                                                                                                                                                                                                                                                                                                                                                                                                                                                                                                                                                                                                                                                                                                                                                                                                                                                                                                                                                                                                                                                                                                                                                                                                                                                                                                                                                                                                                                                                                                                                                                                                                                                                                                                                                                                                                                                                                                                                                                                                                                                                                                                                                                                                                                                                                                                                                                                                                                                                                                                                                                                                                                                                                                                                                                                                                                                                                                                                                                                                                                                                                                               </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传真</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投标人</w:t>
      </w:r>
      <w:r>
        <w:rPr>
          <w:rFonts w:hint="eastAsia" w:ascii="仿宋_GB2312" w:hAnsi="仿宋_GB2312" w:eastAsia="仿宋_GB2312"/>
          <w:color w:val="000000" w:themeColor="text1"/>
          <w:sz w:val="32"/>
          <w:szCs w:val="32"/>
          <w14:textFill>
            <w14:solidFill>
              <w14:schemeClr w14:val="tx1"/>
            </w14:solidFill>
          </w14:textFill>
        </w:rPr>
        <w:t>（盖章）：</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法定代表人</w:t>
      </w:r>
      <w:r>
        <w:rPr>
          <w:rFonts w:hint="eastAsia" w:ascii="仿宋_GB2312" w:hAnsi="仿宋_GB2312" w:eastAsia="仿宋_GB2312"/>
          <w:color w:val="000000" w:themeColor="text1"/>
          <w:sz w:val="32"/>
          <w:szCs w:val="32"/>
          <w14:textFill>
            <w14:solidFill>
              <w14:schemeClr w14:val="tx1"/>
            </w14:solidFill>
          </w14:textFill>
        </w:rPr>
        <w:t>（签名）：</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授权委托日期</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年月日</w:t>
      </w:r>
      <w:r>
        <w:rPr>
          <w:rFonts w:ascii="仿宋_GB2312" w:hAnsi="仿宋_GB2312" w:eastAsia="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2"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附：代理人身份证扫描件</w:t>
                            </w:r>
                          </w:p>
                        </w:txbxContent>
                      </wps:txbx>
                      <wps:bodyPr wrap="square" upright="1"/>
                    </wps:wsp>
                  </a:graphicData>
                </a:graphic>
              </wp:anchor>
            </w:drawing>
          </mc:Choice>
          <mc:Fallback>
            <w:pict>
              <v:roundrect id="圆角矩形 4" o:spid="_x0000_s1026" o:spt="2" style="position:absolute;left:0pt;margin-left:77.15pt;margin-top:55.8pt;height:141.4pt;width:254.95pt;z-index:251660288;mso-width-relative:page;mso-height-relative:page;" fillcolor="#FFFFFF" filled="t" stroked="t" coordsize="21600,21600" arcsize="0.166666666666667" o:gfxdata="UEsFBgAAAAAAAAAAAAAAAAAAAAAAAFBLAwQKAAAAAACHTuJAAAAAAAAAAAAAAAAABAAAAGRycy9Q&#10;SwMEFAAAAAgAh07iQB5RDzHaAAAACwEAAA8AAABkcnMvZG93bnJldi54bWxNj8FOwzAMhu9IvENk&#10;JC6IJd1KNUrTHRAgmJDQuolz1nptReNUSbaVt8ec4OZf/vT7c7Ga7CBO6EPvSEMyUyCQatf01GrY&#10;bZ9vlyBCNNSYwRFq+MYAq/LyojB54860wVMVW8ElFHKjoYtxzKUMdYfWhJkbkXh3cN6ayNG3svHm&#10;zOV2kHOlMmlNT3yhMyM+dlh/VUerIfjP6mOj3qf1NjvQ9Pp080YvqPX1VaIeQESc4h8Mv/qsDiU7&#10;7d2RmiAGznfpglEekiQDwUSWpXMQew2L+zQFWRby/w/lD1BLAwQUAAAACACHTuJADtdnIDcCAABz&#10;BAAADgAAAGRycy9lMm9Eb2MueG1srVRLjhMxEN0jcQfLe9JJhiQzrXRmQQgbBCMGDuDY7m4j/3A5&#10;6eQCHIA1EhIbxCE4zgiOQdlpMh9YZEEvust21at6r1w9v9wZTbYygHK2oqPBkBJpuRPKNhV993b1&#10;5JwSiMwKpp2VFd1LoJeLx4/mnS/l2LVOCxkIglgoO1/RNkZfFgXwVhoGA+elxcPaBcMiLkNTiMA6&#10;RDe6GA+H06JzQfjguATA3eXhkPaI4RRAV9eKy6XjGyNtPKAGqVlEStAqD3SRq61ryePrugYZia4o&#10;Mo35jUnQXqd3sZizsgnMt4r3JbBTSnjAyTBlMekRaskiI5ug/oIyigcHro4D7kxxIJIVQRaj4QNt&#10;rlvmZeaCUoM/ig7/D5a/2l4FokRFx5RYZrDhN58//vr26eeX7zc/vpKnSaHOQ4mO1/4q9CtAM9Hd&#10;1cGkLxIhu6zq/qiq3EXCcfNsfDY7n04o4Xg2ml1MZudZ9+I23AeIL6QzJBkVDW5jxRvsXZaUbV9C&#10;zNqKvkIm3lNSG42d2jJNRtPpdJbqRMTeGa0/mCkSnFZipbTOi9Csn+lAMLSiq/z0wffctCVdRS8m&#10;41Q5w4serEDLeNQKbJNLuxcAd3GH+fkXbqpryaA95Ic9LF1MfqxsJRPPrSBx77ENFqePphKMxLxa&#10;4rAmK3tGpvQpniiDtgla5lFAHZNKqZ2HBiYr7tY73E3m2ok93oYOxwE5ftiwgBVsfFBNi10ZZTbJ&#10;D+9iFrufm3TZ765zitt/xe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HlEPMdoAAAALAQAADwAA&#10;AAAAAAABACAAAAA4AAAAZHJzL2Rvd25yZXYueG1sUEsBAhQAFAAAAAgAh07iQA7XZyA3AgAAcwQA&#10;AA4AAAAAAAAAAQAgAAAAPwEAAGRycy9lMm9Eb2MueG1sUEsFBgAAAAAGAAYAWQEAAOgFAAAAAA==&#10;">
                <v:fill on="t" focussize="0,0"/>
                <v:stroke color="#000000" joinstyle="round" dashstyle="1 1" endcap="round"/>
                <v:imagedata o:title=""/>
                <o:lock v:ext="edit" aspectratio="f"/>
                <v:textbox>
                  <w:txbxContent>
                    <w:p/>
                    <w:p/>
                    <w:p/>
                    <w:p/>
                    <w:p>
                      <w:pPr>
                        <w:jc w:val="center"/>
                      </w:pPr>
                      <w:r>
                        <w:rPr>
                          <w:rFonts w:hint="eastAsia"/>
                        </w:rPr>
                        <w:t>附：代理人身份证扫描件</w:t>
                      </w:r>
                    </w:p>
                  </w:txbxContent>
                </v:textbox>
              </v:roundrect>
            </w:pict>
          </mc:Fallback>
        </mc:AlternateConten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p>
    <w:p>
      <w:pPr>
        <w:widowControl/>
        <w:spacing w:line="540" w:lineRule="exact"/>
        <w:jc w:val="lef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p>
    <w:p>
      <w:pPr>
        <w:pStyle w:val="3"/>
        <w:ind w:firstLine="642" w:firstLineChars="200"/>
        <w:rPr>
          <w:b w:val="0"/>
          <w:color w:val="000000" w:themeColor="text1"/>
          <w14:textFill>
            <w14:solidFill>
              <w14:schemeClr w14:val="tx1"/>
            </w14:solidFill>
          </w14:textFill>
        </w:rPr>
      </w:pPr>
      <w:r>
        <w:rPr>
          <w:rFonts w:hint="eastAsia"/>
          <w:color w:val="000000" w:themeColor="text1"/>
          <w14:textFill>
            <w14:solidFill>
              <w14:schemeClr w14:val="tx1"/>
            </w14:solidFill>
          </w14:textFill>
        </w:rPr>
        <w:t>三、</w:t>
      </w:r>
      <w:r>
        <w:rPr>
          <w:color w:val="000000" w:themeColor="text1"/>
          <w14:textFill>
            <w14:solidFill>
              <w14:schemeClr w14:val="tx1"/>
            </w14:solidFill>
          </w14:textFill>
        </w:rPr>
        <w:t>投标函</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致</w:t>
      </w:r>
      <w:r>
        <w:rPr>
          <w:rFonts w:hint="eastAsia" w:ascii="仿宋_GB2312" w:hAnsi="仿宋_GB2312" w:eastAsia="仿宋_GB2312"/>
          <w:color w:val="000000" w:themeColor="text1"/>
          <w:sz w:val="32"/>
          <w:szCs w:val="32"/>
          <w14:textFill>
            <w14:solidFill>
              <w14:schemeClr w14:val="tx1"/>
            </w14:solidFill>
          </w14:textFill>
        </w:rPr>
        <w:t>：深圳市南山区招商街道办事处</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1、根据已收到贵方的</w:t>
      </w:r>
      <w:r>
        <w:rPr>
          <w:rFonts w:hint="eastAsia" w:ascii="仿宋_GB2312" w:hAnsi="仿宋_GB2312" w:eastAsia="仿宋_GB2312"/>
          <w:color w:val="000000" w:themeColor="text1"/>
          <w:sz w:val="32"/>
          <w:szCs w:val="32"/>
          <w14:textFill>
            <w14:solidFill>
              <w14:schemeClr w14:val="tx1"/>
            </w14:solidFill>
          </w14:textFill>
        </w:rPr>
        <w:t>项目名称</w:t>
      </w:r>
      <w:r>
        <w:rPr>
          <w:rFonts w:ascii="仿宋_GB2312" w:hAnsi="仿宋_GB2312" w:eastAsia="仿宋_GB2312"/>
          <w:color w:val="000000" w:themeColor="text1"/>
          <w:sz w:val="32"/>
          <w:szCs w:val="32"/>
          <w14:textFill>
            <w14:solidFill>
              <w14:schemeClr w14:val="tx1"/>
            </w14:solidFill>
          </w14:textFill>
        </w:rPr>
        <w:t>为</w:t>
      </w:r>
      <w:r>
        <w:rPr>
          <w:rFonts w:hint="eastAsia" w:ascii="仿宋_GB2312" w:hAns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招商街道2025年第二批民生微实事工程施工项目 </w:t>
      </w:r>
      <w:r>
        <w:rPr>
          <w:rFonts w:ascii="仿宋_GB2312" w:hAnsi="仿宋_GB2312" w:eastAsia="仿宋_GB2312"/>
          <w:color w:val="000000" w:themeColor="text1"/>
          <w:sz w:val="32"/>
          <w:szCs w:val="32"/>
          <w14:textFill>
            <w14:solidFill>
              <w14:schemeClr w14:val="tx1"/>
            </w14:solidFill>
          </w14:textFill>
        </w:rPr>
        <w:t>的</w:t>
      </w:r>
      <w:r>
        <w:rPr>
          <w:rFonts w:hint="eastAsia" w:ascii="仿宋_GB2312" w:hAnsi="仿宋_GB2312" w:eastAsia="仿宋_GB2312"/>
          <w:color w:val="000000" w:themeColor="text1"/>
          <w:sz w:val="32"/>
          <w:szCs w:val="32"/>
          <w14:textFill>
            <w14:solidFill>
              <w14:schemeClr w14:val="tx1"/>
            </w14:solidFill>
          </w14:textFill>
        </w:rPr>
        <w:t>招标</w:t>
      </w:r>
      <w:r>
        <w:rPr>
          <w:rFonts w:ascii="仿宋_GB2312" w:hAnsi="仿宋_GB2312" w:eastAsia="仿宋_GB2312"/>
          <w:color w:val="000000" w:themeColor="text1"/>
          <w:sz w:val="32"/>
          <w:szCs w:val="32"/>
          <w14:textFill>
            <w14:solidFill>
              <w14:schemeClr w14:val="tx1"/>
            </w14:solidFill>
          </w14:textFill>
        </w:rPr>
        <w:t>文件，遵照《中华人民共和国政府</w:t>
      </w:r>
      <w:r>
        <w:rPr>
          <w:rFonts w:hint="eastAsia" w:ascii="仿宋_GB2312" w:hAnsi="仿宋_GB2312" w:eastAsia="仿宋_GB2312"/>
          <w:color w:val="000000" w:themeColor="text1"/>
          <w:sz w:val="32"/>
          <w:szCs w:val="32"/>
          <w14:textFill>
            <w14:solidFill>
              <w14:schemeClr w14:val="tx1"/>
            </w14:solidFill>
          </w14:textFill>
        </w:rPr>
        <w:t>采购</w:t>
      </w:r>
      <w:r>
        <w:rPr>
          <w:rFonts w:ascii="仿宋_GB2312" w:hAnsi="仿宋_GB2312" w:eastAsia="仿宋_GB2312"/>
          <w:color w:val="000000" w:themeColor="text1"/>
          <w:sz w:val="32"/>
          <w:szCs w:val="32"/>
          <w14:textFill>
            <w14:solidFill>
              <w14:schemeClr w14:val="tx1"/>
            </w14:solidFill>
          </w14:textFill>
        </w:rPr>
        <w:t>法》</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kern w:val="0"/>
          <w:sz w:val="32"/>
          <w:szCs w:val="32"/>
          <w14:textFill>
            <w14:solidFill>
              <w14:schemeClr w14:val="tx1"/>
            </w14:solidFill>
          </w14:textFill>
        </w:rPr>
        <w:t>深圳经济特区政府招标条例</w:t>
      </w:r>
      <w:r>
        <w:rPr>
          <w:rFonts w:ascii="仿宋_GB2312" w:hAnsi="仿宋_GB2312" w:eastAsia="仿宋_GB2312"/>
          <w:color w:val="000000" w:themeColor="text1"/>
          <w:kern w:val="0"/>
          <w:sz w:val="32"/>
          <w:szCs w:val="32"/>
          <w14:textFill>
            <w14:solidFill>
              <w14:schemeClr w14:val="tx1"/>
            </w14:solidFill>
          </w14:textFill>
        </w:rPr>
        <w:t>》</w:t>
      </w:r>
      <w:r>
        <w:rPr>
          <w:rFonts w:hint="eastAsia" w:ascii="仿宋_GB2312" w:hAnsi="仿宋_GB2312" w:eastAsia="仿宋_GB2312"/>
          <w:color w:val="000000" w:themeColor="text1"/>
          <w:kern w:val="0"/>
          <w:sz w:val="32"/>
          <w:szCs w:val="32"/>
          <w14:textFill>
            <w14:solidFill>
              <w14:schemeClr w14:val="tx1"/>
            </w14:solidFill>
          </w14:textFill>
        </w:rPr>
        <w:t>、《深圳经济特区政府招标条例实施细则》</w:t>
      </w:r>
      <w:r>
        <w:rPr>
          <w:rFonts w:ascii="仿宋_GB2312" w:hAnsi="仿宋_GB2312" w:eastAsia="仿宋_GB2312"/>
          <w:color w:val="000000" w:themeColor="text1"/>
          <w:kern w:val="0"/>
          <w:sz w:val="32"/>
          <w:szCs w:val="32"/>
          <w14:textFill>
            <w14:solidFill>
              <w14:schemeClr w14:val="tx1"/>
            </w14:solidFill>
          </w14:textFill>
        </w:rPr>
        <w:t>和有关规定，我单位经研究上述</w:t>
      </w:r>
      <w:r>
        <w:rPr>
          <w:rFonts w:hint="eastAsia" w:ascii="仿宋_GB2312" w:hAnsi="仿宋_GB2312" w:eastAsia="仿宋_GB2312"/>
          <w:color w:val="000000" w:themeColor="text1"/>
          <w:kern w:val="0"/>
          <w:sz w:val="32"/>
          <w:szCs w:val="32"/>
          <w14:textFill>
            <w14:solidFill>
              <w14:schemeClr w14:val="tx1"/>
            </w14:solidFill>
          </w14:textFill>
        </w:rPr>
        <w:t>招标</w:t>
      </w:r>
      <w:r>
        <w:rPr>
          <w:rFonts w:ascii="仿宋_GB2312" w:hAnsi="仿宋_GB2312" w:eastAsia="仿宋_GB2312"/>
          <w:color w:val="000000" w:themeColor="text1"/>
          <w:kern w:val="0"/>
          <w:sz w:val="32"/>
          <w:szCs w:val="32"/>
          <w14:textFill>
            <w14:solidFill>
              <w14:schemeClr w14:val="tx1"/>
            </w14:solidFill>
          </w14:textFill>
        </w:rPr>
        <w:t>文件的专用条款及通用条款后，我方愿</w:t>
      </w:r>
      <w:r>
        <w:rPr>
          <w:rFonts w:ascii="仿宋_GB2312" w:hAnsi="仿宋_GB2312" w:eastAsia="仿宋_GB2312"/>
          <w:color w:val="000000" w:themeColor="text1"/>
          <w:sz w:val="32"/>
          <w:szCs w:val="32"/>
          <w14:textFill>
            <w14:solidFill>
              <w14:schemeClr w14:val="tx1"/>
            </w14:solidFill>
          </w14:textFill>
        </w:rPr>
        <w:t>以</w:t>
      </w:r>
      <w:r>
        <w:rPr>
          <w:rFonts w:hint="eastAsia" w:ascii="仿宋_GB2312" w:hAnsi="仿宋_GB2312" w:eastAsia="仿宋_GB2312"/>
          <w:color w:val="000000" w:themeColor="text1"/>
          <w:sz w:val="32"/>
          <w:szCs w:val="32"/>
          <w14:textFill>
            <w14:solidFill>
              <w14:schemeClr w14:val="tx1"/>
            </w14:solidFill>
          </w14:textFill>
        </w:rPr>
        <w:t>递交的</w:t>
      </w:r>
      <w:r>
        <w:rPr>
          <w:rFonts w:ascii="仿宋_GB2312" w:hAnsi="仿宋_GB2312" w:eastAsia="仿宋_GB2312"/>
          <w:color w:val="000000" w:themeColor="text1"/>
          <w:sz w:val="32"/>
          <w:szCs w:val="32"/>
          <w14:textFill>
            <w14:solidFill>
              <w14:schemeClr w14:val="tx1"/>
            </w14:solidFill>
          </w14:textFill>
        </w:rPr>
        <w:t>投标文件</w:t>
      </w:r>
      <w:r>
        <w:rPr>
          <w:rFonts w:hint="eastAsia" w:ascii="仿宋_GB2312" w:hAnsi="仿宋_GB2312" w:eastAsia="仿宋_GB2312"/>
          <w:color w:val="000000" w:themeColor="text1"/>
          <w:sz w:val="32"/>
          <w:szCs w:val="32"/>
          <w14:textFill>
            <w14:solidFill>
              <w14:schemeClr w14:val="tx1"/>
            </w14:solidFill>
          </w14:textFill>
        </w:rPr>
        <w:t>中“报价书”</w:t>
      </w:r>
      <w:r>
        <w:rPr>
          <w:rFonts w:ascii="仿宋_GB2312" w:hAnsi="仿宋_GB2312" w:eastAsia="仿宋_GB2312"/>
          <w:color w:val="000000" w:themeColor="text1"/>
          <w:sz w:val="32"/>
          <w:szCs w:val="32"/>
          <w14:textFill>
            <w14:solidFill>
              <w14:schemeClr w14:val="tx1"/>
            </w14:solidFill>
          </w14:textFill>
        </w:rPr>
        <w:t>填写的投标</w:t>
      </w:r>
      <w:r>
        <w:rPr>
          <w:rFonts w:hint="eastAsia" w:ascii="仿宋_GB2312" w:hAnsi="仿宋_GB2312" w:eastAsia="仿宋_GB2312"/>
          <w:color w:val="000000" w:themeColor="text1"/>
          <w:sz w:val="32"/>
          <w:szCs w:val="32"/>
          <w14:textFill>
            <w14:solidFill>
              <w14:schemeClr w14:val="tx1"/>
            </w14:solidFill>
          </w14:textFill>
        </w:rPr>
        <w:t>总价和单项工程</w:t>
      </w:r>
      <w:r>
        <w:rPr>
          <w:rFonts w:ascii="仿宋_GB2312" w:hAnsi="仿宋_GB2312" w:eastAsia="仿宋_GB2312"/>
          <w:color w:val="000000" w:themeColor="text1"/>
          <w:sz w:val="32"/>
          <w:szCs w:val="32"/>
          <w14:textFill>
            <w14:solidFill>
              <w14:schemeClr w14:val="tx1"/>
            </w14:solidFill>
          </w14:textFill>
        </w:rPr>
        <w:t>报价并按</w:t>
      </w:r>
      <w:r>
        <w:rPr>
          <w:rFonts w:hint="eastAsia" w:ascii="仿宋_GB2312" w:hAnsi="仿宋_GB2312" w:eastAsia="仿宋_GB2312"/>
          <w:color w:val="000000" w:themeColor="text1"/>
          <w:sz w:val="32"/>
          <w:szCs w:val="32"/>
          <w14:textFill>
            <w14:solidFill>
              <w14:schemeClr w14:val="tx1"/>
            </w14:solidFill>
          </w14:textFill>
        </w:rPr>
        <w:t>招标</w:t>
      </w:r>
      <w:r>
        <w:rPr>
          <w:rFonts w:ascii="仿宋_GB2312" w:hAnsi="仿宋_GB2312" w:eastAsia="仿宋_GB2312"/>
          <w:color w:val="000000" w:themeColor="text1"/>
          <w:sz w:val="32"/>
          <w:szCs w:val="32"/>
          <w14:textFill>
            <w14:solidFill>
              <w14:schemeClr w14:val="tx1"/>
            </w14:solidFill>
          </w14:textFill>
        </w:rPr>
        <w:t>文件要求承包上述项目并修补其任何缺陷。</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2、除非另外达成协议并生效，贵方的中标通知书和本投标文件将构成约束我们双方的合同。</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3</w:t>
      </w:r>
      <w:r>
        <w:rPr>
          <w:rFonts w:ascii="仿宋_GB2312" w:hAnsi="仿宋_GB2312" w:eastAsia="仿宋_GB2312"/>
          <w:color w:val="000000" w:themeColor="text1"/>
          <w:sz w:val="32"/>
          <w:szCs w:val="32"/>
          <w14:textFill>
            <w14:solidFill>
              <w14:schemeClr w14:val="tx1"/>
            </w14:solidFill>
          </w14:textFill>
        </w:rPr>
        <w:t>、我方理解贵方将不受必须接受你们所收到的最低标价或其它任何投标文件的约束。</w:t>
      </w:r>
    </w:p>
    <w:p>
      <w:pPr>
        <w:spacing w:line="540" w:lineRule="exact"/>
        <w:rPr>
          <w:rFonts w:ascii="仿宋_GB2312" w:hAnsi="仿宋_GB2312" w:eastAsia="仿宋_GB2312"/>
          <w:color w:val="000000" w:themeColor="text1"/>
          <w:sz w:val="32"/>
          <w:szCs w:val="32"/>
          <w14:textFill>
            <w14:solidFill>
              <w14:schemeClr w14:val="tx1"/>
            </w14:solidFill>
          </w14:textFill>
        </w:rPr>
      </w:pPr>
    </w:p>
    <w:p>
      <w:pPr>
        <w:spacing w:line="540" w:lineRule="exact"/>
        <w:ind w:left="617" w:leftChars="257"/>
        <w:rPr>
          <w:rFonts w:ascii="仿宋_GB2312" w:hAnsi="仿宋_GB2312" w:eastAsia="仿宋_GB2312"/>
          <w:color w:val="000000" w:themeColor="text1"/>
          <w:sz w:val="32"/>
          <w:szCs w:val="32"/>
          <w:u w:val="single"/>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投标人</w:t>
      </w:r>
      <w:r>
        <w:rPr>
          <w:rFonts w:hint="eastAsia" w:ascii="仿宋_GB2312" w:hAnsi="仿宋_GB2312" w:eastAsia="仿宋_GB2312"/>
          <w:color w:val="000000" w:themeColor="text1"/>
          <w:sz w:val="32"/>
          <w:szCs w:val="32"/>
          <w14:textFill>
            <w14:solidFill>
              <w14:schemeClr w14:val="tx1"/>
            </w14:solidFill>
          </w14:textFill>
        </w:rPr>
        <w:t>（盖章）：</w:t>
      </w:r>
      <w:r>
        <w:rPr>
          <w:rFonts w:ascii="仿宋_GB2312" w:hAnsi="仿宋_GB2312" w:eastAsia="仿宋_GB2312"/>
          <w:color w:val="000000" w:themeColor="text1"/>
          <w:sz w:val="32"/>
          <w:szCs w:val="32"/>
          <w14:textFill>
            <w14:solidFill>
              <w14:schemeClr w14:val="tx1"/>
            </w14:solidFill>
          </w14:textFill>
        </w:rPr>
        <w:t>单位地址</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left="617" w:leftChars="257"/>
        <w:rPr>
          <w:rFonts w:ascii="仿宋_GB2312" w:hAnsi="仿宋_GB2312" w:eastAsia="仿宋_GB2312"/>
          <w:color w:val="000000" w:themeColor="text1"/>
          <w:sz w:val="32"/>
          <w:szCs w:val="32"/>
          <w14:textFill>
            <w14:solidFill>
              <w14:schemeClr w14:val="tx1"/>
            </w14:solidFill>
          </w14:textFill>
        </w:rPr>
      </w:pPr>
    </w:p>
    <w:p>
      <w:pPr>
        <w:spacing w:line="540" w:lineRule="exact"/>
        <w:ind w:left="617" w:leftChars="257"/>
        <w:rPr>
          <w:rFonts w:ascii="仿宋_GB2312" w:hAnsi="仿宋_GB2312" w:eastAsia="仿宋_GB2312"/>
          <w:color w:val="000000" w:themeColor="text1"/>
          <w:sz w:val="32"/>
          <w:szCs w:val="32"/>
          <w:u w:val="single"/>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法定代表人或其委托代理人</w:t>
      </w:r>
      <w:r>
        <w:rPr>
          <w:rFonts w:hint="eastAsia" w:ascii="仿宋_GB2312" w:hAnsi="仿宋_GB2312" w:eastAsia="仿宋_GB2312"/>
          <w:color w:val="000000" w:themeColor="text1"/>
          <w:sz w:val="32"/>
          <w:szCs w:val="32"/>
          <w14:textFill>
            <w14:solidFill>
              <w14:schemeClr w14:val="tx1"/>
            </w14:solidFill>
          </w14:textFill>
        </w:rPr>
        <w:t>（签名）：</w:t>
      </w:r>
    </w:p>
    <w:p>
      <w:pPr>
        <w:spacing w:line="540" w:lineRule="exact"/>
        <w:ind w:left="617" w:leftChars="257"/>
        <w:rPr>
          <w:rFonts w:ascii="仿宋_GB2312" w:hAnsi="仿宋_GB2312" w:eastAsia="仿宋_GB2312"/>
          <w:color w:val="000000" w:themeColor="text1"/>
          <w:sz w:val="32"/>
          <w:szCs w:val="32"/>
          <w14:textFill>
            <w14:solidFill>
              <w14:schemeClr w14:val="tx1"/>
            </w14:solidFill>
          </w14:textFill>
        </w:rPr>
      </w:pPr>
    </w:p>
    <w:p>
      <w:pPr>
        <w:spacing w:line="540" w:lineRule="exact"/>
        <w:ind w:left="617" w:leftChars="257"/>
        <w:rPr>
          <w:rFonts w:ascii="仿宋_GB2312" w:hAnsi="仿宋_GB2312" w:eastAsia="仿宋_GB2312"/>
          <w:color w:val="000000" w:themeColor="text1"/>
          <w:sz w:val="32"/>
          <w:szCs w:val="32"/>
          <w:u w:val="single"/>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邮政编码</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电话</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传真</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ind w:left="617" w:leftChars="257"/>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开户银行名称</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14:textFill>
            <w14:solidFill>
              <w14:schemeClr w14:val="tx1"/>
            </w14:solidFill>
          </w14:textFill>
        </w:rPr>
        <w:tab/>
      </w:r>
      <w:r>
        <w:rPr>
          <w:rFonts w:ascii="仿宋_GB2312" w:hAnsi="仿宋_GB2312" w:eastAsia="仿宋_GB2312"/>
          <w:color w:val="000000" w:themeColor="text1"/>
          <w:sz w:val="32"/>
          <w:szCs w:val="32"/>
          <w14:textFill>
            <w14:solidFill>
              <w14:schemeClr w14:val="tx1"/>
            </w14:solidFill>
          </w14:textFill>
        </w:rPr>
        <w:t>开户银行</w:t>
      </w:r>
      <w:r>
        <w:rPr>
          <w:rFonts w:hint="eastAsia" w:ascii="仿宋_GB2312" w:hAnsi="仿宋_GB2312" w:eastAsia="仿宋_GB2312"/>
          <w:color w:val="000000" w:themeColor="text1"/>
          <w:sz w:val="32"/>
          <w:szCs w:val="32"/>
          <w14:textFill>
            <w14:solidFill>
              <w14:schemeClr w14:val="tx1"/>
            </w14:solidFill>
          </w14:textFill>
        </w:rPr>
        <w:t>账号：</w:t>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p>
    <w:p>
      <w:pPr>
        <w:spacing w:line="540" w:lineRule="exact"/>
        <w:ind w:left="617" w:leftChars="257"/>
        <w:rPr>
          <w:rFonts w:ascii="仿宋_GB2312" w:hAnsi="仿宋_GB2312" w:eastAsia="仿宋_GB2312"/>
          <w:color w:val="000000" w:themeColor="text1"/>
          <w:sz w:val="32"/>
          <w:szCs w:val="32"/>
          <w14:textFill>
            <w14:solidFill>
              <w14:schemeClr w14:val="tx1"/>
            </w14:solidFill>
          </w14:textFill>
        </w:rPr>
      </w:pPr>
    </w:p>
    <w:p>
      <w:pPr>
        <w:spacing w:line="540" w:lineRule="exact"/>
        <w:ind w:left="617" w:leftChars="257"/>
        <w:rPr>
          <w:rFonts w:ascii="仿宋_GB2312" w:hAnsi="仿宋_GB2312" w:eastAsia="仿宋_GB2312"/>
          <w:color w:val="000000" w:themeColor="text1"/>
          <w:sz w:val="32"/>
          <w:szCs w:val="32"/>
          <w:u w:val="single"/>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开户银行地址</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14:textFill>
            <w14:solidFill>
              <w14:schemeClr w14:val="tx1"/>
            </w14:solidFill>
          </w14:textFill>
        </w:rPr>
        <w:tab/>
      </w:r>
      <w:r>
        <w:rPr>
          <w:rFonts w:ascii="仿宋_GB2312" w:hAnsi="仿宋_GB2312" w:eastAsia="仿宋_GB2312"/>
          <w:color w:val="000000" w:themeColor="text1"/>
          <w:sz w:val="32"/>
          <w:szCs w:val="32"/>
          <w14:textFill>
            <w14:solidFill>
              <w14:schemeClr w14:val="tx1"/>
            </w14:solidFill>
          </w14:textFill>
        </w:rPr>
        <w:t>开户银行电话</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r>
        <w:rPr>
          <w:rFonts w:ascii="仿宋_GB2312" w:hAnsi="仿宋_GB2312" w:eastAsia="仿宋_GB2312"/>
          <w:color w:val="000000" w:themeColor="text1"/>
          <w:sz w:val="32"/>
          <w:szCs w:val="32"/>
          <w:u w:val="single"/>
          <w14:textFill>
            <w14:solidFill>
              <w14:schemeClr w14:val="tx1"/>
            </w14:solidFill>
          </w14:textFill>
        </w:rPr>
        <w:tab/>
      </w:r>
    </w:p>
    <w:p>
      <w:pPr>
        <w:spacing w:line="540" w:lineRule="exact"/>
        <w:ind w:left="617" w:leftChars="257" w:firstLine="4800" w:firstLineChars="1500"/>
        <w:rPr>
          <w:rFonts w:ascii="仿宋_GB2312" w:hAnsi="仿宋_GB2312" w:eastAsia="仿宋_GB2312"/>
          <w:color w:val="000000" w:themeColor="text1"/>
          <w:sz w:val="32"/>
          <w:szCs w:val="32"/>
          <w14:textFill>
            <w14:solidFill>
              <w14:schemeClr w14:val="tx1"/>
            </w14:solidFill>
          </w14:textFill>
        </w:rPr>
      </w:pPr>
    </w:p>
    <w:p>
      <w:pPr>
        <w:spacing w:line="540" w:lineRule="exact"/>
        <w:ind w:left="617" w:leftChars="257" w:firstLine="4800" w:firstLineChars="150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日期</w:t>
      </w:r>
      <w:r>
        <w:rPr>
          <w:rFonts w:hint="eastAsia" w:ascii="仿宋_GB2312" w:hAnsi="仿宋_GB2312" w:eastAsia="仿宋_GB2312"/>
          <w:color w:val="000000" w:themeColor="text1"/>
          <w:sz w:val="32"/>
          <w:szCs w:val="32"/>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年</w:t>
      </w:r>
      <w:r>
        <w:rPr>
          <w:rFonts w:hint="eastAsia" w:ascii="仿宋_GB2312" w:hAnsi="仿宋_GB2312" w:eastAsia="仿宋_GB2312"/>
          <w:color w:val="000000" w:themeColor="text1"/>
          <w:sz w:val="32"/>
          <w:szCs w:val="32"/>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月</w:t>
      </w:r>
      <w:r>
        <w:rPr>
          <w:rFonts w:hint="eastAsia" w:ascii="仿宋_GB2312" w:hAnsi="仿宋_GB2312" w:eastAsia="仿宋_GB2312"/>
          <w:color w:val="000000" w:themeColor="text1"/>
          <w:sz w:val="32"/>
          <w:szCs w:val="32"/>
          <w14:textFill>
            <w14:solidFill>
              <w14:schemeClr w14:val="tx1"/>
            </w14:solidFill>
          </w14:textFill>
        </w:rPr>
        <w:t xml:space="preserve"> </w:t>
      </w:r>
      <w:r>
        <w:rPr>
          <w:rFonts w:ascii="仿宋_GB2312" w:hAnsi="仿宋_GB2312" w:eastAsia="仿宋_GB2312"/>
          <w:color w:val="000000" w:themeColor="text1"/>
          <w:sz w:val="32"/>
          <w:szCs w:val="32"/>
          <w14:textFill>
            <w14:solidFill>
              <w14:schemeClr w14:val="tx1"/>
            </w14:solidFill>
          </w14:textFill>
        </w:rPr>
        <w:t>日</w:t>
      </w:r>
    </w:p>
    <w:p>
      <w:pPr>
        <w:ind w:firstLine="480" w:firstLineChars="200"/>
        <w:rPr>
          <w:color w:val="000000" w:themeColor="text1"/>
          <w14:textFill>
            <w14:solidFill>
              <w14:schemeClr w14:val="tx1"/>
            </w14:solidFill>
          </w14:textFill>
        </w:rPr>
      </w:pPr>
    </w:p>
    <w:p>
      <w:pPr>
        <w:pStyle w:val="3"/>
        <w:rPr>
          <w:b w:val="0"/>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四、承诺函</w:t>
      </w:r>
    </w:p>
    <w:p>
      <w:pPr>
        <w:spacing w:line="54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致：深圳市南山区招商街道办事处</w:t>
      </w:r>
    </w:p>
    <w:p>
      <w:pPr>
        <w:spacing w:line="54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我公司承诺：</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1.我公司依法缴纳税收和社会保障资金。</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2.我公司具备合同所必需的设备和专业技术能力。</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3. 我公司承诺在参与本项目投标前三年内，在经营活动中没有重大违法记录，以及参与本项目政府招投标活动时不存在被有关部门禁止参与政府招标活动且在有效期内的情况。</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4.我公司对本招标项目所提供的货物、工程或服务未侵犯知识产权。</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5.如我公司在投标文件中提供了专利证书的，我公司保证所投对应产品具有该项专利。</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6.我公司保证招标人拥有所投产品完整的所有权，不以保护知识产权或技术保密的名义对所有权和使用权进行任何限制。</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7.我公司参与该项目投标，严格遵守政府招投标相关法律，投标做到诚实，不造假，不围标、串标、陪标。我公司已清楚，如违反上述要求，所投标将作废，被没收投标保证金，被列入不良记录名单并在网上曝光，同时将被提请政府招投标主管部门给予一定年限内禁止参与政府招投标活动或其他处罚。</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8.如果我公司中标，将依照本项目招标文件要求、接受竣工结算方法（本项目竣工结算时工程量按实结算。工程竣工结算经甲方委托的第三方审核后，如若审定价超出合同暂定价则以合同暂定价为最终结算价，如若审定价少于合同暂定价则以第三方审定价为最终结算价，如甲方已付款项超过第三方审定价总金额的，乙方应在收到审定结果后10日内将超过部分无息返还甲方）等投标承诺及施工合同，做到诚信履约，不偷工减料，项目验收达到合格，力争优良。</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9. 我公司保证不违法分包转包。</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10.</w:t>
      </w:r>
      <w:r>
        <w:rPr>
          <w:rFonts w:hint="eastAsia" w:ascii="仿宋_GB2312" w:eastAsia="仿宋_GB2312"/>
          <w:bCs/>
          <w:color w:val="000000" w:themeColor="text1"/>
          <w:sz w:val="32"/>
          <w:szCs w:val="32"/>
          <w14:textFill>
            <w14:solidFill>
              <w14:schemeClr w14:val="tx1"/>
            </w14:solidFill>
          </w14:textFill>
        </w:rPr>
        <w:t>根据项目招标需求，我公司中标后，必须满足招标文件中规定的配置人员要求。</w:t>
      </w:r>
    </w:p>
    <w:p>
      <w:pPr>
        <w:spacing w:line="540" w:lineRule="exact"/>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以上承诺，如有违反，愿依照国家相关法律处理，并承担由此给招标人带来的损失。</w:t>
      </w:r>
    </w:p>
    <w:p>
      <w:pPr>
        <w:spacing w:line="540" w:lineRule="exact"/>
        <w:ind w:firstLine="645"/>
        <w:rPr>
          <w:rFonts w:ascii="仿宋_GB2312" w:hAnsi="仿宋_GB2312" w:eastAsia="仿宋_GB2312"/>
          <w:color w:val="000000" w:themeColor="text1"/>
          <w:sz w:val="32"/>
          <w:szCs w:val="32"/>
          <w14:textFill>
            <w14:solidFill>
              <w14:schemeClr w14:val="tx1"/>
            </w14:solidFill>
          </w14:textFill>
        </w:rPr>
      </w:pPr>
    </w:p>
    <w:p>
      <w:pPr>
        <w:spacing w:line="540" w:lineRule="exact"/>
        <w:ind w:right="480" w:firstLine="2880" w:firstLineChars="9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投标人（盖章）：</w:t>
      </w:r>
    </w:p>
    <w:p>
      <w:pPr>
        <w:spacing w:line="540" w:lineRule="exact"/>
        <w:ind w:firstLine="2891" w:firstLineChars="900"/>
        <w:rPr>
          <w:rFonts w:ascii="仿宋_GB2312" w:hAnsi="仿宋_GB2312" w:eastAsia="仿宋_GB2312"/>
          <w:b/>
          <w:color w:val="000000" w:themeColor="text1"/>
          <w:sz w:val="32"/>
          <w:szCs w:val="32"/>
          <w14:textFill>
            <w14:solidFill>
              <w14:schemeClr w14:val="tx1"/>
            </w14:solidFill>
          </w14:textFill>
        </w:rPr>
      </w:pPr>
    </w:p>
    <w:p>
      <w:pPr>
        <w:spacing w:line="540" w:lineRule="exact"/>
        <w:ind w:firstLine="2891" w:firstLineChars="900"/>
        <w:rPr>
          <w:rFonts w:ascii="仿宋_GB2312" w:hAnsi="仿宋_GB2312" w:eastAsia="仿宋_GB2312"/>
          <w:b/>
          <w:color w:val="000000" w:themeColor="text1"/>
          <w:sz w:val="32"/>
          <w:szCs w:val="32"/>
          <w14:textFill>
            <w14:solidFill>
              <w14:schemeClr w14:val="tx1"/>
            </w14:solidFill>
          </w14:textFill>
        </w:rPr>
      </w:pPr>
      <w:r>
        <w:rPr>
          <w:rFonts w:hint="eastAsia" w:ascii="仿宋_GB2312" w:hAnsi="仿宋_GB2312" w:eastAsia="仿宋_GB2312"/>
          <w:b/>
          <w:color w:val="000000" w:themeColor="text1"/>
          <w:sz w:val="32"/>
          <w:szCs w:val="32"/>
          <w14:textFill>
            <w14:solidFill>
              <w14:schemeClr w14:val="tx1"/>
            </w14:solidFill>
          </w14:textFill>
        </w:rPr>
        <w:t>法定代表人或其委托代理人（签名）：</w:t>
      </w:r>
    </w:p>
    <w:p>
      <w:pPr>
        <w:spacing w:line="540" w:lineRule="exact"/>
        <w:rPr>
          <w:rFonts w:ascii="仿宋_GB2312" w:hAnsi="仿宋_GB2312" w:eastAsia="仿宋_GB2312"/>
          <w:b/>
          <w:color w:val="000000" w:themeColor="text1"/>
          <w:sz w:val="32"/>
          <w:szCs w:val="32"/>
          <w14:textFill>
            <w14:solidFill>
              <w14:schemeClr w14:val="tx1"/>
            </w14:solidFill>
          </w14:textFill>
        </w:rPr>
      </w:pPr>
    </w:p>
    <w:p>
      <w:pPr>
        <w:spacing w:line="540" w:lineRule="exact"/>
        <w:ind w:firstLine="4176" w:firstLineChars="1300"/>
        <w:rPr>
          <w:rFonts w:ascii="仿宋_GB2312" w:hAnsi="仿宋_GB2312" w:eastAsia="仿宋_GB2312"/>
          <w:b/>
          <w:color w:val="000000" w:themeColor="text1"/>
          <w:sz w:val="32"/>
          <w:szCs w:val="32"/>
          <w14:textFill>
            <w14:solidFill>
              <w14:schemeClr w14:val="tx1"/>
            </w14:solidFill>
          </w14:textFill>
        </w:rPr>
      </w:pPr>
      <w:r>
        <w:rPr>
          <w:rFonts w:hint="eastAsia" w:ascii="仿宋_GB2312" w:hAnsi="仿宋_GB2312" w:eastAsia="仿宋_GB2312"/>
          <w:b/>
          <w:color w:val="000000" w:themeColor="text1"/>
          <w:sz w:val="32"/>
          <w:szCs w:val="32"/>
          <w14:textFill>
            <w14:solidFill>
              <w14:schemeClr w14:val="tx1"/>
            </w14:solidFill>
          </w14:textFill>
        </w:rPr>
        <w:t>年   月    日</w:t>
      </w:r>
    </w:p>
    <w:p>
      <w:pPr>
        <w:spacing w:line="540" w:lineRule="exact"/>
        <w:rPr>
          <w:rFonts w:ascii="仿宋_GB2312" w:hAnsi="仿宋_GB2312" w:eastAsia="仿宋_GB2312"/>
          <w:b/>
          <w:color w:val="000000" w:themeColor="text1"/>
          <w:sz w:val="32"/>
          <w:szCs w:val="32"/>
          <w14:textFill>
            <w14:solidFill>
              <w14:schemeClr w14:val="tx1"/>
            </w14:solidFill>
          </w14:textFill>
        </w:rPr>
      </w:pPr>
    </w:p>
    <w:p>
      <w:pPr>
        <w:spacing w:line="540" w:lineRule="exact"/>
        <w:rPr>
          <w:rFonts w:ascii="仿宋_GB2312" w:hAnsi="仿宋_GB2312" w:eastAsia="仿宋_GB2312"/>
          <w:b/>
          <w:color w:val="000000" w:themeColor="text1"/>
          <w:sz w:val="32"/>
          <w:szCs w:val="32"/>
          <w14:textFill>
            <w14:solidFill>
              <w14:schemeClr w14:val="tx1"/>
            </w14:solidFill>
          </w14:textFill>
        </w:rPr>
      </w:pPr>
      <w:r>
        <w:rPr>
          <w:rFonts w:hint="eastAsia" w:ascii="仿宋_GB2312" w:hAnsi="仿宋_GB2312" w:eastAsia="仿宋_GB2312"/>
          <w:b/>
          <w:color w:val="000000" w:themeColor="text1"/>
          <w:sz w:val="32"/>
          <w:szCs w:val="32"/>
          <w14:textFill>
            <w14:solidFill>
              <w14:schemeClr w14:val="tx1"/>
            </w14:solidFill>
          </w14:textFill>
        </w:rPr>
        <w:t>注意事项：投标人必须严格按照上述格式及内容提供承诺函，否则视为没有实质性满足招标文件要求。</w:t>
      </w:r>
    </w:p>
    <w:p>
      <w:pPr>
        <w:widowControl/>
        <w:spacing w:line="240" w:lineRule="auto"/>
        <w:jc w:val="left"/>
        <w:rPr>
          <w:color w:val="000000" w:themeColor="text1"/>
          <w14:textFill>
            <w14:solidFill>
              <w14:schemeClr w14:val="tx1"/>
            </w14:solidFill>
          </w14:textFill>
        </w:rPr>
      </w:pPr>
    </w:p>
    <w:p>
      <w:pPr>
        <w:widowControl/>
        <w:spacing w:line="240" w:lineRule="auto"/>
        <w:jc w:val="left"/>
        <w:rPr>
          <w:rFonts w:ascii="仿宋_GB2312" w:hAnsi="仿宋_GB2312" w:eastAsia="仿宋_GB2312"/>
          <w:b/>
          <w:bCs/>
          <w:color w:val="000000" w:themeColor="text1"/>
          <w:sz w:val="32"/>
          <w:szCs w:val="32"/>
          <w14:textFill>
            <w14:solidFill>
              <w14:schemeClr w14:val="tx1"/>
            </w14:solidFill>
          </w14:textFill>
        </w:rPr>
      </w:pPr>
      <w:r>
        <w:rPr>
          <w:rFonts w:ascii="仿宋_GB2312" w:hAnsi="仿宋_GB2312" w:eastAsia="仿宋_GB2312"/>
          <w:b/>
          <w:bCs/>
          <w:color w:val="000000" w:themeColor="text1"/>
          <w:sz w:val="32"/>
          <w:szCs w:val="32"/>
          <w14:textFill>
            <w14:solidFill>
              <w14:schemeClr w14:val="tx1"/>
            </w14:solidFill>
          </w14:textFill>
        </w:rPr>
        <w:br w:type="page"/>
      </w:r>
    </w:p>
    <w:p>
      <w:pPr>
        <w:pStyle w:val="3"/>
        <w:ind w:firstLine="64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五、投标人资质条件要求</w:t>
      </w:r>
    </w:p>
    <w:p>
      <w:pPr>
        <w:widowControl/>
        <w:spacing w:line="240" w:lineRule="auto"/>
        <w:ind w:firstLine="640" w:firstLineChars="200"/>
        <w:jc w:val="lef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（投标人资质要求的证明材料）</w:t>
      </w:r>
    </w:p>
    <w:p>
      <w:pPr>
        <w:widowControl/>
        <w:spacing w:line="240" w:lineRule="auto"/>
        <w:jc w:val="lef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p>
    <w:p>
      <w:pPr>
        <w:pStyle w:val="3"/>
        <w:ind w:firstLine="64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六、资信标要求一览表</w:t>
      </w:r>
    </w:p>
    <w:p>
      <w:pPr>
        <w:pStyle w:val="5"/>
        <w:rPr>
          <w:color w:val="000000" w:themeColor="text1"/>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976"/>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26" w:type="dxa"/>
            <w:vAlign w:val="center"/>
          </w:tcPr>
          <w:p>
            <w:pPr>
              <w:adjustRightInd w:val="0"/>
              <w:snapToGrid w:val="0"/>
              <w:spacing w:line="240" w:lineRule="auto"/>
              <w:jc w:val="center"/>
              <w:rPr>
                <w:rFonts w:ascii="宋体" w:hAnsi="宋体" w:cs="宋体"/>
              </w:rPr>
            </w:pPr>
            <w:r>
              <w:rPr>
                <w:rFonts w:hint="eastAsia" w:ascii="宋体" w:hAnsi="宋体" w:cs="宋体"/>
              </w:rPr>
              <w:t>序号</w:t>
            </w:r>
          </w:p>
        </w:tc>
        <w:tc>
          <w:tcPr>
            <w:tcW w:w="3260" w:type="dxa"/>
            <w:vAlign w:val="center"/>
          </w:tcPr>
          <w:p>
            <w:pPr>
              <w:adjustRightInd w:val="0"/>
              <w:snapToGrid w:val="0"/>
              <w:spacing w:line="240" w:lineRule="auto"/>
              <w:jc w:val="center"/>
              <w:rPr>
                <w:rFonts w:ascii="宋体" w:hAnsi="宋体" w:cs="宋体"/>
              </w:rPr>
            </w:pPr>
            <w:r>
              <w:rPr>
                <w:rFonts w:hint="eastAsia" w:ascii="宋体" w:hAnsi="宋体" w:cs="宋体"/>
              </w:rPr>
              <w:t>资信要素名称</w:t>
            </w:r>
          </w:p>
        </w:tc>
        <w:tc>
          <w:tcPr>
            <w:tcW w:w="4503" w:type="dxa"/>
            <w:vAlign w:val="center"/>
          </w:tcPr>
          <w:p>
            <w:pPr>
              <w:adjustRightInd w:val="0"/>
              <w:snapToGrid w:val="0"/>
              <w:spacing w:line="240" w:lineRule="auto"/>
              <w:jc w:val="center"/>
              <w:rPr>
                <w:rFonts w:ascii="宋体" w:hAnsi="宋体" w:cs="宋体"/>
              </w:rPr>
            </w:pPr>
            <w:r>
              <w:rPr>
                <w:rFonts w:hint="eastAsia" w:ascii="宋体" w:hAnsi="宋体" w:cs="宋体"/>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526" w:type="dxa"/>
            <w:vAlign w:val="center"/>
          </w:tcPr>
          <w:p>
            <w:pPr>
              <w:adjustRightInd w:val="0"/>
              <w:snapToGrid w:val="0"/>
              <w:jc w:val="center"/>
              <w:rPr>
                <w:rFonts w:ascii="宋体" w:hAnsi="宋体" w:cs="宋体"/>
              </w:rPr>
            </w:pPr>
            <w:bookmarkStart w:id="1" w:name="资信标要求一览表2" w:colFirst="0" w:colLast="0"/>
            <w:r>
              <w:rPr>
                <w:rFonts w:hint="eastAsia" w:ascii="宋体" w:hAnsi="宋体" w:cs="宋体"/>
              </w:rPr>
              <w:t>1</w:t>
            </w:r>
          </w:p>
        </w:tc>
        <w:tc>
          <w:tcPr>
            <w:tcW w:w="3260" w:type="dxa"/>
            <w:vAlign w:val="center"/>
          </w:tcPr>
          <w:p>
            <w:pPr>
              <w:adjustRightInd w:val="0"/>
              <w:snapToGrid w:val="0"/>
              <w:jc w:val="center"/>
              <w:rPr>
                <w:rFonts w:ascii="宋体" w:hAnsi="宋体" w:cs="宋体"/>
              </w:rPr>
            </w:pPr>
            <w:r>
              <w:rPr>
                <w:rFonts w:hint="eastAsia" w:ascii="宋体" w:hAnsi="宋体" w:cs="宋体"/>
              </w:rPr>
              <w:t>投标人业绩</w:t>
            </w:r>
          </w:p>
        </w:tc>
        <w:tc>
          <w:tcPr>
            <w:tcW w:w="4503" w:type="dxa"/>
            <w:vAlign w:val="center"/>
          </w:tcPr>
          <w:p>
            <w:pPr>
              <w:adjustRightInd w:val="0"/>
              <w:snapToGrid w:val="0"/>
              <w:spacing w:before="156" w:beforeLines="50"/>
              <w:rPr>
                <w:rFonts w:ascii="宋体" w:hAnsi="宋体" w:cs="宋体"/>
              </w:rPr>
            </w:pPr>
            <w:r>
              <w:rPr>
                <w:rFonts w:hint="eastAsia" w:ascii="宋体" w:hAnsi="宋体" w:cs="宋体"/>
              </w:rPr>
              <w:t>投标人在近三年（从本工程招标公告的第一次发布开始时间倒推，以竣工验收报告日期为准）1-3个最具有代表性的类似工程项目业绩（提供合同关键页面扫描件及竣工验收报告扫描件，列表）。</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526" w:type="dxa"/>
            <w:vAlign w:val="center"/>
          </w:tcPr>
          <w:p>
            <w:pPr>
              <w:adjustRightInd w:val="0"/>
              <w:snapToGrid w:val="0"/>
              <w:jc w:val="center"/>
              <w:rPr>
                <w:rFonts w:ascii="宋体" w:hAnsi="宋体" w:cs="宋体"/>
              </w:rPr>
            </w:pPr>
            <w:r>
              <w:rPr>
                <w:rFonts w:hint="eastAsia" w:ascii="宋体" w:hAnsi="宋体" w:cs="宋体"/>
              </w:rPr>
              <w:t>2</w:t>
            </w:r>
          </w:p>
        </w:tc>
        <w:tc>
          <w:tcPr>
            <w:tcW w:w="3260" w:type="dxa"/>
            <w:vAlign w:val="center"/>
          </w:tcPr>
          <w:p>
            <w:pPr>
              <w:adjustRightInd w:val="0"/>
              <w:snapToGrid w:val="0"/>
              <w:jc w:val="center"/>
              <w:rPr>
                <w:rFonts w:ascii="宋体" w:hAnsi="宋体" w:cs="宋体"/>
              </w:rPr>
            </w:pPr>
            <w:r>
              <w:rPr>
                <w:rFonts w:hint="eastAsia" w:ascii="宋体" w:hAnsi="宋体" w:cs="宋体"/>
              </w:rPr>
              <w:t>人员情况</w:t>
            </w:r>
          </w:p>
        </w:tc>
        <w:tc>
          <w:tcPr>
            <w:tcW w:w="4503" w:type="dxa"/>
            <w:vAlign w:val="center"/>
          </w:tcPr>
          <w:p>
            <w:pPr>
              <w:adjustRightInd w:val="0"/>
              <w:snapToGrid w:val="0"/>
              <w:spacing w:before="156" w:beforeLines="50"/>
              <w:rPr>
                <w:rFonts w:ascii="宋体" w:hAnsi="宋体" w:cs="宋体"/>
              </w:rPr>
            </w:pPr>
            <w:r>
              <w:rPr>
                <w:rFonts w:hint="eastAsia" w:ascii="宋体" w:hAnsi="宋体" w:cs="宋体"/>
              </w:rPr>
              <w:t>拟投入本项目经理、技术负责人、各专业工程师、安全员必须是投标单位连续1年以上（含1年）缴交社保的正式员工，需提供社保缴费清单扫描件。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526" w:type="dxa"/>
            <w:vAlign w:val="center"/>
          </w:tcPr>
          <w:p>
            <w:pPr>
              <w:adjustRightInd w:val="0"/>
              <w:snapToGrid w:val="0"/>
              <w:jc w:val="center"/>
              <w:rPr>
                <w:rFonts w:ascii="宋体" w:hAnsi="宋体" w:cs="宋体"/>
              </w:rPr>
            </w:pPr>
            <w:r>
              <w:rPr>
                <w:rFonts w:hint="eastAsia" w:ascii="宋体" w:hAnsi="宋体" w:cs="宋体"/>
              </w:rPr>
              <w:t>3</w:t>
            </w:r>
          </w:p>
        </w:tc>
        <w:tc>
          <w:tcPr>
            <w:tcW w:w="3260" w:type="dxa"/>
            <w:vAlign w:val="center"/>
          </w:tcPr>
          <w:p>
            <w:pPr>
              <w:adjustRightInd w:val="0"/>
              <w:snapToGrid w:val="0"/>
              <w:jc w:val="center"/>
              <w:rPr>
                <w:rFonts w:ascii="宋体" w:hAnsi="宋体" w:cs="宋体"/>
              </w:rPr>
            </w:pPr>
            <w:r>
              <w:rPr>
                <w:rFonts w:hint="eastAsia" w:ascii="宋体" w:hAnsi="宋体" w:cs="宋体"/>
              </w:rPr>
              <w:t>履约评价</w:t>
            </w:r>
          </w:p>
        </w:tc>
        <w:tc>
          <w:tcPr>
            <w:tcW w:w="4503" w:type="dxa"/>
            <w:vAlign w:val="center"/>
          </w:tcPr>
          <w:p>
            <w:pPr>
              <w:adjustRightInd w:val="0"/>
              <w:snapToGrid w:val="0"/>
              <w:spacing w:before="156" w:beforeLines="50"/>
              <w:rPr>
                <w:rFonts w:ascii="宋体" w:hAnsi="宋体" w:cs="宋体"/>
              </w:rPr>
            </w:pPr>
            <w:r>
              <w:rPr>
                <w:rFonts w:hint="eastAsia" w:ascii="宋体" w:hAnsi="宋体" w:cs="宋体"/>
              </w:rPr>
              <w:t>投标在近三年（从本工程招标公告的第一次发布开始时间倒推，以履约评价时间为准）1-3个最具代表性的履约评价情况。（提供证明材料原件扫描件）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526" w:type="dxa"/>
            <w:vAlign w:val="center"/>
          </w:tcPr>
          <w:p>
            <w:pPr>
              <w:adjustRightInd w:val="0"/>
              <w:snapToGrid w:val="0"/>
              <w:jc w:val="center"/>
              <w:rPr>
                <w:rFonts w:ascii="宋体" w:hAnsi="宋体" w:cs="宋体"/>
              </w:rPr>
            </w:pPr>
            <w:r>
              <w:rPr>
                <w:rFonts w:hint="eastAsia" w:ascii="宋体" w:hAnsi="宋体" w:cs="宋体"/>
              </w:rPr>
              <w:t>4</w:t>
            </w:r>
          </w:p>
        </w:tc>
        <w:tc>
          <w:tcPr>
            <w:tcW w:w="3260" w:type="dxa"/>
            <w:vAlign w:val="center"/>
          </w:tcPr>
          <w:p>
            <w:pPr>
              <w:adjustRightInd w:val="0"/>
              <w:snapToGrid w:val="0"/>
              <w:jc w:val="center"/>
              <w:rPr>
                <w:rFonts w:ascii="宋体" w:hAnsi="宋体" w:cs="宋体"/>
              </w:rPr>
            </w:pPr>
            <w:r>
              <w:rPr>
                <w:rFonts w:hint="eastAsia" w:ascii="宋体" w:hAnsi="宋体" w:cs="宋体"/>
              </w:rPr>
              <w:t>其他</w:t>
            </w:r>
          </w:p>
        </w:tc>
        <w:tc>
          <w:tcPr>
            <w:tcW w:w="4503" w:type="dxa"/>
            <w:vAlign w:val="center"/>
          </w:tcPr>
          <w:p>
            <w:pPr>
              <w:adjustRightInd w:val="0"/>
              <w:snapToGrid w:val="0"/>
              <w:spacing w:before="156" w:beforeLines="50"/>
              <w:rPr>
                <w:rFonts w:ascii="宋体" w:hAnsi="宋体" w:cs="宋体"/>
              </w:rPr>
            </w:pPr>
            <w:r>
              <w:rPr>
                <w:rFonts w:hint="eastAsia" w:ascii="宋体" w:hAnsi="宋体" w:cs="宋体"/>
              </w:rPr>
              <w:t>1.企业注册所在地和深圳市辖区内的固定办公场地</w:t>
            </w:r>
            <w:r>
              <w:rPr>
                <w:rFonts w:hint="eastAsia" w:ascii="宋体" w:hAnsi="宋体" w:cs="宋体"/>
              </w:rPr>
              <w:cr/>
            </w:r>
            <w:r>
              <w:rPr>
                <w:rFonts w:hint="eastAsia" w:ascii="宋体" w:hAnsi="宋体" w:cs="宋体"/>
              </w:rPr>
              <w:t>注：办公场所的房产证或经房地产管理部门备案的房屋租赁合同原件扫描件。</w:t>
            </w:r>
          </w:p>
        </w:tc>
      </w:tr>
    </w:tbl>
    <w:p>
      <w:pPr>
        <w:rPr>
          <w:color w:val="000000" w:themeColor="text1"/>
          <w14:textFill>
            <w14:solidFill>
              <w14:schemeClr w14:val="tx1"/>
            </w14:solidFill>
          </w14:textFill>
        </w:rPr>
      </w:pPr>
    </w:p>
    <w:p>
      <w:pPr>
        <w:widowControl/>
        <w:spacing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七、投标人认为其他需要证明的材料</w:t>
      </w: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widowControl/>
        <w:spacing w:line="240" w:lineRule="auto"/>
        <w:jc w:val="lef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p>
    <w:p>
      <w:pPr>
        <w:pStyle w:val="3"/>
        <w:ind w:firstLine="642" w:firstLineChars="200"/>
      </w:pPr>
      <w:r>
        <w:rPr>
          <w:rFonts w:hint="eastAsia"/>
        </w:rPr>
        <w:t>八、项目报价</w:t>
      </w:r>
    </w:p>
    <w:p>
      <w:pPr>
        <w:pStyle w:val="3"/>
        <w:ind w:firstLine="640" w:firstLineChars="200"/>
        <w:rPr>
          <w:b w:val="0"/>
        </w:rPr>
      </w:pPr>
      <w:r>
        <w:rPr>
          <w:rFonts w:hint="eastAsia" w:ascii="仿宋_GB2312" w:hAnsi="仿宋_GB2312"/>
          <w:b w:val="0"/>
          <w:color w:val="000000" w:themeColor="text1"/>
          <w:szCs w:val="32"/>
          <w14:textFill>
            <w14:solidFill>
              <w14:schemeClr w14:val="tx1"/>
            </w14:solidFill>
          </w14:textFill>
        </w:rPr>
        <w:t>（1）投标人报价要求：每个单项工程按工程量清单报价，其中包括单项工程总价(不超过单项工程招标控制价，详见“招标控制价公示表”）、分部分项工程综合单价、措施费、规费、税费。投标总价即为每个单项工程总价汇总之和，不得高于招标控制金额。 3个单项工程工程量清单详见附件（附Qdg4电子文档）。</w:t>
      </w:r>
    </w:p>
    <w:p>
      <w:pPr>
        <w:widowControl/>
        <w:spacing w:line="240" w:lineRule="auto"/>
        <w:jc w:val="left"/>
        <w:rPr>
          <w:rFonts w:ascii="仿宋_GB2312" w:hAnsi="仿宋_GB2312" w:eastAsia="仿宋_GB2312"/>
          <w:b/>
          <w:color w:val="000000" w:themeColor="text1"/>
          <w:sz w:val="32"/>
          <w:szCs w:val="32"/>
          <w14:textFill>
            <w14:solidFill>
              <w14:schemeClr w14:val="tx1"/>
            </w14:solidFill>
          </w14:textFill>
        </w:rPr>
      </w:pPr>
      <w:r>
        <w:rPr>
          <w:rFonts w:ascii="仿宋_GB2312" w:hAnsi="仿宋_GB2312" w:eastAsia="仿宋_GB2312"/>
          <w:b/>
          <w:color w:val="000000" w:themeColor="text1"/>
          <w:sz w:val="32"/>
          <w:szCs w:val="32"/>
          <w14:textFill>
            <w14:solidFill>
              <w14:schemeClr w14:val="tx1"/>
            </w14:solidFill>
          </w14:textFill>
        </w:rPr>
        <w:br w:type="page"/>
      </w:r>
    </w:p>
    <w:p>
      <w:pPr>
        <w:ind w:right="840"/>
        <w:jc w:val="center"/>
        <w:rPr>
          <w:rFonts w:ascii="仿宋_GB2312" w:hAnsi="仿宋_GB2312" w:eastAsia="仿宋_GB2312"/>
          <w:b/>
          <w:color w:val="000000" w:themeColor="text1"/>
          <w:sz w:val="32"/>
          <w:szCs w:val="32"/>
          <w14:textFill>
            <w14:solidFill>
              <w14:schemeClr w14:val="tx1"/>
            </w14:solidFill>
          </w14:textFill>
        </w:rPr>
      </w:pPr>
      <w:r>
        <w:rPr>
          <w:rFonts w:hint="eastAsia" w:ascii="仿宋_GB2312" w:hAnsi="仿宋_GB2312" w:eastAsia="仿宋_GB2312"/>
          <w:b/>
          <w:color w:val="000000" w:themeColor="text1"/>
          <w:sz w:val="32"/>
          <w:szCs w:val="32"/>
          <w14:textFill>
            <w14:solidFill>
              <w14:schemeClr w14:val="tx1"/>
            </w14:solidFill>
          </w14:textFill>
        </w:rPr>
        <w:t>（2）报价书</w:t>
      </w:r>
    </w:p>
    <w:p>
      <w:pPr>
        <w:spacing w:line="540" w:lineRule="exac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投标人</w:t>
      </w:r>
      <w:r>
        <w:rPr>
          <w:rFonts w:hint="eastAsia" w:ascii="仿宋_GB2312" w:hAnsi="仿宋_GB2312" w:eastAsia="仿宋_GB2312"/>
          <w:color w:val="000000" w:themeColor="text1"/>
          <w:sz w:val="32"/>
          <w:szCs w:val="32"/>
          <w14:textFill>
            <w14:solidFill>
              <w14:schemeClr w14:val="tx1"/>
            </w14:solidFill>
          </w14:textFill>
        </w:rPr>
        <w:t>：</w:t>
      </w:r>
    </w:p>
    <w:tbl>
      <w:tblPr>
        <w:tblStyle w:val="10"/>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488"/>
        <w:gridCol w:w="1909"/>
        <w:gridCol w:w="232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17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napToGrid w:val="0"/>
              <w:spacing w:line="240" w:lineRule="auto"/>
              <w:jc w:val="center"/>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序号</w:t>
            </w:r>
          </w:p>
        </w:tc>
        <w:tc>
          <w:tcPr>
            <w:tcW w:w="3488"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napToGrid w:val="0"/>
              <w:spacing w:line="240" w:lineRule="auto"/>
              <w:jc w:val="center"/>
              <w:rPr>
                <w:rFonts w:ascii="仿宋_GB2312" w:hAnsi="仿宋_GB2312" w:eastAsia="仿宋_GB2312"/>
                <w:sz w:val="32"/>
                <w:szCs w:val="32"/>
              </w:rPr>
            </w:pPr>
            <w:r>
              <w:rPr>
                <w:rFonts w:ascii="仿宋_GB2312" w:hAnsi="仿宋_GB2312" w:eastAsia="仿宋_GB2312"/>
                <w:color w:val="000000" w:themeColor="text1"/>
                <w:sz w:val="32"/>
                <w:szCs w:val="32"/>
                <w14:textFill>
                  <w14:solidFill>
                    <w14:schemeClr w14:val="tx1"/>
                  </w14:solidFill>
                </w14:textFill>
              </w:rPr>
              <w:t>项目名称</w:t>
            </w:r>
          </w:p>
        </w:tc>
        <w:tc>
          <w:tcPr>
            <w:tcW w:w="190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napToGrid w:val="0"/>
              <w:spacing w:line="240" w:lineRule="auto"/>
              <w:jc w:val="center"/>
              <w:rPr>
                <w:rFonts w:ascii="仿宋_GB2312" w:hAnsi="仿宋_GB2312" w:eastAsia="仿宋_GB2312"/>
                <w:sz w:val="32"/>
                <w:szCs w:val="32"/>
              </w:rPr>
            </w:pPr>
            <w:r>
              <w:rPr>
                <w:rFonts w:hint="eastAsia" w:ascii="仿宋_GB2312" w:hAnsi="仿宋_GB2312" w:eastAsia="仿宋_GB2312"/>
                <w:sz w:val="32"/>
                <w:szCs w:val="32"/>
              </w:rPr>
              <w:t>工期</w:t>
            </w:r>
          </w:p>
        </w:tc>
        <w:tc>
          <w:tcPr>
            <w:tcW w:w="2320"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napToGrid w:val="0"/>
              <w:spacing w:line="240" w:lineRule="auto"/>
              <w:jc w:val="center"/>
              <w:rPr>
                <w:rFonts w:ascii="仿宋_GB2312" w:hAnsi="仿宋_GB2312" w:eastAsia="仿宋_GB2312"/>
                <w:sz w:val="32"/>
                <w:szCs w:val="32"/>
              </w:rPr>
            </w:pPr>
            <w:r>
              <w:rPr>
                <w:rFonts w:hint="eastAsia" w:ascii="仿宋_GB2312" w:hAnsi="仿宋_GB2312" w:eastAsia="仿宋_GB2312"/>
                <w:sz w:val="32"/>
                <w:szCs w:val="32"/>
              </w:rPr>
              <w:t>报价（元）</w:t>
            </w:r>
          </w:p>
        </w:tc>
        <w:tc>
          <w:tcPr>
            <w:tcW w:w="1297"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napToGrid w:val="0"/>
              <w:spacing w:line="240" w:lineRule="auto"/>
              <w:jc w:val="center"/>
              <w:rPr>
                <w:rFonts w:ascii="仿宋_GB2312" w:hAnsi="仿宋_GB2312" w:eastAsia="仿宋_GB2312"/>
                <w:sz w:val="32"/>
                <w:szCs w:val="32"/>
              </w:rPr>
            </w:pPr>
            <w:r>
              <w:rPr>
                <w:rFonts w:ascii="仿宋_GB2312" w:hAns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宋体" w:eastAsia="仿宋_GB2312"/>
                <w:sz w:val="32"/>
                <w:szCs w:val="32"/>
              </w:rPr>
            </w:pPr>
            <w:r>
              <w:rPr>
                <w:rFonts w:hint="eastAsia" w:ascii="仿宋_GB2312" w:hAnsi="宋体" w:eastAsia="仿宋_GB2312"/>
                <w:sz w:val="32"/>
                <w:szCs w:val="32"/>
              </w:rPr>
              <w:t>1</w:t>
            </w:r>
          </w:p>
        </w:tc>
        <w:tc>
          <w:tcPr>
            <w:tcW w:w="348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仿宋_GB2312" w:hAnsi="宋体" w:eastAsia="仿宋_GB2312"/>
                <w:sz w:val="32"/>
                <w:szCs w:val="32"/>
              </w:rPr>
            </w:pPr>
            <w:r>
              <w:rPr>
                <w:rFonts w:hint="eastAsia" w:ascii="仿宋_GB2312" w:hAnsi="宋体" w:eastAsia="仿宋_GB2312"/>
                <w:sz w:val="32"/>
                <w:szCs w:val="32"/>
              </w:rPr>
              <w:t>工贸佳园围墙及地面翻新改造工程</w:t>
            </w:r>
          </w:p>
        </w:tc>
        <w:tc>
          <w:tcPr>
            <w:tcW w:w="1909" w:type="dxa"/>
            <w:tcBorders>
              <w:top w:val="single" w:color="auto" w:sz="4" w:space="0"/>
              <w:left w:val="single" w:color="auto" w:sz="4" w:space="0"/>
              <w:bottom w:val="single" w:color="auto" w:sz="4" w:space="0"/>
              <w:right w:val="single" w:color="auto" w:sz="4" w:space="0"/>
            </w:tcBorders>
          </w:tcPr>
          <w:p>
            <w:pPr>
              <w:snapToGrid w:val="0"/>
              <w:spacing w:line="560" w:lineRule="exact"/>
              <w:rPr>
                <w:rFonts w:ascii="仿宋_GB2312" w:hAnsi="仿宋_GB2312" w:eastAsia="仿宋_GB2312"/>
                <w:color w:val="FF0000"/>
                <w:sz w:val="32"/>
                <w:szCs w:val="32"/>
              </w:rPr>
            </w:pPr>
            <w:r>
              <w:rPr>
                <w:rFonts w:hint="eastAsia" w:ascii="仿宋_GB2312" w:hAnsi="宋体" w:eastAsia="仿宋_GB2312"/>
                <w:sz w:val="32"/>
                <w:szCs w:val="32"/>
              </w:rPr>
              <w:t>自合同签订之日起6</w:t>
            </w:r>
            <w:r>
              <w:rPr>
                <w:rFonts w:ascii="仿宋_GB2312" w:hAnsi="宋体" w:eastAsia="仿宋_GB2312"/>
                <w:sz w:val="32"/>
                <w:szCs w:val="32"/>
              </w:rPr>
              <w:t>0</w:t>
            </w:r>
            <w:r>
              <w:rPr>
                <w:rFonts w:hint="eastAsia" w:ascii="仿宋_GB2312" w:hAnsi="宋体" w:eastAsia="仿宋_GB2312"/>
                <w:sz w:val="32"/>
                <w:szCs w:val="32"/>
              </w:rPr>
              <w:t>个自然日。</w:t>
            </w:r>
          </w:p>
        </w:tc>
        <w:tc>
          <w:tcPr>
            <w:tcW w:w="232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仿宋_GB2312" w:eastAsia="仿宋_GB2312"/>
                <w:color w:val="FF0000"/>
                <w:sz w:val="32"/>
                <w:szCs w:val="32"/>
              </w:rPr>
            </w:pPr>
          </w:p>
        </w:tc>
        <w:tc>
          <w:tcPr>
            <w:tcW w:w="1297"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宋体" w:eastAsia="仿宋_GB2312"/>
                <w:sz w:val="32"/>
                <w:szCs w:val="32"/>
              </w:rPr>
            </w:pPr>
            <w:r>
              <w:rPr>
                <w:rFonts w:hint="eastAsia" w:ascii="仿宋_GB2312" w:hAnsi="宋体" w:eastAsia="仿宋_GB2312"/>
                <w:sz w:val="32"/>
                <w:szCs w:val="32"/>
              </w:rPr>
              <w:t>2</w:t>
            </w:r>
          </w:p>
        </w:tc>
        <w:tc>
          <w:tcPr>
            <w:tcW w:w="348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rPr>
                <w:rFonts w:ascii="仿宋_GB2312" w:hAnsi="宋体" w:eastAsia="仿宋_GB2312"/>
                <w:sz w:val="32"/>
                <w:szCs w:val="32"/>
              </w:rPr>
            </w:pPr>
            <w:r>
              <w:rPr>
                <w:rFonts w:hint="eastAsia" w:ascii="仿宋_GB2312" w:hAnsi="宋体" w:eastAsia="仿宋_GB2312"/>
                <w:sz w:val="32"/>
                <w:szCs w:val="32"/>
              </w:rPr>
              <w:t>农行楼消防系统一体化改造工程</w:t>
            </w:r>
          </w:p>
        </w:tc>
        <w:tc>
          <w:tcPr>
            <w:tcW w:w="1909" w:type="dxa"/>
            <w:tcBorders>
              <w:top w:val="single" w:color="auto" w:sz="4" w:space="0"/>
              <w:left w:val="single" w:color="auto" w:sz="4" w:space="0"/>
              <w:bottom w:val="single" w:color="auto" w:sz="4" w:space="0"/>
              <w:right w:val="single" w:color="auto" w:sz="4" w:space="0"/>
            </w:tcBorders>
          </w:tcPr>
          <w:p>
            <w:pPr>
              <w:snapToGrid w:val="0"/>
              <w:spacing w:line="560" w:lineRule="exact"/>
              <w:rPr>
                <w:rFonts w:ascii="仿宋_GB2312" w:hAnsi="仿宋_GB2312" w:eastAsia="仿宋_GB2312"/>
                <w:color w:val="FF0000"/>
                <w:sz w:val="32"/>
                <w:szCs w:val="32"/>
              </w:rPr>
            </w:pPr>
            <w:r>
              <w:rPr>
                <w:rFonts w:hint="eastAsia" w:ascii="仿宋_GB2312" w:hAnsi="宋体" w:eastAsia="仿宋_GB2312"/>
                <w:sz w:val="32"/>
                <w:szCs w:val="32"/>
              </w:rPr>
              <w:t>自合同签订之日起6</w:t>
            </w:r>
            <w:r>
              <w:rPr>
                <w:rFonts w:ascii="仿宋_GB2312" w:hAnsi="宋体" w:eastAsia="仿宋_GB2312"/>
                <w:sz w:val="32"/>
                <w:szCs w:val="32"/>
              </w:rPr>
              <w:t>0</w:t>
            </w:r>
            <w:r>
              <w:rPr>
                <w:rFonts w:hint="eastAsia" w:ascii="仿宋_GB2312" w:hAnsi="宋体" w:eastAsia="仿宋_GB2312"/>
                <w:sz w:val="32"/>
                <w:szCs w:val="32"/>
              </w:rPr>
              <w:t>个自然日。</w:t>
            </w:r>
          </w:p>
        </w:tc>
        <w:tc>
          <w:tcPr>
            <w:tcW w:w="232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仿宋_GB2312" w:eastAsia="仿宋_GB2312"/>
                <w:color w:val="FF0000"/>
                <w:sz w:val="32"/>
                <w:szCs w:val="32"/>
              </w:rPr>
            </w:pPr>
          </w:p>
        </w:tc>
        <w:tc>
          <w:tcPr>
            <w:tcW w:w="1297"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jc w:val="center"/>
              <w:rPr>
                <w:rFonts w:ascii="仿宋_GB2312" w:hAnsi="仿宋_GB2312" w:eastAsia="仿宋_GB2312"/>
                <w:sz w:val="32"/>
                <w:szCs w:val="32"/>
              </w:rPr>
            </w:pPr>
            <w:r>
              <w:rPr>
                <w:rFonts w:hint="eastAsia" w:ascii="仿宋_GB2312" w:hAnsi="仿宋_GB2312" w:eastAsia="仿宋_GB2312"/>
                <w:sz w:val="32"/>
                <w:szCs w:val="32"/>
              </w:rPr>
              <w:t>3</w:t>
            </w:r>
          </w:p>
        </w:tc>
        <w:tc>
          <w:tcPr>
            <w:tcW w:w="3488"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宋体" w:eastAsia="仿宋_GB2312"/>
                <w:sz w:val="32"/>
                <w:szCs w:val="32"/>
              </w:rPr>
            </w:pPr>
            <w:r>
              <w:rPr>
                <w:rFonts w:hint="eastAsia" w:ascii="仿宋_GB2312" w:hAnsi="仿宋_GB2312" w:eastAsia="仿宋_GB2312"/>
                <w:sz w:val="32"/>
                <w:szCs w:val="32"/>
              </w:rPr>
              <w:t>招干楼小区4 个单元楼顶防火门改造及楼顶、雨棚防水工程</w:t>
            </w:r>
          </w:p>
        </w:tc>
        <w:tc>
          <w:tcPr>
            <w:tcW w:w="1909" w:type="dxa"/>
            <w:tcBorders>
              <w:top w:val="single" w:color="auto" w:sz="4" w:space="0"/>
              <w:left w:val="single" w:color="auto" w:sz="4" w:space="0"/>
              <w:bottom w:val="single" w:color="auto" w:sz="4" w:space="0"/>
              <w:right w:val="single" w:color="auto" w:sz="4" w:space="0"/>
            </w:tcBorders>
          </w:tcPr>
          <w:p>
            <w:pPr>
              <w:snapToGrid w:val="0"/>
              <w:spacing w:line="560" w:lineRule="exact"/>
              <w:rPr>
                <w:rFonts w:ascii="仿宋_GB2312" w:hAnsi="仿宋_GB2312" w:eastAsia="仿宋_GB2312"/>
                <w:color w:val="FF0000"/>
                <w:sz w:val="32"/>
                <w:szCs w:val="32"/>
              </w:rPr>
            </w:pPr>
            <w:r>
              <w:rPr>
                <w:rFonts w:hint="eastAsia" w:ascii="仿宋_GB2312" w:hAnsi="宋体" w:eastAsia="仿宋_GB2312"/>
                <w:sz w:val="32"/>
                <w:szCs w:val="32"/>
              </w:rPr>
              <w:t>自合同签订之日起6</w:t>
            </w:r>
            <w:r>
              <w:rPr>
                <w:rFonts w:ascii="仿宋_GB2312" w:hAnsi="宋体" w:eastAsia="仿宋_GB2312"/>
                <w:sz w:val="32"/>
                <w:szCs w:val="32"/>
              </w:rPr>
              <w:t>0</w:t>
            </w:r>
            <w:r>
              <w:rPr>
                <w:rFonts w:hint="eastAsia" w:ascii="仿宋_GB2312" w:hAnsi="宋体" w:eastAsia="仿宋_GB2312"/>
                <w:sz w:val="32"/>
                <w:szCs w:val="32"/>
              </w:rPr>
              <w:t>个自然日。</w:t>
            </w:r>
          </w:p>
        </w:tc>
        <w:tc>
          <w:tcPr>
            <w:tcW w:w="2320"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仿宋_GB2312" w:eastAsia="仿宋_GB2312"/>
                <w:color w:val="FF0000"/>
                <w:sz w:val="32"/>
                <w:szCs w:val="32"/>
              </w:rPr>
            </w:pPr>
          </w:p>
        </w:tc>
        <w:tc>
          <w:tcPr>
            <w:tcW w:w="1297"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仿宋_GB2312" w:eastAsia="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17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jc w:val="center"/>
              <w:rPr>
                <w:rFonts w:ascii="仿宋_GB2312" w:hAnsi="仿宋_GB2312" w:eastAsia="仿宋_GB2312"/>
                <w:sz w:val="32"/>
                <w:szCs w:val="32"/>
              </w:rPr>
            </w:pPr>
            <w:r>
              <w:rPr>
                <w:rFonts w:hint="eastAsia" w:ascii="仿宋_GB2312" w:hAnsi="仿宋_GB2312" w:eastAsia="仿宋_GB2312"/>
                <w:sz w:val="32"/>
                <w:szCs w:val="32"/>
              </w:rPr>
              <w:t>4</w:t>
            </w:r>
          </w:p>
        </w:tc>
        <w:tc>
          <w:tcPr>
            <w:tcW w:w="3488"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宋体" w:eastAsia="仿宋_GB2312"/>
                <w:sz w:val="32"/>
                <w:szCs w:val="32"/>
              </w:rPr>
            </w:pPr>
            <w:r>
              <w:rPr>
                <w:rFonts w:hint="eastAsia" w:ascii="仿宋_GB2312" w:hAnsi="宋体" w:eastAsia="仿宋_GB2312"/>
                <w:sz w:val="32"/>
                <w:szCs w:val="32"/>
              </w:rPr>
              <w:t>投标总价</w:t>
            </w:r>
          </w:p>
        </w:tc>
        <w:tc>
          <w:tcPr>
            <w:tcW w:w="4229" w:type="dxa"/>
            <w:gridSpan w:val="2"/>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仿宋_GB2312" w:eastAsia="仿宋_GB2312"/>
                <w:color w:val="FF0000"/>
                <w:sz w:val="32"/>
                <w:szCs w:val="32"/>
              </w:rPr>
            </w:pPr>
          </w:p>
        </w:tc>
        <w:tc>
          <w:tcPr>
            <w:tcW w:w="1297"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napToGrid w:val="0"/>
              <w:spacing w:line="540" w:lineRule="exact"/>
              <w:rPr>
                <w:rFonts w:ascii="仿宋_GB2312" w:hAnsi="仿宋_GB2312" w:eastAsia="仿宋_GB2312"/>
                <w:color w:val="FF0000"/>
                <w:sz w:val="32"/>
                <w:szCs w:val="32"/>
              </w:rPr>
            </w:pPr>
          </w:p>
        </w:tc>
      </w:tr>
    </w:tbl>
    <w:p>
      <w:pPr>
        <w:spacing w:line="540" w:lineRule="exact"/>
        <w:rPr>
          <w:rFonts w:ascii="仿宋_GB2312" w:hAnsi="仿宋_GB2312" w:eastAsia="仿宋_GB2312"/>
          <w:color w:val="000000" w:themeColor="text1"/>
          <w:sz w:val="32"/>
          <w:szCs w:val="32"/>
          <w14:textFill>
            <w14:solidFill>
              <w14:schemeClr w14:val="tx1"/>
            </w14:solidFill>
          </w14:textFill>
        </w:rPr>
      </w:pPr>
    </w:p>
    <w:p>
      <w:pPr>
        <w:spacing w:line="54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法定代表人或其委托代理人（签名）：</w:t>
      </w:r>
    </w:p>
    <w:p>
      <w:pPr>
        <w:spacing w:line="540" w:lineRule="exact"/>
        <w:rPr>
          <w:rFonts w:ascii="仿宋_GB2312" w:hAnsi="仿宋_GB2312" w:eastAsia="仿宋_GB2312"/>
          <w:color w:val="000000" w:themeColor="text1"/>
          <w:sz w:val="32"/>
          <w:szCs w:val="32"/>
          <w14:textFill>
            <w14:solidFill>
              <w14:schemeClr w14:val="tx1"/>
            </w14:solidFill>
          </w14:textFill>
        </w:rPr>
      </w:pPr>
    </w:p>
    <w:p>
      <w:pPr>
        <w:spacing w:line="540" w:lineRule="exac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投标人</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color w:val="000000" w:themeColor="text1"/>
          <w:sz w:val="32"/>
          <w:szCs w:val="32"/>
          <w14:textFill>
            <w14:solidFill>
              <w14:schemeClr w14:val="tx1"/>
            </w14:solidFill>
          </w14:textFill>
        </w:rPr>
        <w:t>盖章</w:t>
      </w:r>
      <w:r>
        <w:rPr>
          <w:rFonts w:hint="eastAsia" w:ascii="仿宋_GB2312" w:hAnsi="仿宋_GB2312" w:eastAsia="仿宋_GB2312"/>
          <w:color w:val="000000" w:themeColor="text1"/>
          <w:sz w:val="32"/>
          <w:szCs w:val="32"/>
          <w14:textFill>
            <w14:solidFill>
              <w14:schemeClr w14:val="tx1"/>
            </w14:solidFill>
          </w14:textFill>
        </w:rPr>
        <w:t>）：</w:t>
      </w:r>
    </w:p>
    <w:p>
      <w:pPr>
        <w:spacing w:line="540" w:lineRule="exact"/>
        <w:rPr>
          <w:rFonts w:ascii="仿宋_GB2312" w:hAnsi="仿宋_GB2312" w:eastAsia="仿宋_GB2312"/>
          <w:color w:val="000000" w:themeColor="text1"/>
          <w:sz w:val="32"/>
          <w:szCs w:val="32"/>
          <w14:textFill>
            <w14:solidFill>
              <w14:schemeClr w14:val="tx1"/>
            </w14:solidFill>
          </w14:textFill>
        </w:rPr>
      </w:pPr>
    </w:p>
    <w:p>
      <w:pPr>
        <w:spacing w:line="540" w:lineRule="exact"/>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日期：</w:t>
      </w:r>
    </w:p>
    <w:p>
      <w:pPr>
        <w:pStyle w:val="5"/>
        <w:rPr>
          <w:color w:val="000000" w:themeColor="text1"/>
          <w14:textFill>
            <w14:solidFill>
              <w14:schemeClr w14:val="tx1"/>
            </w14:solidFill>
          </w14:textFill>
        </w:rPr>
      </w:pPr>
    </w:p>
    <w:p>
      <w:pPr>
        <w:widowControl/>
        <w:spacing w:line="240" w:lineRule="auto"/>
        <w:jc w:val="left"/>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br w:type="page"/>
      </w:r>
    </w:p>
    <w:p>
      <w:pPr>
        <w:jc w:val="center"/>
        <w:rPr>
          <w:rFonts w:ascii="宋体" w:hAnsi="宋体" w:cs="宋体"/>
          <w:sz w:val="48"/>
          <w:szCs w:val="48"/>
        </w:rPr>
      </w:pPr>
      <w:r>
        <w:rPr>
          <w:rFonts w:hint="eastAsia" w:ascii="宋体" w:hAnsi="宋体" w:cs="宋体"/>
          <w:b/>
          <w:bCs/>
          <w:sz w:val="48"/>
          <w:szCs w:val="48"/>
        </w:rPr>
        <w:t>招标控制价公示表</w:t>
      </w:r>
    </w:p>
    <w:p>
      <w:pPr>
        <w:jc w:val="center"/>
        <w:rPr>
          <w:rFonts w:ascii="宋体" w:hAnsi="宋体" w:cs="宋体"/>
          <w:sz w:val="48"/>
          <w:szCs w:val="48"/>
        </w:rPr>
      </w:pPr>
    </w:p>
    <w:tbl>
      <w:tblPr>
        <w:tblStyle w:val="11"/>
        <w:tblW w:w="9225"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6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60" w:type="dxa"/>
            <w:vAlign w:val="center"/>
          </w:tcPr>
          <w:p>
            <w:pPr>
              <w:jc w:val="center"/>
              <w:rPr>
                <w:rFonts w:ascii="宋体" w:hAnsi="宋体" w:cs="宋体"/>
              </w:rPr>
            </w:pPr>
            <w:r>
              <w:rPr>
                <w:rFonts w:hint="eastAsia" w:ascii="宋体" w:hAnsi="宋体" w:cs="宋体"/>
              </w:rPr>
              <w:t>项目名称</w:t>
            </w:r>
          </w:p>
        </w:tc>
        <w:tc>
          <w:tcPr>
            <w:tcW w:w="6965" w:type="dxa"/>
            <w:vAlign w:val="center"/>
          </w:tcPr>
          <w:p>
            <w:pPr>
              <w:widowControl/>
              <w:jc w:val="center"/>
              <w:textAlignment w:val="center"/>
              <w:rPr>
                <w:rFonts w:ascii="宋体" w:hAnsi="宋体" w:cs="宋体"/>
                <w:b/>
              </w:rPr>
            </w:pPr>
            <w:r>
              <w:rPr>
                <w:rFonts w:hint="eastAsia" w:ascii="宋体" w:hAnsi="宋体" w:cs="宋体"/>
                <w:b/>
              </w:rPr>
              <w:t>招商街道2025年第二批民生微实事工程施工项目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center"/>
          </w:tcPr>
          <w:p>
            <w:pPr>
              <w:jc w:val="center"/>
              <w:rPr>
                <w:rFonts w:ascii="宋体" w:hAnsi="宋体" w:cs="宋体"/>
              </w:rPr>
            </w:pPr>
            <w:r>
              <w:rPr>
                <w:rFonts w:hint="eastAsia" w:ascii="宋体" w:hAnsi="宋体" w:cs="宋体"/>
              </w:rPr>
              <w:t>招标控制价</w:t>
            </w:r>
          </w:p>
        </w:tc>
        <w:tc>
          <w:tcPr>
            <w:tcW w:w="6965" w:type="dxa"/>
            <w:vAlign w:val="center"/>
          </w:tcPr>
          <w:p>
            <w:pPr>
              <w:widowControl/>
              <w:jc w:val="left"/>
              <w:textAlignment w:val="center"/>
              <w:rPr>
                <w:rFonts w:ascii="宋体" w:hAnsi="宋体" w:cs="宋体"/>
                <w:b/>
              </w:rPr>
            </w:pPr>
            <w:r>
              <w:rPr>
                <w:rFonts w:hint="eastAsia" w:ascii="宋体" w:hAnsi="宋体" w:cs="宋体"/>
                <w:b/>
              </w:rPr>
              <w:t>总价</w:t>
            </w:r>
            <w:r>
              <w:rPr>
                <w:rFonts w:hint="eastAsia" w:ascii="宋体" w:hAnsi="宋体" w:cs="宋体"/>
                <w:b/>
                <w:u w:val="single"/>
              </w:rPr>
              <w:t xml:space="preserve"> 54.242613</w:t>
            </w:r>
            <w:r>
              <w:rPr>
                <w:rFonts w:hint="eastAsia" w:ascii="宋体" w:hAnsi="宋体" w:cs="宋体"/>
                <w:b/>
              </w:rPr>
              <w:t>万元</w:t>
            </w:r>
          </w:p>
          <w:p>
            <w:pPr>
              <w:widowControl/>
              <w:jc w:val="left"/>
              <w:textAlignment w:val="center"/>
              <w:rPr>
                <w:rFonts w:ascii="宋体" w:hAnsi="宋体" w:cs="宋体"/>
                <w:b/>
              </w:rPr>
            </w:pPr>
            <w:r>
              <w:rPr>
                <w:rFonts w:hint="eastAsia" w:ascii="宋体" w:hAnsi="宋体" w:cs="宋体"/>
                <w:b/>
              </w:rPr>
              <w:t>其中：</w:t>
            </w:r>
          </w:p>
          <w:p>
            <w:pPr>
              <w:widowControl/>
              <w:jc w:val="left"/>
              <w:textAlignment w:val="center"/>
              <w:rPr>
                <w:rFonts w:ascii="宋体" w:hAnsi="宋体" w:cs="宋体"/>
                <w:b/>
              </w:rPr>
            </w:pPr>
            <w:r>
              <w:rPr>
                <w:rFonts w:hint="eastAsia" w:ascii="宋体" w:hAnsi="宋体" w:cs="宋体"/>
                <w:b/>
              </w:rPr>
              <w:t>（1）工贸佳园围墙及地面翻新改造工程：</w:t>
            </w:r>
            <w:r>
              <w:rPr>
                <w:rFonts w:ascii="宋体" w:hAnsi="宋体" w:cs="宋体"/>
                <w:b/>
              </w:rPr>
              <w:t>38.372933</w:t>
            </w:r>
            <w:r>
              <w:rPr>
                <w:rFonts w:ascii="宋体" w:hAnsi="宋体" w:cs="宋体"/>
                <w:b/>
              </w:rPr>
              <w:tab/>
            </w:r>
            <w:r>
              <w:rPr>
                <w:rFonts w:hint="eastAsia" w:ascii="宋体" w:hAnsi="宋体" w:cs="宋体"/>
                <w:b/>
              </w:rPr>
              <w:t>万元</w:t>
            </w:r>
          </w:p>
          <w:p>
            <w:pPr>
              <w:widowControl/>
              <w:jc w:val="left"/>
              <w:textAlignment w:val="center"/>
              <w:rPr>
                <w:rFonts w:ascii="宋体" w:hAnsi="宋体" w:cs="宋体"/>
                <w:b/>
              </w:rPr>
            </w:pPr>
            <w:r>
              <w:rPr>
                <w:rFonts w:hint="eastAsia" w:ascii="宋体" w:hAnsi="宋体" w:cs="宋体"/>
                <w:b/>
              </w:rPr>
              <w:t>（2）农行楼消防系统一体化改造工程：</w:t>
            </w:r>
            <w:r>
              <w:rPr>
                <w:rFonts w:ascii="宋体" w:hAnsi="宋体" w:cs="宋体"/>
                <w:b/>
              </w:rPr>
              <w:t>8.896377</w:t>
            </w:r>
            <w:r>
              <w:rPr>
                <w:rFonts w:hint="eastAsia" w:ascii="宋体" w:hAnsi="宋体" w:cs="宋体"/>
                <w:b/>
              </w:rPr>
              <w:t>万元</w:t>
            </w:r>
          </w:p>
          <w:p>
            <w:pPr>
              <w:widowControl/>
              <w:jc w:val="left"/>
              <w:textAlignment w:val="center"/>
              <w:rPr>
                <w:rFonts w:ascii="宋体" w:hAnsi="宋体" w:cs="宋体"/>
                <w:b/>
              </w:rPr>
            </w:pPr>
            <w:r>
              <w:rPr>
                <w:rFonts w:hint="eastAsia" w:ascii="宋体" w:hAnsi="宋体" w:cs="宋体"/>
                <w:b/>
              </w:rPr>
              <w:t>（3）招干楼小区4 个单元楼顶防火门改造及楼顶、雨棚防水工程：</w:t>
            </w:r>
            <w:r>
              <w:rPr>
                <w:rFonts w:ascii="宋体" w:hAnsi="宋体" w:cs="宋体"/>
                <w:b/>
              </w:rPr>
              <w:t>6.973303</w:t>
            </w:r>
            <w:r>
              <w:rPr>
                <w:rFonts w:hint="eastAsia" w:ascii="宋体" w:hAnsi="宋体" w:cs="宋体"/>
                <w:b/>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center"/>
          </w:tcPr>
          <w:p>
            <w:pPr>
              <w:jc w:val="center"/>
              <w:rPr>
                <w:rFonts w:ascii="宋体" w:hAnsi="宋体" w:cs="宋体"/>
              </w:rPr>
            </w:pPr>
            <w:r>
              <w:rPr>
                <w:rFonts w:hint="eastAsia" w:ascii="宋体" w:hAnsi="宋体" w:cs="宋体"/>
              </w:rPr>
              <w:t>投标报价上限</w:t>
            </w:r>
          </w:p>
        </w:tc>
        <w:tc>
          <w:tcPr>
            <w:tcW w:w="6965" w:type="dxa"/>
            <w:vAlign w:val="center"/>
          </w:tcPr>
          <w:p>
            <w:pPr>
              <w:widowControl/>
              <w:jc w:val="left"/>
              <w:textAlignment w:val="center"/>
              <w:rPr>
                <w:rFonts w:ascii="宋体" w:hAnsi="宋体" w:cs="宋体"/>
                <w:b/>
              </w:rPr>
            </w:pPr>
            <w:r>
              <w:rPr>
                <w:rFonts w:hint="eastAsia" w:ascii="宋体" w:hAnsi="宋体" w:cs="宋体"/>
                <w:b/>
                <w:u w:val="single"/>
              </w:rPr>
              <w:t>54.242613</w:t>
            </w:r>
            <w:r>
              <w:rPr>
                <w:rFonts w:hint="eastAsia" w:ascii="宋体" w:hAnsi="宋体" w:cs="宋体"/>
                <w:b/>
              </w:rPr>
              <w:t>万元</w:t>
            </w:r>
          </w:p>
          <w:p>
            <w:pPr>
              <w:widowControl/>
              <w:jc w:val="left"/>
              <w:textAlignment w:val="center"/>
              <w:rPr>
                <w:rFonts w:ascii="宋体" w:hAnsi="宋体" w:cs="宋体"/>
                <w:b/>
              </w:rPr>
            </w:pPr>
            <w:r>
              <w:rPr>
                <w:rFonts w:hint="eastAsia" w:ascii="宋体" w:hAnsi="宋体" w:cs="宋体"/>
                <w:b/>
              </w:rPr>
              <w:t>其中：</w:t>
            </w:r>
          </w:p>
          <w:p>
            <w:pPr>
              <w:widowControl/>
              <w:jc w:val="left"/>
              <w:textAlignment w:val="center"/>
              <w:rPr>
                <w:rFonts w:ascii="宋体" w:hAnsi="宋体" w:cs="宋体"/>
                <w:b/>
              </w:rPr>
            </w:pPr>
            <w:r>
              <w:rPr>
                <w:rFonts w:hint="eastAsia" w:ascii="宋体" w:hAnsi="宋体" w:cs="宋体"/>
                <w:b/>
              </w:rPr>
              <w:t>（1）工贸佳园围墙及地面翻新改造工程：</w:t>
            </w:r>
            <w:r>
              <w:rPr>
                <w:rFonts w:ascii="宋体" w:hAnsi="宋体" w:cs="宋体"/>
                <w:b/>
              </w:rPr>
              <w:t>38.372933</w:t>
            </w:r>
            <w:r>
              <w:rPr>
                <w:rFonts w:ascii="宋体" w:hAnsi="宋体" w:cs="宋体"/>
                <w:b/>
              </w:rPr>
              <w:tab/>
            </w:r>
            <w:r>
              <w:rPr>
                <w:rFonts w:hint="eastAsia" w:ascii="宋体" w:hAnsi="宋体" w:cs="宋体"/>
                <w:b/>
              </w:rPr>
              <w:t>万元</w:t>
            </w:r>
          </w:p>
          <w:p>
            <w:pPr>
              <w:widowControl/>
              <w:jc w:val="left"/>
              <w:textAlignment w:val="center"/>
              <w:rPr>
                <w:rFonts w:ascii="宋体" w:hAnsi="宋体" w:cs="宋体"/>
                <w:b/>
              </w:rPr>
            </w:pPr>
            <w:r>
              <w:rPr>
                <w:rFonts w:hint="eastAsia" w:ascii="宋体" w:hAnsi="宋体" w:cs="宋体"/>
                <w:b/>
              </w:rPr>
              <w:t>（2）农行楼消防系统一体化改造工程：</w:t>
            </w:r>
            <w:r>
              <w:rPr>
                <w:rFonts w:ascii="宋体" w:hAnsi="宋体" w:cs="宋体"/>
                <w:b/>
              </w:rPr>
              <w:t>8.896377</w:t>
            </w:r>
            <w:r>
              <w:rPr>
                <w:rFonts w:hint="eastAsia" w:ascii="宋体" w:hAnsi="宋体" w:cs="宋体"/>
                <w:b/>
              </w:rPr>
              <w:t>万元</w:t>
            </w:r>
          </w:p>
          <w:p>
            <w:pPr>
              <w:widowControl/>
              <w:jc w:val="left"/>
              <w:textAlignment w:val="center"/>
              <w:rPr>
                <w:rFonts w:ascii="宋体" w:hAnsi="宋体" w:cs="宋体"/>
                <w:b/>
              </w:rPr>
            </w:pPr>
            <w:r>
              <w:rPr>
                <w:rFonts w:hint="eastAsia" w:ascii="宋体" w:hAnsi="宋体" w:cs="宋体"/>
                <w:b/>
              </w:rPr>
              <w:t>（3）招干楼小区4 个单元楼顶防火门改造及楼顶、雨棚防水工程：</w:t>
            </w:r>
            <w:r>
              <w:rPr>
                <w:rFonts w:ascii="宋体" w:hAnsi="宋体" w:cs="宋体"/>
                <w:b/>
              </w:rPr>
              <w:t>6.973303</w:t>
            </w:r>
            <w:r>
              <w:rPr>
                <w:rFonts w:hint="eastAsia" w:ascii="宋体" w:hAnsi="宋体" w:cs="宋体"/>
                <w:b/>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center"/>
          </w:tcPr>
          <w:p>
            <w:pPr>
              <w:jc w:val="center"/>
              <w:rPr>
                <w:rFonts w:ascii="宋体" w:hAnsi="宋体" w:cs="宋体"/>
              </w:rPr>
            </w:pPr>
            <w:r>
              <w:rPr>
                <w:rFonts w:hint="eastAsia" w:ascii="宋体" w:hAnsi="宋体" w:cs="宋体"/>
              </w:rPr>
              <w:t>招标控制价</w:t>
            </w:r>
          </w:p>
          <w:p>
            <w:pPr>
              <w:jc w:val="center"/>
              <w:rPr>
                <w:rFonts w:ascii="宋体" w:hAnsi="宋体" w:cs="宋体"/>
              </w:rPr>
            </w:pPr>
            <w:r>
              <w:rPr>
                <w:rFonts w:hint="eastAsia" w:ascii="宋体" w:hAnsi="宋体" w:cs="宋体"/>
              </w:rPr>
              <w:t>修正价格</w:t>
            </w:r>
          </w:p>
        </w:tc>
        <w:tc>
          <w:tcPr>
            <w:tcW w:w="6965" w:type="dxa"/>
            <w:vAlign w:val="center"/>
          </w:tcPr>
          <w:p>
            <w:pPr>
              <w:widowControl/>
              <w:jc w:val="center"/>
              <w:textAlignment w:val="center"/>
              <w:rPr>
                <w:rFonts w:ascii="宋体" w:hAnsi="宋体" w:cs="宋体"/>
                <w:b/>
              </w:rPr>
            </w:pPr>
            <w:r>
              <w:rPr>
                <w:rFonts w:hint="eastAsia" w:ascii="宋体" w:hAnsi="宋体" w:cs="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vAlign w:val="center"/>
          </w:tcPr>
          <w:p>
            <w:pPr>
              <w:jc w:val="center"/>
              <w:rPr>
                <w:rFonts w:ascii="宋体" w:hAnsi="宋体" w:cs="宋体"/>
              </w:rPr>
            </w:pPr>
            <w:r>
              <w:rPr>
                <w:rFonts w:hint="eastAsia" w:ascii="宋体" w:hAnsi="宋体" w:cs="宋体"/>
              </w:rPr>
              <w:t>安全文明措施费</w:t>
            </w:r>
          </w:p>
        </w:tc>
        <w:tc>
          <w:tcPr>
            <w:tcW w:w="6965" w:type="dxa"/>
            <w:vAlign w:val="center"/>
          </w:tcPr>
          <w:p>
            <w:pPr>
              <w:widowControl/>
              <w:jc w:val="center"/>
              <w:textAlignment w:val="center"/>
              <w:rPr>
                <w:rFonts w:ascii="宋体" w:hAnsi="宋体" w:cs="宋体"/>
                <w:b/>
              </w:rPr>
            </w:pPr>
            <w:r>
              <w:rPr>
                <w:rFonts w:ascii="宋体" w:hAnsi="宋体" w:cs="宋体"/>
                <w:b/>
              </w:rPr>
              <w:t>0.767118</w:t>
            </w:r>
            <w:r>
              <w:rPr>
                <w:rFonts w:hint="eastAsia" w:ascii="宋体" w:hAnsi="宋体" w:cs="宋体"/>
                <w:b/>
              </w:rPr>
              <w:t>万元（不含规费、税金）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225" w:type="dxa"/>
            <w:gridSpan w:val="2"/>
          </w:tcPr>
          <w:p>
            <w:pPr>
              <w:rPr>
                <w:rFonts w:ascii="宋体" w:hAnsi="宋体" w:cs="宋体"/>
              </w:rPr>
            </w:pPr>
            <w:r>
              <w:rPr>
                <w:rFonts w:hint="eastAsia" w:ascii="宋体" w:hAnsi="宋体" w:cs="宋体"/>
                <w:sz w:val="30"/>
                <w:szCs w:val="30"/>
              </w:rPr>
              <w:t>备注</w:t>
            </w:r>
            <w:r>
              <w:rPr>
                <w:rFonts w:hint="eastAsia" w:ascii="宋体" w:hAnsi="宋体" w:cs="宋体"/>
              </w:rPr>
              <w:t>（73号文要求公示的其他内容）：</w:t>
            </w:r>
          </w:p>
          <w:p>
            <w:pPr>
              <w:rPr>
                <w:rFonts w:ascii="宋体" w:hAnsi="宋体" w:cs="宋体"/>
              </w:rPr>
            </w:pPr>
            <w:r>
              <w:rPr>
                <w:rFonts w:hint="eastAsia" w:ascii="宋体" w:hAnsi="宋体" w:cs="宋体"/>
              </w:rPr>
              <w:t>1.标底主要材料价格采用《深圳市建设工程价格信息》2025年第10期。</w:t>
            </w:r>
          </w:p>
          <w:p>
            <w:pPr>
              <w:rPr>
                <w:rFonts w:ascii="宋体" w:hAnsi="宋体" w:cs="宋体"/>
              </w:rPr>
            </w:pPr>
            <w:r>
              <w:rPr>
                <w:rFonts w:hint="eastAsia" w:ascii="宋体" w:hAnsi="宋体" w:cs="宋体"/>
              </w:rPr>
              <w:t>2.工程总价：54.242613万元；</w:t>
            </w:r>
          </w:p>
          <w:p>
            <w:pPr>
              <w:ind w:firstLine="240" w:firstLineChars="100"/>
              <w:rPr>
                <w:rFonts w:ascii="宋体" w:hAnsi="宋体" w:cs="宋体"/>
              </w:rPr>
            </w:pPr>
            <w:r>
              <w:rPr>
                <w:rFonts w:hint="eastAsia" w:ascii="宋体" w:hAnsi="宋体" w:cs="宋体"/>
              </w:rPr>
              <w:t>分部分项工程量清单计价合计：47.413901万元；</w:t>
            </w:r>
          </w:p>
          <w:p>
            <w:pPr>
              <w:ind w:firstLine="240" w:firstLineChars="100"/>
              <w:rPr>
                <w:rFonts w:ascii="宋体" w:hAnsi="宋体" w:cs="宋体"/>
              </w:rPr>
            </w:pPr>
            <w:r>
              <w:rPr>
                <w:rFonts w:hint="eastAsia" w:ascii="宋体" w:hAnsi="宋体" w:cs="宋体"/>
              </w:rPr>
              <w:t>措施项目清单计价合计：2.409184万元；</w:t>
            </w:r>
          </w:p>
          <w:p>
            <w:pPr>
              <w:ind w:firstLine="240" w:firstLineChars="100"/>
              <w:rPr>
                <w:rFonts w:ascii="宋体" w:hAnsi="宋体" w:cs="宋体"/>
              </w:rPr>
            </w:pPr>
            <w:r>
              <w:rPr>
                <w:rFonts w:hint="eastAsia" w:ascii="宋体" w:hAnsi="宋体" w:cs="宋体"/>
              </w:rPr>
              <w:t>规费：1.964821万元；</w:t>
            </w:r>
          </w:p>
          <w:p>
            <w:pPr>
              <w:ind w:firstLine="240" w:firstLineChars="100"/>
              <w:rPr>
                <w:rFonts w:ascii="宋体" w:hAnsi="宋体" w:cs="宋体"/>
              </w:rPr>
            </w:pPr>
            <w:r>
              <w:rPr>
                <w:rFonts w:hint="eastAsia" w:ascii="宋体" w:hAnsi="宋体" w:cs="宋体"/>
              </w:rPr>
              <w:t xml:space="preserve">税金：1.751675万元； </w:t>
            </w:r>
          </w:p>
          <w:p>
            <w:pPr>
              <w:ind w:firstLine="240" w:firstLineChars="100"/>
              <w:rPr>
                <w:rFonts w:ascii="宋体" w:hAnsi="宋体" w:cs="宋体"/>
              </w:rPr>
            </w:pPr>
            <w:r>
              <w:rPr>
                <w:rFonts w:hint="eastAsia" w:ascii="宋体" w:hAnsi="宋体" w:cs="宋体"/>
              </w:rPr>
              <w:t>工程建设其他费：0.703032万元 。</w:t>
            </w:r>
          </w:p>
          <w:p>
            <w:pPr>
              <w:rPr>
                <w:rFonts w:ascii="宋体" w:hAnsi="宋体" w:cs="宋体"/>
              </w:rPr>
            </w:pPr>
            <w:r>
              <w:rPr>
                <w:rFonts w:hint="eastAsia" w:ascii="宋体" w:hAnsi="宋体" w:cs="宋体"/>
              </w:rPr>
              <w:t>3.不可竞争费用合计0.767118万元，其中，安全文明措施费（不含规费、税金）：0.767118万元. 暂列金额:0万元. 专业工程暂估价:0万元。</w:t>
            </w:r>
          </w:p>
          <w:p>
            <w:pPr>
              <w:rPr>
                <w:rFonts w:ascii="宋体" w:hAnsi="宋体" w:cs="宋体"/>
              </w:rPr>
            </w:pPr>
            <w:r>
              <w:rPr>
                <w:rFonts w:hint="eastAsia" w:ascii="宋体" w:hAnsi="宋体" w:cs="宋体"/>
              </w:rPr>
              <w:t>其中：</w:t>
            </w:r>
          </w:p>
          <w:p>
            <w:pPr>
              <w:rPr>
                <w:rFonts w:ascii="宋体" w:hAnsi="宋体" w:cs="宋体"/>
                <w:b/>
              </w:rPr>
            </w:pPr>
            <w:r>
              <w:rPr>
                <w:rFonts w:hint="eastAsia" w:ascii="宋体" w:hAnsi="宋体" w:cs="宋体"/>
                <w:b/>
              </w:rPr>
              <w:t>一、工贸佳园围墙及地面翻新改造工程:</w:t>
            </w:r>
          </w:p>
          <w:p>
            <w:pPr>
              <w:rPr>
                <w:rFonts w:ascii="宋体" w:hAnsi="宋体" w:cs="宋体"/>
              </w:rPr>
            </w:pPr>
            <w:r>
              <w:rPr>
                <w:rFonts w:hint="eastAsia" w:ascii="宋体" w:hAnsi="宋体" w:cs="宋体"/>
              </w:rPr>
              <w:t>1.标底主要材料价格采用《深圳市建设工程价格信息》2025年第10期。</w:t>
            </w:r>
          </w:p>
          <w:p>
            <w:pPr>
              <w:rPr>
                <w:rFonts w:ascii="宋体" w:hAnsi="宋体" w:cs="宋体"/>
              </w:rPr>
            </w:pPr>
            <w:r>
              <w:rPr>
                <w:rFonts w:hint="eastAsia" w:ascii="宋体" w:hAnsi="宋体" w:cs="宋体"/>
              </w:rPr>
              <w:t>2.工程总价：</w:t>
            </w:r>
            <w:r>
              <w:rPr>
                <w:rFonts w:ascii="宋体" w:hAnsi="宋体" w:cs="宋体"/>
              </w:rPr>
              <w:t>38</w:t>
            </w:r>
            <w:r>
              <w:rPr>
                <w:rFonts w:hint="eastAsia" w:ascii="宋体" w:hAnsi="宋体" w:cs="宋体"/>
              </w:rPr>
              <w:t>.</w:t>
            </w:r>
            <w:r>
              <w:rPr>
                <w:rFonts w:ascii="宋体" w:hAnsi="宋体" w:cs="宋体"/>
              </w:rPr>
              <w:t>372933</w:t>
            </w:r>
            <w:r>
              <w:rPr>
                <w:rFonts w:hint="eastAsia" w:ascii="宋体" w:hAnsi="宋体" w:cs="宋体"/>
              </w:rPr>
              <w:t>万元；</w:t>
            </w:r>
          </w:p>
          <w:p>
            <w:pPr>
              <w:ind w:firstLine="240" w:firstLineChars="100"/>
              <w:rPr>
                <w:rFonts w:ascii="宋体" w:hAnsi="宋体" w:cs="宋体"/>
              </w:rPr>
            </w:pPr>
            <w:r>
              <w:rPr>
                <w:rFonts w:hint="eastAsia" w:ascii="宋体" w:hAnsi="宋体" w:cs="宋体"/>
              </w:rPr>
              <w:t>分部分项工程量清单计价合计：</w:t>
            </w:r>
            <w:r>
              <w:rPr>
                <w:rFonts w:ascii="宋体" w:hAnsi="宋体" w:cs="宋体"/>
              </w:rPr>
              <w:t>33</w:t>
            </w:r>
            <w:r>
              <w:rPr>
                <w:rFonts w:hint="eastAsia" w:ascii="宋体" w:hAnsi="宋体" w:cs="宋体"/>
              </w:rPr>
              <w:t>.</w:t>
            </w:r>
            <w:r>
              <w:rPr>
                <w:rFonts w:ascii="宋体" w:hAnsi="宋体" w:cs="宋体"/>
              </w:rPr>
              <w:t>397768</w:t>
            </w:r>
            <w:r>
              <w:rPr>
                <w:rFonts w:hint="eastAsia" w:ascii="宋体" w:hAnsi="宋体" w:cs="宋体"/>
              </w:rPr>
              <w:t>万元；</w:t>
            </w:r>
          </w:p>
          <w:p>
            <w:pPr>
              <w:ind w:firstLine="240" w:firstLineChars="100"/>
              <w:rPr>
                <w:rFonts w:ascii="宋体" w:hAnsi="宋体" w:cs="宋体"/>
              </w:rPr>
            </w:pPr>
            <w:r>
              <w:rPr>
                <w:rFonts w:hint="eastAsia" w:ascii="宋体" w:hAnsi="宋体" w:cs="宋体"/>
              </w:rPr>
              <w:t>措施项目清单计价合计：</w:t>
            </w:r>
            <w:r>
              <w:rPr>
                <w:rFonts w:ascii="宋体" w:hAnsi="宋体" w:cs="宋体"/>
              </w:rPr>
              <w:t>1</w:t>
            </w:r>
            <w:r>
              <w:rPr>
                <w:rFonts w:hint="eastAsia" w:ascii="宋体" w:hAnsi="宋体" w:cs="宋体"/>
              </w:rPr>
              <w:t>.</w:t>
            </w:r>
            <w:r>
              <w:rPr>
                <w:rFonts w:ascii="宋体" w:hAnsi="宋体" w:cs="宋体"/>
              </w:rPr>
              <w:t>842723</w:t>
            </w:r>
            <w:r>
              <w:rPr>
                <w:rFonts w:hint="eastAsia" w:ascii="宋体" w:hAnsi="宋体" w:cs="宋体"/>
              </w:rPr>
              <w:t>万元；</w:t>
            </w:r>
          </w:p>
          <w:p>
            <w:pPr>
              <w:ind w:firstLine="240" w:firstLineChars="100"/>
              <w:rPr>
                <w:rFonts w:ascii="宋体" w:hAnsi="宋体" w:cs="宋体"/>
              </w:rPr>
            </w:pPr>
            <w:r>
              <w:rPr>
                <w:rFonts w:hint="eastAsia" w:ascii="宋体" w:hAnsi="宋体" w:cs="宋体"/>
              </w:rPr>
              <w:t>规费：</w:t>
            </w:r>
            <w:r>
              <w:rPr>
                <w:rFonts w:ascii="宋体" w:hAnsi="宋体" w:cs="宋体"/>
              </w:rPr>
              <w:t>1</w:t>
            </w:r>
            <w:r>
              <w:rPr>
                <w:rFonts w:hint="eastAsia" w:ascii="宋体" w:hAnsi="宋体" w:cs="宋体"/>
              </w:rPr>
              <w:t>.</w:t>
            </w:r>
            <w:r>
              <w:rPr>
                <w:rFonts w:ascii="宋体" w:hAnsi="宋体" w:cs="宋体"/>
              </w:rPr>
              <w:t>26674</w:t>
            </w:r>
            <w:r>
              <w:rPr>
                <w:rFonts w:hint="eastAsia" w:ascii="宋体" w:hAnsi="宋体" w:cs="宋体"/>
              </w:rPr>
              <w:t>万元；</w:t>
            </w:r>
          </w:p>
          <w:p>
            <w:pPr>
              <w:ind w:firstLine="240" w:firstLineChars="100"/>
              <w:rPr>
                <w:rFonts w:ascii="宋体" w:hAnsi="宋体" w:cs="宋体"/>
              </w:rPr>
            </w:pPr>
            <w:r>
              <w:rPr>
                <w:rFonts w:hint="eastAsia" w:ascii="宋体" w:hAnsi="宋体" w:cs="宋体"/>
              </w:rPr>
              <w:t>税金：</w:t>
            </w:r>
            <w:r>
              <w:rPr>
                <w:rFonts w:ascii="宋体" w:hAnsi="宋体" w:cs="宋体"/>
              </w:rPr>
              <w:t>1</w:t>
            </w:r>
            <w:r>
              <w:rPr>
                <w:rFonts w:hint="eastAsia" w:ascii="宋体" w:hAnsi="宋体" w:cs="宋体"/>
              </w:rPr>
              <w:t>.</w:t>
            </w:r>
            <w:r>
              <w:rPr>
                <w:rFonts w:ascii="宋体" w:hAnsi="宋体" w:cs="宋体"/>
              </w:rPr>
              <w:t>23482</w:t>
            </w:r>
            <w:r>
              <w:rPr>
                <w:rFonts w:hint="eastAsia" w:ascii="宋体" w:hAnsi="宋体" w:cs="宋体"/>
              </w:rPr>
              <w:t xml:space="preserve">万元； </w:t>
            </w:r>
          </w:p>
          <w:p>
            <w:pPr>
              <w:ind w:firstLine="240" w:firstLineChars="100"/>
              <w:rPr>
                <w:rFonts w:ascii="宋体" w:hAnsi="宋体" w:cs="宋体"/>
              </w:rPr>
            </w:pPr>
            <w:r>
              <w:rPr>
                <w:rFonts w:hint="eastAsia" w:ascii="宋体" w:hAnsi="宋体" w:cs="宋体"/>
              </w:rPr>
              <w:t>工程建设其他费：0.</w:t>
            </w:r>
            <w:r>
              <w:rPr>
                <w:rFonts w:ascii="宋体" w:hAnsi="宋体" w:cs="宋体"/>
              </w:rPr>
              <w:t>630882</w:t>
            </w:r>
            <w:r>
              <w:rPr>
                <w:rFonts w:hint="eastAsia" w:ascii="宋体" w:hAnsi="宋体" w:cs="宋体"/>
              </w:rPr>
              <w:t>万元 。</w:t>
            </w:r>
          </w:p>
          <w:p>
            <w:pPr>
              <w:rPr>
                <w:rFonts w:ascii="宋体" w:hAnsi="宋体" w:cs="宋体"/>
              </w:rPr>
            </w:pPr>
            <w:r>
              <w:rPr>
                <w:rFonts w:hint="eastAsia" w:ascii="宋体" w:hAnsi="宋体" w:cs="宋体"/>
              </w:rPr>
              <w:t>3.不可竞争费用合计0.</w:t>
            </w:r>
            <w:r>
              <w:rPr>
                <w:rFonts w:ascii="宋体" w:hAnsi="宋体" w:cs="宋体"/>
              </w:rPr>
              <w:t>548387</w:t>
            </w:r>
            <w:r>
              <w:rPr>
                <w:rFonts w:hint="eastAsia" w:ascii="宋体" w:hAnsi="宋体" w:cs="宋体"/>
              </w:rPr>
              <w:t>万元，其中，安全文明措施费（不含规费、税金）：0.</w:t>
            </w:r>
            <w:r>
              <w:rPr>
                <w:rFonts w:ascii="宋体" w:hAnsi="宋体" w:cs="宋体"/>
              </w:rPr>
              <w:t>548387</w:t>
            </w:r>
            <w:r>
              <w:rPr>
                <w:rFonts w:hint="eastAsia" w:ascii="宋体" w:hAnsi="宋体" w:cs="宋体"/>
              </w:rPr>
              <w:t>万元. 暂列金额:0万元. 专业工程暂估价:0万元。</w:t>
            </w:r>
          </w:p>
          <w:p>
            <w:pPr>
              <w:rPr>
                <w:rFonts w:ascii="宋体" w:hAnsi="宋体" w:cs="宋体"/>
                <w:b/>
              </w:rPr>
            </w:pPr>
            <w:r>
              <w:rPr>
                <w:rFonts w:hint="eastAsia" w:ascii="宋体" w:hAnsi="宋体" w:cs="宋体"/>
                <w:b/>
              </w:rPr>
              <w:t>二、农行楼消防系统一体化改造工程:</w:t>
            </w:r>
          </w:p>
          <w:p>
            <w:pPr>
              <w:rPr>
                <w:rFonts w:ascii="宋体" w:hAnsi="宋体" w:cs="宋体"/>
              </w:rPr>
            </w:pPr>
            <w:r>
              <w:rPr>
                <w:rFonts w:hint="eastAsia" w:ascii="宋体" w:hAnsi="宋体" w:cs="宋体"/>
              </w:rPr>
              <w:t>1.标底主要材料价格采用《深圳市建设工程价格信息》2025年第10期。</w:t>
            </w:r>
          </w:p>
          <w:p>
            <w:pPr>
              <w:rPr>
                <w:rFonts w:ascii="宋体" w:hAnsi="宋体" w:cs="宋体"/>
              </w:rPr>
            </w:pPr>
            <w:r>
              <w:rPr>
                <w:rFonts w:hint="eastAsia" w:ascii="宋体" w:hAnsi="宋体" w:cs="宋体"/>
              </w:rPr>
              <w:t>2.工程总价：</w:t>
            </w:r>
            <w:r>
              <w:rPr>
                <w:rFonts w:ascii="宋体" w:hAnsi="宋体" w:cs="宋体"/>
              </w:rPr>
              <w:t>8</w:t>
            </w:r>
            <w:r>
              <w:rPr>
                <w:rFonts w:hint="eastAsia" w:ascii="宋体" w:hAnsi="宋体" w:cs="宋体"/>
              </w:rPr>
              <w:t>.</w:t>
            </w:r>
            <w:r>
              <w:rPr>
                <w:rFonts w:ascii="宋体" w:hAnsi="宋体" w:cs="宋体"/>
              </w:rPr>
              <w:t>896377</w:t>
            </w:r>
            <w:r>
              <w:rPr>
                <w:rFonts w:hint="eastAsia" w:ascii="宋体" w:hAnsi="宋体" w:cs="宋体"/>
              </w:rPr>
              <w:t>万元；</w:t>
            </w:r>
          </w:p>
          <w:p>
            <w:pPr>
              <w:ind w:firstLine="240" w:firstLineChars="100"/>
              <w:rPr>
                <w:rFonts w:ascii="宋体" w:hAnsi="宋体" w:cs="宋体"/>
              </w:rPr>
            </w:pPr>
            <w:r>
              <w:rPr>
                <w:rFonts w:hint="eastAsia" w:ascii="宋体" w:hAnsi="宋体" w:cs="宋体"/>
              </w:rPr>
              <w:t>分部分项工程量清单计价合计：</w:t>
            </w:r>
            <w:r>
              <w:rPr>
                <w:rFonts w:ascii="宋体" w:hAnsi="宋体" w:cs="宋体"/>
              </w:rPr>
              <w:t>7</w:t>
            </w:r>
            <w:r>
              <w:rPr>
                <w:rFonts w:hint="eastAsia" w:ascii="宋体" w:hAnsi="宋体" w:cs="宋体"/>
              </w:rPr>
              <w:t>.</w:t>
            </w:r>
            <w:r>
              <w:rPr>
                <w:rFonts w:ascii="宋体" w:hAnsi="宋体" w:cs="宋体"/>
              </w:rPr>
              <w:t>983518</w:t>
            </w:r>
            <w:r>
              <w:rPr>
                <w:rFonts w:hint="eastAsia" w:ascii="宋体" w:hAnsi="宋体" w:cs="宋体"/>
              </w:rPr>
              <w:t>万元；</w:t>
            </w:r>
          </w:p>
          <w:p>
            <w:pPr>
              <w:ind w:firstLine="240" w:firstLineChars="100"/>
              <w:rPr>
                <w:rFonts w:ascii="宋体" w:hAnsi="宋体" w:cs="宋体"/>
              </w:rPr>
            </w:pPr>
            <w:r>
              <w:rPr>
                <w:rFonts w:hint="eastAsia" w:ascii="宋体" w:hAnsi="宋体" w:cs="宋体"/>
              </w:rPr>
              <w:t>措施项目清单计价合计：0.</w:t>
            </w:r>
            <w:r>
              <w:rPr>
                <w:rFonts w:ascii="宋体" w:hAnsi="宋体" w:cs="宋体"/>
              </w:rPr>
              <w:t>278699</w:t>
            </w:r>
            <w:r>
              <w:rPr>
                <w:rFonts w:hint="eastAsia" w:ascii="宋体" w:hAnsi="宋体" w:cs="宋体"/>
              </w:rPr>
              <w:t>万元；</w:t>
            </w:r>
          </w:p>
          <w:p>
            <w:pPr>
              <w:ind w:firstLine="240" w:firstLineChars="100"/>
              <w:rPr>
                <w:rFonts w:ascii="宋体" w:hAnsi="宋体" w:cs="宋体"/>
              </w:rPr>
            </w:pPr>
            <w:r>
              <w:rPr>
                <w:rFonts w:hint="eastAsia" w:ascii="宋体" w:hAnsi="宋体" w:cs="宋体"/>
              </w:rPr>
              <w:t>规费：0.</w:t>
            </w:r>
            <w:r>
              <w:rPr>
                <w:rFonts w:ascii="宋体" w:hAnsi="宋体" w:cs="宋体"/>
              </w:rPr>
              <w:t>334497</w:t>
            </w:r>
            <w:r>
              <w:rPr>
                <w:rFonts w:hint="eastAsia" w:ascii="宋体" w:hAnsi="宋体" w:cs="宋体"/>
              </w:rPr>
              <w:t>万元；</w:t>
            </w:r>
          </w:p>
          <w:p>
            <w:pPr>
              <w:ind w:firstLine="240" w:firstLineChars="100"/>
              <w:rPr>
                <w:rFonts w:ascii="宋体" w:hAnsi="宋体" w:cs="宋体"/>
              </w:rPr>
            </w:pPr>
            <w:r>
              <w:rPr>
                <w:rFonts w:hint="eastAsia" w:ascii="宋体" w:hAnsi="宋体" w:cs="宋体"/>
              </w:rPr>
              <w:t>税金：0.</w:t>
            </w:r>
            <w:r>
              <w:rPr>
                <w:rFonts w:ascii="宋体" w:hAnsi="宋体" w:cs="宋体"/>
              </w:rPr>
              <w:t>290776</w:t>
            </w:r>
            <w:r>
              <w:rPr>
                <w:rFonts w:hint="eastAsia" w:ascii="宋体" w:hAnsi="宋体" w:cs="宋体"/>
              </w:rPr>
              <w:t xml:space="preserve">万元； </w:t>
            </w:r>
          </w:p>
          <w:p>
            <w:pPr>
              <w:ind w:firstLine="240" w:firstLineChars="100"/>
              <w:rPr>
                <w:rFonts w:ascii="宋体" w:hAnsi="宋体" w:cs="宋体"/>
              </w:rPr>
            </w:pPr>
            <w:r>
              <w:rPr>
                <w:rFonts w:hint="eastAsia" w:ascii="宋体" w:hAnsi="宋体" w:cs="宋体"/>
              </w:rPr>
              <w:t>工程建设其他费：0.008887万元 。</w:t>
            </w:r>
          </w:p>
          <w:p>
            <w:pPr>
              <w:rPr>
                <w:rFonts w:ascii="宋体" w:hAnsi="宋体" w:cs="宋体"/>
              </w:rPr>
            </w:pPr>
            <w:r>
              <w:rPr>
                <w:rFonts w:hint="eastAsia" w:ascii="宋体" w:hAnsi="宋体" w:cs="宋体"/>
              </w:rPr>
              <w:t>3.不可竞争费用合计0.062819万元，其中，安全文明措施费（不含规费、税金）：0.062819万元. 暂列金额:0万元. 专业工程暂估价:0万元。</w:t>
            </w:r>
          </w:p>
          <w:p>
            <w:pPr>
              <w:rPr>
                <w:rFonts w:ascii="宋体" w:hAnsi="宋体" w:cs="宋体"/>
                <w:b/>
              </w:rPr>
            </w:pPr>
            <w:r>
              <w:rPr>
                <w:rFonts w:hint="eastAsia" w:ascii="宋体" w:hAnsi="宋体" w:cs="宋体"/>
                <w:b/>
              </w:rPr>
              <w:t>三、招干楼小区4 个单元楼顶防火门改造及楼顶、雨棚防水工程:</w:t>
            </w:r>
          </w:p>
          <w:p>
            <w:pPr>
              <w:rPr>
                <w:rFonts w:ascii="宋体" w:hAnsi="宋体" w:cs="宋体"/>
              </w:rPr>
            </w:pPr>
            <w:r>
              <w:rPr>
                <w:rFonts w:hint="eastAsia" w:ascii="宋体" w:hAnsi="宋体" w:cs="宋体"/>
              </w:rPr>
              <w:t>1.标底主要材料价格采用《深圳市建设工程价格信息》2025年第10期。</w:t>
            </w:r>
          </w:p>
          <w:p>
            <w:pPr>
              <w:rPr>
                <w:rFonts w:ascii="宋体" w:hAnsi="宋体" w:cs="宋体"/>
              </w:rPr>
            </w:pPr>
            <w:r>
              <w:rPr>
                <w:rFonts w:hint="eastAsia" w:ascii="宋体" w:hAnsi="宋体" w:cs="宋体"/>
              </w:rPr>
              <w:t>2.工程总价：</w:t>
            </w:r>
            <w:r>
              <w:rPr>
                <w:rFonts w:ascii="宋体" w:hAnsi="宋体" w:cs="宋体"/>
              </w:rPr>
              <w:t>6</w:t>
            </w:r>
            <w:r>
              <w:rPr>
                <w:rFonts w:hint="eastAsia" w:ascii="宋体" w:hAnsi="宋体" w:cs="宋体"/>
              </w:rPr>
              <w:t>.</w:t>
            </w:r>
            <w:r>
              <w:rPr>
                <w:rFonts w:ascii="宋体" w:hAnsi="宋体" w:cs="宋体"/>
              </w:rPr>
              <w:t>973303</w:t>
            </w:r>
            <w:r>
              <w:rPr>
                <w:rFonts w:hint="eastAsia" w:ascii="宋体" w:hAnsi="宋体" w:cs="宋体"/>
              </w:rPr>
              <w:t>万元；</w:t>
            </w:r>
          </w:p>
          <w:p>
            <w:pPr>
              <w:ind w:firstLine="240" w:firstLineChars="100"/>
              <w:rPr>
                <w:rFonts w:ascii="宋体" w:hAnsi="宋体" w:cs="宋体"/>
              </w:rPr>
            </w:pPr>
            <w:r>
              <w:rPr>
                <w:rFonts w:hint="eastAsia" w:ascii="宋体" w:hAnsi="宋体" w:cs="宋体"/>
              </w:rPr>
              <w:t>分部分项工程量清单计价合计：</w:t>
            </w:r>
            <w:r>
              <w:rPr>
                <w:rFonts w:ascii="宋体" w:hAnsi="宋体" w:cs="宋体"/>
              </w:rPr>
              <w:t>6</w:t>
            </w:r>
            <w:r>
              <w:rPr>
                <w:rFonts w:hint="eastAsia" w:ascii="宋体" w:hAnsi="宋体" w:cs="宋体"/>
              </w:rPr>
              <w:t>.</w:t>
            </w:r>
            <w:r>
              <w:rPr>
                <w:rFonts w:ascii="宋体" w:hAnsi="宋体" w:cs="宋体"/>
              </w:rPr>
              <w:t>032615</w:t>
            </w:r>
            <w:r>
              <w:rPr>
                <w:rFonts w:hint="eastAsia" w:ascii="宋体" w:hAnsi="宋体" w:cs="宋体"/>
              </w:rPr>
              <w:t>万元；</w:t>
            </w:r>
          </w:p>
          <w:p>
            <w:pPr>
              <w:ind w:firstLine="240" w:firstLineChars="100"/>
              <w:rPr>
                <w:rFonts w:ascii="宋体" w:hAnsi="宋体" w:cs="宋体"/>
              </w:rPr>
            </w:pPr>
            <w:r>
              <w:rPr>
                <w:rFonts w:hint="eastAsia" w:ascii="宋体" w:hAnsi="宋体" w:cs="宋体"/>
              </w:rPr>
              <w:t>措施项目清单计价合计：0.</w:t>
            </w:r>
            <w:r>
              <w:rPr>
                <w:rFonts w:ascii="宋体" w:hAnsi="宋体" w:cs="宋体"/>
              </w:rPr>
              <w:t>287762</w:t>
            </w:r>
            <w:r>
              <w:rPr>
                <w:rFonts w:hint="eastAsia" w:ascii="宋体" w:hAnsi="宋体" w:cs="宋体"/>
              </w:rPr>
              <w:t>万元；</w:t>
            </w:r>
          </w:p>
          <w:p>
            <w:pPr>
              <w:ind w:firstLine="240" w:firstLineChars="100"/>
              <w:rPr>
                <w:rFonts w:ascii="宋体" w:hAnsi="宋体" w:cs="宋体"/>
              </w:rPr>
            </w:pPr>
            <w:r>
              <w:rPr>
                <w:rFonts w:hint="eastAsia" w:ascii="宋体" w:hAnsi="宋体" w:cs="宋体"/>
              </w:rPr>
              <w:t>规费：0.</w:t>
            </w:r>
            <w:r>
              <w:rPr>
                <w:rFonts w:ascii="宋体" w:hAnsi="宋体" w:cs="宋体"/>
              </w:rPr>
              <w:t>363584</w:t>
            </w:r>
            <w:r>
              <w:rPr>
                <w:rFonts w:hint="eastAsia" w:ascii="宋体" w:hAnsi="宋体" w:cs="宋体"/>
              </w:rPr>
              <w:t>万元；</w:t>
            </w:r>
          </w:p>
          <w:p>
            <w:pPr>
              <w:ind w:firstLine="240" w:firstLineChars="100"/>
              <w:rPr>
                <w:rFonts w:ascii="宋体" w:hAnsi="宋体" w:cs="宋体"/>
              </w:rPr>
            </w:pPr>
            <w:r>
              <w:rPr>
                <w:rFonts w:hint="eastAsia" w:ascii="宋体" w:hAnsi="宋体" w:cs="宋体"/>
              </w:rPr>
              <w:t>税金：0.</w:t>
            </w:r>
            <w:r>
              <w:rPr>
                <w:rFonts w:ascii="宋体" w:hAnsi="宋体" w:cs="宋体"/>
              </w:rPr>
              <w:t>226079</w:t>
            </w:r>
            <w:r>
              <w:rPr>
                <w:rFonts w:hint="eastAsia" w:ascii="宋体" w:hAnsi="宋体" w:cs="宋体"/>
              </w:rPr>
              <w:t xml:space="preserve">万元； </w:t>
            </w:r>
          </w:p>
          <w:p>
            <w:pPr>
              <w:ind w:firstLine="240" w:firstLineChars="100"/>
              <w:rPr>
                <w:rFonts w:ascii="宋体" w:hAnsi="宋体" w:cs="宋体"/>
              </w:rPr>
            </w:pPr>
            <w:r>
              <w:rPr>
                <w:rFonts w:hint="eastAsia" w:ascii="宋体" w:hAnsi="宋体" w:cs="宋体"/>
              </w:rPr>
              <w:t>工程建设其他费：0.0</w:t>
            </w:r>
            <w:r>
              <w:rPr>
                <w:rFonts w:ascii="宋体" w:hAnsi="宋体" w:cs="宋体"/>
              </w:rPr>
              <w:t>63263</w:t>
            </w:r>
            <w:r>
              <w:rPr>
                <w:rFonts w:hint="eastAsia" w:ascii="宋体" w:hAnsi="宋体" w:cs="宋体"/>
              </w:rPr>
              <w:t>万元 。</w:t>
            </w:r>
          </w:p>
          <w:p>
            <w:r>
              <w:rPr>
                <w:rFonts w:hint="eastAsia" w:ascii="宋体" w:hAnsi="宋体" w:cs="宋体"/>
              </w:rPr>
              <w:t>3.不可竞争费用合计0.</w:t>
            </w:r>
            <w:r>
              <w:rPr>
                <w:rFonts w:ascii="宋体" w:hAnsi="宋体" w:cs="宋体"/>
              </w:rPr>
              <w:t>155912</w:t>
            </w:r>
            <w:r>
              <w:rPr>
                <w:rFonts w:hint="eastAsia" w:ascii="宋体" w:hAnsi="宋体" w:cs="宋体"/>
              </w:rPr>
              <w:t>万元，其中，安全文明措施费（不含规费、税金）：     0.</w:t>
            </w:r>
            <w:r>
              <w:rPr>
                <w:rFonts w:ascii="宋体" w:hAnsi="宋体" w:cs="宋体"/>
              </w:rPr>
              <w:t>155912</w:t>
            </w:r>
            <w:r>
              <w:rPr>
                <w:rFonts w:hint="eastAsia" w:ascii="宋体" w:hAnsi="宋体" w:cs="宋体"/>
              </w:rPr>
              <w:t>万元. 暂列金额:0万元. 专业工程暂估价:0万元。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9225" w:type="dxa"/>
            <w:gridSpan w:val="2"/>
          </w:tcPr>
          <w:p>
            <w:pPr>
              <w:wordWrap w:val="0"/>
              <w:rPr>
                <w:rFonts w:ascii="宋体" w:hAnsi="宋体" w:cs="宋体"/>
              </w:rPr>
            </w:pPr>
          </w:p>
          <w:p>
            <w:pPr>
              <w:wordWrap w:val="0"/>
              <w:jc w:val="right"/>
              <w:rPr>
                <w:rFonts w:ascii="宋体" w:hAnsi="宋体" w:cs="宋体"/>
              </w:rPr>
            </w:pPr>
            <w:r>
              <w:rPr>
                <w:rFonts w:hint="eastAsia" w:ascii="宋体" w:hAnsi="宋体" w:cs="宋体"/>
              </w:rPr>
              <w:t xml:space="preserve">招标人：（盖章）             </w:t>
            </w:r>
          </w:p>
          <w:p>
            <w:pPr>
              <w:wordWrap w:val="0"/>
              <w:jc w:val="right"/>
              <w:rPr>
                <w:rFonts w:ascii="宋体" w:hAnsi="宋体" w:cs="宋体"/>
              </w:rPr>
            </w:pPr>
            <w:r>
              <w:rPr>
                <w:rFonts w:hint="eastAsia" w:ascii="宋体" w:hAnsi="宋体" w:cs="宋体"/>
              </w:rPr>
              <w:t xml:space="preserve">      </w:t>
            </w:r>
          </w:p>
          <w:p>
            <w:pPr>
              <w:wordWrap w:val="0"/>
              <w:jc w:val="right"/>
              <w:rPr>
                <w:rFonts w:ascii="宋体" w:hAnsi="宋体" w:cs="宋体"/>
              </w:rPr>
            </w:pPr>
            <w:r>
              <w:rPr>
                <w:rFonts w:hint="eastAsia" w:ascii="宋体" w:hAnsi="宋体" w:cs="宋体"/>
              </w:rPr>
              <w:t xml:space="preserve">日期：                      </w:t>
            </w:r>
          </w:p>
        </w:tc>
      </w:tr>
    </w:tbl>
    <w:p/>
    <w:p/>
    <w:p/>
    <w:p/>
    <w:p/>
    <w:p/>
    <w:p/>
    <w:p/>
    <w:p/>
    <w:p/>
    <w:p/>
    <w:p/>
    <w:p/>
    <w:p/>
    <w:p/>
    <w:p/>
    <w:p/>
    <w:p/>
    <w:p/>
    <w:p/>
    <w:p/>
    <w:p>
      <w:pPr>
        <w:spacing w:line="440" w:lineRule="exact"/>
        <w:jc w:val="center"/>
        <w:rPr>
          <w:b/>
          <w:bCs/>
          <w:color w:val="000000" w:themeColor="text1"/>
          <w:kern w:val="44"/>
          <w:sz w:val="40"/>
          <w:szCs w:val="44"/>
          <w14:textFill>
            <w14:solidFill>
              <w14:schemeClr w14:val="tx1"/>
            </w14:solidFill>
          </w14:textFill>
        </w:rPr>
      </w:pPr>
    </w:p>
    <w:p>
      <w:pPr>
        <w:spacing w:line="440" w:lineRule="exact"/>
        <w:jc w:val="center"/>
        <w:rPr>
          <w:b/>
          <w:bCs/>
          <w:color w:val="000000" w:themeColor="text1"/>
          <w:kern w:val="44"/>
          <w:sz w:val="40"/>
          <w:szCs w:val="44"/>
          <w14:textFill>
            <w14:solidFill>
              <w14:schemeClr w14:val="tx1"/>
            </w14:solidFill>
          </w14:textFill>
        </w:rPr>
      </w:pP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第四章 合同条款</w:t>
      </w:r>
    </w:p>
    <w:p>
      <w:pPr>
        <w:spacing w:line="440" w:lineRule="exact"/>
        <w:jc w:val="center"/>
        <w:rPr>
          <w:rFonts w:ascii="宋体" w:hAnsi="宋体"/>
          <w:b/>
          <w:bCs/>
          <w:sz w:val="44"/>
          <w:szCs w:val="44"/>
        </w:rPr>
      </w:pPr>
    </w:p>
    <w:p>
      <w:pPr>
        <w:spacing w:line="440" w:lineRule="exact"/>
        <w:jc w:val="center"/>
        <w:rPr>
          <w:rFonts w:ascii="宋体" w:hAnsi="宋体"/>
          <w:b/>
          <w:bCs/>
          <w:sz w:val="44"/>
          <w:szCs w:val="44"/>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招商街道2025年第二批民生微实事工程</w:t>
      </w:r>
    </w:p>
    <w:p>
      <w:pPr>
        <w:jc w:val="center"/>
        <w:rPr>
          <w:rFonts w:ascii="宋体" w:hAnsi="宋体"/>
          <w:b/>
          <w:bCs/>
          <w:sz w:val="44"/>
          <w:szCs w:val="44"/>
        </w:rPr>
      </w:pPr>
      <w:r>
        <w:rPr>
          <w:rFonts w:hint="eastAsia" w:ascii="宋体" w:hAnsi="宋体" w:cs="宋体"/>
          <w:b/>
          <w:bCs/>
          <w:color w:val="000000" w:themeColor="text1"/>
          <w:sz w:val="44"/>
          <w:szCs w:val="44"/>
          <w14:textFill>
            <w14:solidFill>
              <w14:schemeClr w14:val="tx1"/>
            </w14:solidFill>
          </w14:textFill>
        </w:rPr>
        <w:t>施工项目</w:t>
      </w:r>
    </w:p>
    <w:p>
      <w:pPr>
        <w:spacing w:line="440" w:lineRule="exact"/>
        <w:jc w:val="center"/>
        <w:rPr>
          <w:rFonts w:ascii="宋体" w:hAnsi="宋体"/>
          <w:sz w:val="28"/>
          <w:szCs w:val="48"/>
        </w:rPr>
      </w:pPr>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jc w:val="center"/>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rPr>
          <w:rFonts w:ascii="宋体" w:hAnsi="宋体"/>
          <w:color w:val="FF0000"/>
          <w:sz w:val="30"/>
          <w:szCs w:val="30"/>
          <w:u w:val="single"/>
        </w:rPr>
      </w:pPr>
      <w:r>
        <w:rPr>
          <w:rFonts w:hint="eastAsia" w:ascii="宋体" w:hAnsi="宋体"/>
          <w:sz w:val="30"/>
          <w:szCs w:val="30"/>
        </w:rPr>
        <w:t>工程名称：</w:t>
      </w:r>
      <w:r>
        <w:rPr>
          <w:rFonts w:hint="eastAsia" w:ascii="宋体" w:hAnsi="宋体" w:cs="宋体"/>
          <w:sz w:val="30"/>
          <w:u w:val="single"/>
        </w:rPr>
        <w:t>******************</w:t>
      </w:r>
    </w:p>
    <w:p>
      <w:pPr>
        <w:jc w:val="left"/>
        <w:rPr>
          <w:rFonts w:ascii="宋体" w:hAnsi="宋体"/>
          <w:sz w:val="30"/>
          <w:szCs w:val="30"/>
        </w:rPr>
      </w:pPr>
    </w:p>
    <w:p>
      <w:pPr>
        <w:jc w:val="left"/>
        <w:rPr>
          <w:rFonts w:ascii="宋体" w:hAnsi="宋体"/>
          <w:sz w:val="30"/>
          <w:szCs w:val="30"/>
          <w:u w:val="single"/>
        </w:rPr>
      </w:pPr>
      <w:r>
        <w:rPr>
          <w:rFonts w:hint="eastAsia" w:ascii="宋体" w:hAnsi="宋体"/>
          <w:sz w:val="30"/>
          <w:szCs w:val="30"/>
        </w:rPr>
        <w:t>工程地点：</w:t>
      </w:r>
      <w:r>
        <w:rPr>
          <w:rFonts w:hint="eastAsia" w:ascii="宋体" w:hAnsi="宋体"/>
          <w:sz w:val="30"/>
          <w:szCs w:val="30"/>
          <w:u w:val="single"/>
        </w:rPr>
        <w:t>深圳市南山区招商街道辖区</w:t>
      </w:r>
    </w:p>
    <w:p>
      <w:pPr>
        <w:jc w:val="center"/>
        <w:rPr>
          <w:rFonts w:ascii="宋体" w:hAnsi="宋体"/>
          <w:sz w:val="30"/>
          <w:szCs w:val="30"/>
          <w:u w:val="single"/>
        </w:rPr>
      </w:pPr>
    </w:p>
    <w:p>
      <w:pPr>
        <w:rPr>
          <w:rFonts w:ascii="宋体" w:hAnsi="宋体"/>
          <w:sz w:val="30"/>
          <w:szCs w:val="30"/>
          <w:u w:val="single"/>
        </w:rPr>
      </w:pPr>
      <w:r>
        <w:rPr>
          <w:rFonts w:hint="eastAsia" w:ascii="宋体" w:hAnsi="宋体"/>
          <w:sz w:val="30"/>
          <w:szCs w:val="30"/>
        </w:rPr>
        <w:t>建设单位：</w:t>
      </w:r>
      <w:r>
        <w:rPr>
          <w:rFonts w:hint="eastAsia" w:ascii="宋体" w:hAnsi="宋体"/>
          <w:sz w:val="30"/>
          <w:szCs w:val="30"/>
          <w:u w:val="single"/>
        </w:rPr>
        <w:t>深圳市南山区招商街道办事处</w:t>
      </w:r>
    </w:p>
    <w:p>
      <w:pPr>
        <w:jc w:val="center"/>
        <w:rPr>
          <w:rFonts w:ascii="宋体" w:hAnsi="宋体"/>
          <w:sz w:val="30"/>
          <w:szCs w:val="30"/>
          <w:u w:val="single"/>
        </w:rPr>
      </w:pPr>
    </w:p>
    <w:p>
      <w:pPr>
        <w:rPr>
          <w:rFonts w:ascii="宋体" w:hAnsi="宋体"/>
          <w:sz w:val="30"/>
          <w:szCs w:val="30"/>
          <w:u w:val="single"/>
        </w:rPr>
      </w:pPr>
      <w:r>
        <w:rPr>
          <w:rFonts w:hint="eastAsia" w:ascii="宋体" w:hAnsi="宋体"/>
          <w:sz w:val="30"/>
          <w:szCs w:val="30"/>
        </w:rPr>
        <w:t>承包单位：</w:t>
      </w:r>
      <w:r>
        <w:rPr>
          <w:rFonts w:hint="eastAsia" w:ascii="宋体" w:hAnsi="宋体" w:cs="宋体"/>
          <w:sz w:val="30"/>
          <w:u w:val="single"/>
        </w:rPr>
        <w:t>*******************</w:t>
      </w:r>
    </w:p>
    <w:p>
      <w:pPr>
        <w:spacing w:line="440" w:lineRule="exact"/>
        <w:rPr>
          <w:rFonts w:ascii="宋体" w:hAnsi="宋体"/>
          <w:sz w:val="30"/>
          <w:szCs w:val="28"/>
          <w:u w:val="single"/>
        </w:rPr>
      </w:pPr>
    </w:p>
    <w:p>
      <w:pPr>
        <w:jc w:val="center"/>
        <w:rPr>
          <w:rFonts w:ascii="宋体" w:hAnsi="宋体"/>
          <w:b/>
          <w:szCs w:val="36"/>
        </w:rPr>
      </w:pPr>
      <w:r>
        <w:rPr>
          <w:rFonts w:hint="eastAsia" w:ascii="宋体" w:hAnsi="宋体"/>
          <w:b/>
          <w:sz w:val="36"/>
          <w:szCs w:val="36"/>
        </w:rPr>
        <w:t>合   同   书</w:t>
      </w:r>
    </w:p>
    <w:p>
      <w:pPr>
        <w:rPr>
          <w:rFonts w:ascii="宋体" w:hAnsi="宋体"/>
          <w:szCs w:val="28"/>
        </w:rPr>
      </w:pPr>
    </w:p>
    <w:p>
      <w:pPr>
        <w:rPr>
          <w:rFonts w:ascii="宋体" w:hAnsi="宋体"/>
          <w:b/>
          <w:bCs/>
          <w:szCs w:val="28"/>
        </w:rPr>
      </w:pPr>
      <w:r>
        <w:rPr>
          <w:rFonts w:hint="eastAsia" w:ascii="宋体" w:hAnsi="宋体"/>
          <w:b/>
          <w:bCs/>
          <w:szCs w:val="28"/>
        </w:rPr>
        <w:t>建设单位（以下简称甲方）：</w:t>
      </w:r>
      <w:r>
        <w:rPr>
          <w:rFonts w:hint="eastAsia" w:ascii="宋体" w:hAnsi="宋体"/>
          <w:b/>
          <w:szCs w:val="30"/>
        </w:rPr>
        <w:t>深圳市南山区招商街道办事处（以下简称甲方）</w:t>
      </w:r>
    </w:p>
    <w:p>
      <w:pPr>
        <w:rPr>
          <w:rFonts w:ascii="宋体" w:hAnsi="宋体"/>
          <w:b/>
          <w:bCs/>
          <w:szCs w:val="28"/>
        </w:rPr>
      </w:pPr>
      <w:r>
        <w:rPr>
          <w:rFonts w:hint="eastAsia" w:ascii="宋体" w:hAnsi="宋体"/>
          <w:b/>
          <w:bCs/>
          <w:szCs w:val="28"/>
        </w:rPr>
        <w:t>承包单位（以下简称乙方）：*********（以下简称乙方）</w:t>
      </w:r>
    </w:p>
    <w:p>
      <w:pPr>
        <w:rPr>
          <w:rFonts w:ascii="宋体" w:hAnsi="宋体"/>
          <w:b/>
          <w:bCs/>
          <w:szCs w:val="30"/>
        </w:rPr>
      </w:pPr>
    </w:p>
    <w:p>
      <w:pPr>
        <w:overflowPunct w:val="0"/>
        <w:ind w:firstLine="480" w:firstLineChars="200"/>
        <w:rPr>
          <w:rFonts w:ascii="宋体" w:hAnsi="宋体"/>
          <w:szCs w:val="28"/>
        </w:rPr>
      </w:pPr>
      <w:r>
        <w:rPr>
          <w:rFonts w:hint="eastAsia" w:ascii="宋体" w:hAnsi="宋体"/>
          <w:szCs w:val="28"/>
        </w:rPr>
        <w:t>依据《中华人民共和国民法典》、《中华人民共和国建筑法》及其他有关法律、法规、规章，结合深圳市有关规定及本项目的具体情况,遵循平等、自愿、公平和诚信的原则，甲方的</w:t>
      </w:r>
      <w:r>
        <w:rPr>
          <w:rFonts w:hint="eastAsia" w:ascii="宋体" w:hAnsi="宋体"/>
          <w:szCs w:val="28"/>
          <w:u w:val="single"/>
        </w:rPr>
        <w:t>招商街道2025年第二批民生微实事工程施工项目</w:t>
      </w:r>
      <w:r>
        <w:rPr>
          <w:rFonts w:hint="eastAsia" w:ascii="宋体" w:hAnsi="宋体"/>
          <w:szCs w:val="28"/>
        </w:rPr>
        <w:t>于20**年**月**日，由甲方委托乙方施工。现甲乙双方就工程的相关事项协商一致，订立本合同。</w:t>
      </w:r>
    </w:p>
    <w:p>
      <w:pPr>
        <w:overflowPunct w:val="0"/>
        <w:ind w:firstLine="480" w:firstLineChars="200"/>
        <w:rPr>
          <w:rFonts w:ascii="宋体" w:hAnsi="宋体"/>
          <w:szCs w:val="28"/>
        </w:rPr>
      </w:pPr>
      <w:r>
        <w:rPr>
          <w:rFonts w:hint="eastAsia" w:ascii="宋体" w:hAnsi="宋体"/>
          <w:szCs w:val="28"/>
        </w:rPr>
        <w:t>一、工程概况</w:t>
      </w:r>
    </w:p>
    <w:p>
      <w:pPr>
        <w:overflowPunct w:val="0"/>
        <w:ind w:firstLine="480" w:firstLineChars="200"/>
        <w:rPr>
          <w:rFonts w:ascii="宋体" w:hAnsi="宋体"/>
          <w:szCs w:val="28"/>
          <w:u w:val="single"/>
        </w:rPr>
      </w:pPr>
      <w:r>
        <w:rPr>
          <w:rFonts w:hint="eastAsia" w:ascii="宋体" w:hAnsi="宋体"/>
          <w:szCs w:val="28"/>
        </w:rPr>
        <w:t>工程名称：</w:t>
      </w:r>
      <w:r>
        <w:rPr>
          <w:rFonts w:hint="eastAsia" w:ascii="宋体" w:hAnsi="宋体" w:cs="宋体"/>
          <w:sz w:val="30"/>
          <w:u w:val="single"/>
        </w:rPr>
        <w:t>*******************</w:t>
      </w:r>
    </w:p>
    <w:p>
      <w:pPr>
        <w:overflowPunct w:val="0"/>
        <w:ind w:firstLine="480" w:firstLineChars="200"/>
        <w:rPr>
          <w:rFonts w:ascii="宋体" w:hAnsi="宋体"/>
          <w:szCs w:val="28"/>
          <w:u w:val="single"/>
        </w:rPr>
      </w:pPr>
      <w:r>
        <w:rPr>
          <w:rFonts w:hint="eastAsia" w:ascii="宋体" w:hAnsi="宋体"/>
        </w:rPr>
        <w:t>工程地点：</w:t>
      </w:r>
      <w:r>
        <w:rPr>
          <w:rFonts w:hint="eastAsia" w:ascii="宋体" w:hAnsi="宋体" w:cs="宋体"/>
          <w:sz w:val="30"/>
          <w:u w:val="single"/>
        </w:rPr>
        <w:t>*******************</w:t>
      </w:r>
    </w:p>
    <w:p>
      <w:pPr>
        <w:overflowPunct w:val="0"/>
        <w:ind w:firstLine="480" w:firstLineChars="200"/>
        <w:rPr>
          <w:rFonts w:ascii="宋体" w:hAnsi="宋体"/>
          <w:szCs w:val="28"/>
          <w:u w:val="single"/>
        </w:rPr>
      </w:pPr>
      <w:r>
        <w:rPr>
          <w:rFonts w:hint="eastAsia" w:ascii="宋体" w:hAnsi="宋体"/>
          <w:szCs w:val="28"/>
        </w:rPr>
        <w:t>二、工程范围：</w:t>
      </w:r>
      <w:r>
        <w:rPr>
          <w:rFonts w:hint="eastAsia" w:ascii="宋体" w:hAnsi="宋体" w:cs="宋体"/>
          <w:sz w:val="30"/>
          <w:u w:val="single"/>
        </w:rPr>
        <w:t>*******************</w:t>
      </w:r>
    </w:p>
    <w:p>
      <w:pPr>
        <w:tabs>
          <w:tab w:val="left" w:pos="5400"/>
        </w:tabs>
        <w:overflowPunct w:val="0"/>
        <w:ind w:firstLine="480" w:firstLineChars="200"/>
        <w:rPr>
          <w:rFonts w:ascii="宋体" w:hAnsi="宋体"/>
          <w:szCs w:val="28"/>
        </w:rPr>
      </w:pPr>
      <w:r>
        <w:rPr>
          <w:rFonts w:hint="eastAsia" w:ascii="宋体" w:hAnsi="宋体"/>
          <w:szCs w:val="28"/>
        </w:rPr>
        <w:t>三、承包方式</w:t>
      </w:r>
    </w:p>
    <w:p>
      <w:pPr>
        <w:tabs>
          <w:tab w:val="left" w:pos="5400"/>
        </w:tabs>
        <w:overflowPunct w:val="0"/>
        <w:ind w:firstLine="480" w:firstLineChars="200"/>
        <w:rPr>
          <w:rFonts w:ascii="宋体" w:hAnsi="宋体"/>
          <w:szCs w:val="28"/>
        </w:rPr>
      </w:pPr>
      <w:r>
        <w:rPr>
          <w:rFonts w:hint="eastAsia" w:ascii="宋体" w:hAnsi="宋体"/>
          <w:szCs w:val="28"/>
        </w:rPr>
        <w:t>工程按固定单价承包，乙方必须完成合同工程范围规定的全部施工内容，</w:t>
      </w:r>
      <w:r>
        <w:rPr>
          <w:rFonts w:hint="eastAsia"/>
        </w:rPr>
        <w:t>包括但不限于</w:t>
      </w:r>
      <w:r>
        <w:rPr>
          <w:rFonts w:hint="eastAsia" w:ascii="宋体" w:hAnsi="宋体"/>
          <w:szCs w:val="28"/>
        </w:rPr>
        <w:t>包工期、包质量、包安全文明施工。</w:t>
      </w:r>
    </w:p>
    <w:p>
      <w:pPr>
        <w:overflowPunct w:val="0"/>
        <w:ind w:left="480" w:leftChars="200"/>
        <w:rPr>
          <w:rFonts w:ascii="宋体" w:hAnsi="宋体"/>
          <w:szCs w:val="28"/>
        </w:rPr>
      </w:pPr>
      <w:r>
        <w:rPr>
          <w:rFonts w:hint="eastAsia" w:ascii="宋体" w:hAnsi="宋体"/>
          <w:szCs w:val="28"/>
        </w:rPr>
        <w:t>四、合同工期</w:t>
      </w:r>
    </w:p>
    <w:p>
      <w:pPr>
        <w:overflowPunct w:val="0"/>
        <w:ind w:firstLine="480" w:firstLineChars="200"/>
        <w:rPr>
          <w:rFonts w:ascii="宋体" w:hAnsi="宋体"/>
          <w:szCs w:val="28"/>
        </w:rPr>
      </w:pPr>
      <w:r>
        <w:rPr>
          <w:rFonts w:hint="eastAsia" w:ascii="宋体" w:hAnsi="宋体"/>
          <w:szCs w:val="28"/>
        </w:rPr>
        <w:t>合同签订后，总工期</w:t>
      </w:r>
      <w:r>
        <w:rPr>
          <w:rFonts w:hint="eastAsia" w:ascii="宋体" w:hAnsi="宋体"/>
          <w:szCs w:val="28"/>
          <w:u w:val="single"/>
        </w:rPr>
        <w:t>6</w:t>
      </w:r>
      <w:r>
        <w:rPr>
          <w:rFonts w:ascii="宋体" w:hAnsi="宋体"/>
          <w:szCs w:val="28"/>
          <w:u w:val="single"/>
        </w:rPr>
        <w:t>0</w:t>
      </w:r>
      <w:r>
        <w:rPr>
          <w:rFonts w:hint="eastAsia" w:ascii="宋体" w:hAnsi="宋体"/>
          <w:szCs w:val="28"/>
        </w:rPr>
        <w:t>个自然日。</w:t>
      </w:r>
    </w:p>
    <w:p>
      <w:pPr>
        <w:overflowPunct w:val="0"/>
        <w:ind w:firstLine="480" w:firstLineChars="200"/>
        <w:rPr>
          <w:rFonts w:ascii="宋体" w:hAnsi="宋体"/>
          <w:szCs w:val="28"/>
        </w:rPr>
      </w:pPr>
      <w:r>
        <w:rPr>
          <w:rFonts w:hint="eastAsia" w:ascii="宋体" w:hAnsi="宋体"/>
          <w:szCs w:val="28"/>
        </w:rPr>
        <w:t xml:space="preserve">    暂定开工日期：</w:t>
      </w:r>
      <w:r>
        <w:rPr>
          <w:rFonts w:hint="eastAsia" w:ascii="宋体" w:hAnsi="宋体"/>
          <w:szCs w:val="28"/>
          <w:u w:val="single"/>
        </w:rPr>
        <w:t>20**</w:t>
      </w:r>
      <w:r>
        <w:rPr>
          <w:rFonts w:hint="eastAsia" w:ascii="宋体" w:hAnsi="宋体"/>
          <w:szCs w:val="28"/>
        </w:rPr>
        <w:t>年</w:t>
      </w:r>
      <w:r>
        <w:rPr>
          <w:rFonts w:hint="eastAsia" w:ascii="宋体" w:hAnsi="宋体"/>
          <w:szCs w:val="28"/>
          <w:u w:val="single"/>
        </w:rPr>
        <w:t>**</w:t>
      </w:r>
      <w:r>
        <w:rPr>
          <w:rFonts w:hint="eastAsia" w:ascii="宋体" w:hAnsi="宋体"/>
          <w:szCs w:val="28"/>
        </w:rPr>
        <w:t>月</w:t>
      </w:r>
      <w:r>
        <w:rPr>
          <w:rFonts w:hint="eastAsia" w:ascii="宋体" w:hAnsi="宋体"/>
          <w:szCs w:val="28"/>
          <w:u w:val="single"/>
        </w:rPr>
        <w:t>**</w:t>
      </w:r>
      <w:r>
        <w:rPr>
          <w:rFonts w:hint="eastAsia" w:ascii="宋体" w:hAnsi="宋体"/>
          <w:szCs w:val="28"/>
        </w:rPr>
        <w:t>日；竣工日期：</w:t>
      </w:r>
      <w:r>
        <w:rPr>
          <w:rFonts w:hint="eastAsia" w:ascii="宋体" w:hAnsi="宋体"/>
          <w:szCs w:val="28"/>
          <w:u w:val="single"/>
        </w:rPr>
        <w:t>20**</w:t>
      </w:r>
      <w:r>
        <w:rPr>
          <w:rFonts w:hint="eastAsia" w:ascii="宋体" w:hAnsi="宋体"/>
          <w:szCs w:val="28"/>
        </w:rPr>
        <w:t>年</w:t>
      </w:r>
      <w:r>
        <w:rPr>
          <w:rFonts w:hint="eastAsia" w:ascii="宋体" w:hAnsi="宋体"/>
          <w:szCs w:val="28"/>
          <w:u w:val="single"/>
        </w:rPr>
        <w:t>**</w:t>
      </w:r>
      <w:r>
        <w:rPr>
          <w:rFonts w:hint="eastAsia" w:ascii="宋体" w:hAnsi="宋体"/>
          <w:szCs w:val="28"/>
        </w:rPr>
        <w:t>月</w:t>
      </w:r>
      <w:r>
        <w:rPr>
          <w:rFonts w:hint="eastAsia" w:ascii="宋体" w:hAnsi="宋体"/>
          <w:szCs w:val="28"/>
          <w:u w:val="single"/>
        </w:rPr>
        <w:t>**</w:t>
      </w:r>
      <w:r>
        <w:rPr>
          <w:rFonts w:hint="eastAsia" w:ascii="宋体" w:hAnsi="宋体"/>
          <w:szCs w:val="28"/>
        </w:rPr>
        <w:t>日。</w:t>
      </w:r>
    </w:p>
    <w:p>
      <w:pPr>
        <w:overflowPunct w:val="0"/>
        <w:ind w:firstLine="480" w:firstLineChars="200"/>
        <w:rPr>
          <w:rFonts w:ascii="宋体" w:hAnsi="宋体"/>
          <w:szCs w:val="28"/>
        </w:rPr>
      </w:pPr>
      <w:r>
        <w:rPr>
          <w:rFonts w:hint="eastAsia" w:ascii="宋体" w:hAnsi="宋体"/>
          <w:szCs w:val="28"/>
        </w:rPr>
        <w:t>五、合同价款</w:t>
      </w:r>
    </w:p>
    <w:p>
      <w:pPr>
        <w:overflowPunct w:val="0"/>
        <w:ind w:firstLine="480" w:firstLineChars="200"/>
        <w:jc w:val="left"/>
        <w:rPr>
          <w:rFonts w:ascii="宋体" w:hAnsi="宋体" w:cs="Arial"/>
          <w:kern w:val="0"/>
          <w:szCs w:val="28"/>
          <w:u w:val="single"/>
        </w:rPr>
      </w:pPr>
      <w:r>
        <w:rPr>
          <w:rFonts w:hint="eastAsia" w:ascii="宋体" w:hAnsi="宋体"/>
          <w:szCs w:val="28"/>
        </w:rPr>
        <w:t>1.本项目合同价为：暂定</w:t>
      </w:r>
      <w:r>
        <w:rPr>
          <w:rFonts w:hint="eastAsia" w:ascii="宋体" w:hAnsi="宋体"/>
          <w:szCs w:val="28"/>
          <w:u w:val="single"/>
        </w:rPr>
        <w:t>人民币大写**小写（</w:t>
      </w:r>
      <w:r>
        <w:rPr>
          <w:rFonts w:ascii="Arial" w:hAnsi="Arial" w:cs="Arial"/>
          <w:u w:val="single"/>
        </w:rPr>
        <w:t>¥</w:t>
      </w:r>
      <w:r>
        <w:rPr>
          <w:rFonts w:hint="eastAsia" w:ascii="宋体" w:hAnsi="宋体"/>
          <w:szCs w:val="28"/>
          <w:u w:val="single"/>
        </w:rPr>
        <w:t>**</w:t>
      </w:r>
      <w:r>
        <w:rPr>
          <w:rFonts w:hint="eastAsia" w:ascii="宋体" w:hAnsi="宋体" w:cs="Arial"/>
          <w:kern w:val="0"/>
          <w:szCs w:val="28"/>
          <w:u w:val="single"/>
        </w:rPr>
        <w:t>元</w:t>
      </w:r>
      <w:r>
        <w:rPr>
          <w:rFonts w:hint="eastAsia" w:ascii="宋体" w:hAnsi="宋体"/>
          <w:szCs w:val="28"/>
          <w:u w:val="single"/>
        </w:rPr>
        <w:t>）</w:t>
      </w:r>
      <w:r>
        <w:rPr>
          <w:rFonts w:hint="eastAsia" w:ascii="宋体" w:hAnsi="宋体"/>
          <w:szCs w:val="28"/>
        </w:rPr>
        <w:t>。</w:t>
      </w:r>
    </w:p>
    <w:p>
      <w:pPr>
        <w:overflowPunct w:val="0"/>
        <w:ind w:firstLine="480" w:firstLineChars="200"/>
        <w:rPr>
          <w:rFonts w:ascii="宋体" w:hAnsi="宋体"/>
          <w:color w:val="FF0000"/>
          <w:szCs w:val="28"/>
        </w:rPr>
      </w:pPr>
      <w:r>
        <w:rPr>
          <w:rFonts w:hint="eastAsia" w:ascii="宋体" w:hAnsi="宋体"/>
          <w:szCs w:val="28"/>
        </w:rPr>
        <w:t>2.</w:t>
      </w:r>
      <w:r>
        <w:rPr>
          <w:rFonts w:hint="eastAsia" w:ascii="宋体" w:hAnsi="宋体"/>
        </w:rPr>
        <w:t>工程变更及签证：设计施工图原则上不允许变更，确因设计不完善、清单漏项以及工程内容增减等需进行变更时，以经甲方批准的设计变更单、工程联系单等</w:t>
      </w:r>
      <w:r>
        <w:rPr>
          <w:rFonts w:hint="eastAsia"/>
        </w:rPr>
        <w:t>书面材料</w:t>
      </w:r>
      <w:r>
        <w:rPr>
          <w:rFonts w:hint="eastAsia" w:ascii="宋体" w:hAnsi="宋体"/>
        </w:rPr>
        <w:t>作为施工依据（涉及费用增减的要附上相关预算）。上述工程联系单、设计变更单以及相应的工程签证单（签证内容为无法编入竣工图中的工作量）均可作为结算依据。</w:t>
      </w:r>
    </w:p>
    <w:p>
      <w:pPr>
        <w:overflowPunct w:val="0"/>
        <w:ind w:firstLine="480" w:firstLineChars="200"/>
        <w:rPr>
          <w:rFonts w:ascii="宋体" w:hAnsi="宋体"/>
          <w:szCs w:val="28"/>
        </w:rPr>
      </w:pPr>
      <w:r>
        <w:rPr>
          <w:rFonts w:hint="eastAsia" w:ascii="宋体" w:hAnsi="宋体"/>
          <w:szCs w:val="28"/>
        </w:rPr>
        <w:t>3.变更后的工程量计算</w:t>
      </w:r>
    </w:p>
    <w:p>
      <w:pPr>
        <w:overflowPunct w:val="0"/>
        <w:ind w:firstLine="480" w:firstLineChars="200"/>
        <w:rPr>
          <w:rFonts w:ascii="宋体" w:hAnsi="宋体"/>
          <w:szCs w:val="28"/>
        </w:rPr>
      </w:pPr>
      <w:r>
        <w:rPr>
          <w:rFonts w:hint="eastAsia" w:ascii="宋体" w:hAnsi="宋体"/>
          <w:szCs w:val="28"/>
        </w:rPr>
        <w:t>(1)工程量的结算依据为设计施工图及经批准实施的变更文件。增加或减少的部分工程量，综合单价均按投标净下浮率参与下浮。如新增的项目，合同中有类似项目的，按照该类似项目单价计价；没有的，按当月材料信息价计算确定。</w:t>
      </w:r>
    </w:p>
    <w:p>
      <w:pPr>
        <w:overflowPunct w:val="0"/>
        <w:ind w:firstLine="480" w:firstLineChars="200"/>
        <w:rPr>
          <w:rFonts w:ascii="宋体" w:hAnsi="宋体"/>
          <w:szCs w:val="28"/>
        </w:rPr>
      </w:pPr>
      <w:r>
        <w:rPr>
          <w:rFonts w:hint="eastAsia" w:ascii="宋体" w:hAnsi="宋体"/>
          <w:szCs w:val="28"/>
        </w:rPr>
        <w:t>(2)乙方于签订该合同14天内发现因招标控制价错项引起的单价增减超过该单价的5%时（含5%），向甲方提出对招标控制价单价的书面核查意见，经甲方同意后送编审单位复核，经复核因招标控制价错项引起的单价增减超过招标控制价单价的5%(含5%)时，给予修正，否则不予修正；超过14天期限后对招标控制价错项引起的单价减少不予修正，但是因招标控制价错项引起的单价增加超过招标控制价单价的5%（含5%）时，甲方随时有权利给予修正。</w:t>
      </w:r>
    </w:p>
    <w:p>
      <w:pPr>
        <w:overflowPunct w:val="0"/>
        <w:ind w:firstLine="480" w:firstLineChars="200"/>
        <w:rPr>
          <w:rFonts w:ascii="宋体" w:hAnsi="宋体"/>
          <w:szCs w:val="28"/>
        </w:rPr>
      </w:pPr>
      <w:r>
        <w:rPr>
          <w:rFonts w:hint="eastAsia" w:ascii="宋体" w:hAnsi="宋体"/>
          <w:szCs w:val="28"/>
        </w:rPr>
        <w:t>(3)本项目合同为固定单价合同，工程量按实结算。工程总价由招标工程量清单部分造价、工程变更及工程签证组成。工程竣工验收后，乙方在二个月内向甲方提交结算书，由甲方委托第三方造价咨询单位审核，最终结算价以第三方造价咨询单位审核结果为准，最终结算价不超合同暂定价。（如需报送南山区造价站备案及复核，则以区造价站复核结果为准）。</w:t>
      </w:r>
    </w:p>
    <w:p>
      <w:pPr>
        <w:overflowPunct w:val="0"/>
        <w:ind w:firstLine="480" w:firstLineChars="200"/>
        <w:rPr>
          <w:rFonts w:ascii="宋体" w:hAnsi="宋体"/>
          <w:szCs w:val="28"/>
        </w:rPr>
      </w:pPr>
      <w:r>
        <w:rPr>
          <w:rFonts w:hint="eastAsia" w:ascii="宋体" w:hAnsi="宋体"/>
          <w:szCs w:val="28"/>
        </w:rPr>
        <w:t>(4)上述计价方面的承诺适合所有项目整个工程各专业工程。</w:t>
      </w:r>
    </w:p>
    <w:p>
      <w:pPr>
        <w:ind w:right="-87"/>
        <w:rPr>
          <w:rFonts w:ascii="宋体" w:hAnsi="宋体"/>
          <w:szCs w:val="28"/>
        </w:rPr>
      </w:pPr>
      <w:r>
        <w:rPr>
          <w:rFonts w:hint="eastAsia" w:ascii="宋体" w:hAnsi="宋体"/>
          <w:szCs w:val="28"/>
        </w:rPr>
        <w:t xml:space="preserve">    六、工程进度款支付</w:t>
      </w:r>
    </w:p>
    <w:p>
      <w:pPr>
        <w:ind w:firstLine="480" w:firstLineChars="200"/>
        <w:rPr>
          <w:rFonts w:ascii="宋体" w:hAnsi="宋体"/>
        </w:rPr>
      </w:pPr>
      <w:r>
        <w:rPr>
          <w:rFonts w:hint="eastAsia" w:ascii="宋体" w:hAnsi="宋体"/>
        </w:rPr>
        <w:t>本工程施工合同签订后十个工作日内，甲方向乙方支付合同总价暂定金额的30%（即人民币大写***，</w:t>
      </w:r>
      <w:r>
        <w:rPr>
          <w:rFonts w:ascii="Arial" w:hAnsi="Arial" w:cs="Arial"/>
        </w:rPr>
        <w:t>¥</w:t>
      </w:r>
      <w:r>
        <w:rPr>
          <w:rFonts w:hint="eastAsia" w:ascii="宋体" w:hAnsi="宋体"/>
        </w:rPr>
        <w:t>小写***元）作为工程预付款；工程完成100%且经甲方验收合格后支付至合同总价的80%（即人民币大写****，</w:t>
      </w:r>
      <w:r>
        <w:rPr>
          <w:rFonts w:ascii="Arial" w:hAnsi="Arial" w:cs="Arial"/>
        </w:rPr>
        <w:t>¥</w:t>
      </w:r>
      <w:r>
        <w:rPr>
          <w:rFonts w:hint="eastAsia" w:ascii="宋体" w:hAnsi="宋体"/>
        </w:rPr>
        <w:t>小写***元）。工程经过第三方审定机构审核后，按照第三方审定机构审定的最终结算价格</w:t>
      </w:r>
      <w:r>
        <w:rPr>
          <w:rFonts w:hint="eastAsia" w:ascii="宋体" w:hAnsi="宋体"/>
          <w:color w:val="000000" w:themeColor="text1"/>
          <w14:textFill>
            <w14:solidFill>
              <w14:schemeClr w14:val="tx1"/>
            </w14:solidFill>
          </w14:textFill>
        </w:rPr>
        <w:t>（如需报送南山区造价站备案及复核，则以区造价站复核结果为准，最终结算价不超合同价）</w:t>
      </w:r>
      <w:r>
        <w:rPr>
          <w:rFonts w:hint="eastAsia" w:ascii="宋体" w:hAnsi="宋体"/>
        </w:rPr>
        <w:t>支付至97%，质保期结束后支付审定价格余额。在甲方每次付款前，乙方应提供相应金额的合法有效的票据。 因政策或政府审批拨款导致付款延期的，甲方不承担违约责任。</w:t>
      </w:r>
    </w:p>
    <w:p>
      <w:pPr>
        <w:ind w:firstLine="480" w:firstLineChars="200"/>
        <w:rPr>
          <w:rFonts w:ascii="宋体" w:hAnsi="宋体"/>
          <w:szCs w:val="28"/>
          <w:lang w:val="eu-ES"/>
        </w:rPr>
      </w:pPr>
      <w:bookmarkStart w:id="2" w:name="_Toc219511878"/>
      <w:r>
        <w:rPr>
          <w:rFonts w:hint="eastAsia" w:ascii="宋体" w:hAnsi="宋体"/>
          <w:szCs w:val="28"/>
          <w:lang w:val="eu-ES"/>
        </w:rPr>
        <w:t>七、工程质量保修</w:t>
      </w:r>
      <w:bookmarkEnd w:id="2"/>
    </w:p>
    <w:p>
      <w:pPr>
        <w:ind w:firstLine="480" w:firstLineChars="200"/>
        <w:rPr>
          <w:rFonts w:ascii="宋体" w:hAnsi="宋体"/>
          <w:szCs w:val="28"/>
        </w:rPr>
      </w:pPr>
      <w:r>
        <w:rPr>
          <w:rFonts w:hint="eastAsia" w:ascii="宋体" w:hAnsi="宋体"/>
          <w:szCs w:val="28"/>
        </w:rPr>
        <w:t>本工程保修期两年，自竣工验收合格之日起算，保修期内免费维修，乙方应在接到甲方及相关使用方维修通知之日起24小时内维修处理完毕。</w:t>
      </w:r>
    </w:p>
    <w:p>
      <w:pPr>
        <w:ind w:firstLine="480" w:firstLineChars="200"/>
        <w:rPr>
          <w:rFonts w:ascii="宋体" w:hAnsi="宋体"/>
          <w:szCs w:val="28"/>
          <w:lang w:val="eu-ES"/>
        </w:rPr>
      </w:pPr>
      <w:r>
        <w:rPr>
          <w:rFonts w:hint="eastAsia" w:ascii="宋体" w:hAnsi="宋体"/>
          <w:szCs w:val="28"/>
          <w:lang w:val="eu-ES"/>
        </w:rPr>
        <w:t>八、甲方义务与权利</w:t>
      </w:r>
    </w:p>
    <w:p>
      <w:pPr>
        <w:ind w:firstLine="480" w:firstLineChars="200"/>
        <w:rPr>
          <w:rFonts w:ascii="宋体" w:hAnsi="宋体"/>
          <w:szCs w:val="28"/>
        </w:rPr>
      </w:pPr>
      <w:r>
        <w:rPr>
          <w:rFonts w:hint="eastAsia" w:ascii="宋体" w:hAnsi="宋体"/>
          <w:szCs w:val="28"/>
          <w:lang w:val="eu-ES"/>
        </w:rPr>
        <w:t>1.</w:t>
      </w:r>
      <w:r>
        <w:rPr>
          <w:rFonts w:hint="eastAsia" w:ascii="宋体" w:hAnsi="宋体"/>
          <w:szCs w:val="28"/>
        </w:rPr>
        <w:t>指派为甲方现场代表，负责合同履行，协调解决合同相关事宜，监督检查施工质量、进度和安全情况。</w:t>
      </w:r>
    </w:p>
    <w:p>
      <w:pPr>
        <w:ind w:firstLine="480" w:firstLineChars="200"/>
        <w:rPr>
          <w:rFonts w:ascii="宋体" w:hAnsi="宋体"/>
          <w:szCs w:val="28"/>
        </w:rPr>
      </w:pPr>
      <w:r>
        <w:rPr>
          <w:rFonts w:hint="eastAsia" w:ascii="宋体" w:hAnsi="宋体"/>
          <w:szCs w:val="28"/>
        </w:rPr>
        <w:t>2.</w:t>
      </w:r>
      <w:r>
        <w:rPr>
          <w:rFonts w:hint="eastAsia" w:ascii="宋体" w:hAnsi="宋体"/>
          <w:szCs w:val="28"/>
          <w:lang w:val="eu-ES"/>
        </w:rPr>
        <w:t>组织设计单位、施工单位进行图纸会审</w:t>
      </w:r>
      <w:r>
        <w:rPr>
          <w:rFonts w:hint="eastAsia" w:ascii="宋体" w:hAnsi="宋体"/>
          <w:szCs w:val="28"/>
        </w:rPr>
        <w:t>和技术交底</w:t>
      </w:r>
      <w:r>
        <w:rPr>
          <w:rFonts w:hint="eastAsia" w:ascii="宋体" w:hAnsi="宋体"/>
          <w:szCs w:val="28"/>
          <w:lang w:val="eu-ES"/>
        </w:rPr>
        <w:t>；</w:t>
      </w:r>
      <w:r>
        <w:rPr>
          <w:rFonts w:hint="eastAsia" w:ascii="宋体" w:hAnsi="宋体"/>
          <w:szCs w:val="28"/>
        </w:rPr>
        <w:t>负责组织本项目的工程竣工验收。</w:t>
      </w:r>
    </w:p>
    <w:p>
      <w:pPr>
        <w:ind w:firstLine="480" w:firstLineChars="200"/>
        <w:rPr>
          <w:rFonts w:ascii="宋体" w:hAnsi="宋体"/>
          <w:szCs w:val="28"/>
        </w:rPr>
      </w:pPr>
      <w:r>
        <w:rPr>
          <w:rFonts w:hint="eastAsia" w:ascii="宋体" w:hAnsi="宋体"/>
          <w:szCs w:val="28"/>
        </w:rPr>
        <w:t>3.负责施工区域以外有关部门的协调工作。</w:t>
      </w:r>
    </w:p>
    <w:p>
      <w:pPr>
        <w:ind w:firstLine="480" w:firstLineChars="200"/>
        <w:rPr>
          <w:rFonts w:ascii="宋体" w:hAnsi="宋体"/>
          <w:szCs w:val="28"/>
        </w:rPr>
      </w:pPr>
      <w:r>
        <w:rPr>
          <w:rFonts w:hint="eastAsia" w:ascii="宋体" w:hAnsi="宋体"/>
          <w:szCs w:val="28"/>
        </w:rPr>
        <w:t>九、乙方义务和权利</w:t>
      </w:r>
    </w:p>
    <w:p>
      <w:pPr>
        <w:ind w:firstLine="480" w:firstLineChars="200"/>
        <w:rPr>
          <w:rFonts w:ascii="宋体" w:hAnsi="宋体"/>
          <w:szCs w:val="28"/>
        </w:rPr>
      </w:pPr>
      <w:r>
        <w:rPr>
          <w:rFonts w:hint="eastAsia" w:ascii="宋体" w:hAnsi="宋体"/>
          <w:szCs w:val="28"/>
        </w:rPr>
        <w:t>1.指派为乙方现场代表，负责合同履行，协调解决合同相关事宜，确保保质、保量、按期、安全完成施工任务。</w:t>
      </w:r>
    </w:p>
    <w:p>
      <w:pPr>
        <w:ind w:firstLine="480" w:firstLineChars="200"/>
        <w:rPr>
          <w:rFonts w:ascii="宋体" w:hAnsi="宋体"/>
        </w:rPr>
      </w:pPr>
      <w:r>
        <w:rPr>
          <w:rFonts w:hint="eastAsia" w:ascii="宋体" w:hAnsi="宋体"/>
          <w:szCs w:val="28"/>
        </w:rPr>
        <w:t>2.参加甲方组织的图纸会审和技术交底；负责编制本工程的施工方案和进度计划，交甲方审定。</w:t>
      </w:r>
    </w:p>
    <w:p>
      <w:pPr>
        <w:ind w:firstLine="480" w:firstLineChars="200"/>
        <w:rPr>
          <w:rFonts w:ascii="宋体" w:hAnsi="宋体"/>
          <w:szCs w:val="28"/>
        </w:rPr>
      </w:pPr>
      <w:r>
        <w:rPr>
          <w:rFonts w:hint="eastAsia" w:ascii="宋体" w:hAnsi="宋体"/>
          <w:szCs w:val="28"/>
        </w:rPr>
        <w:t>3.</w:t>
      </w:r>
      <w:r>
        <w:rPr>
          <w:rFonts w:hint="eastAsia" w:ascii="宋体" w:hAnsi="宋体"/>
        </w:rPr>
        <w:t>严格按照设计图纸和国家相关规范进行施工。</w:t>
      </w:r>
    </w:p>
    <w:p>
      <w:pPr>
        <w:ind w:firstLine="480" w:firstLineChars="200"/>
        <w:rPr>
          <w:rFonts w:ascii="宋体" w:hAnsi="宋体"/>
          <w:szCs w:val="28"/>
        </w:rPr>
      </w:pPr>
      <w:r>
        <w:rPr>
          <w:rFonts w:hint="eastAsia" w:ascii="宋体" w:hAnsi="宋体"/>
          <w:szCs w:val="28"/>
        </w:rPr>
        <w:t>4.遵守政府、甲方、相关管理部门等关于工程建设的各类规定，抓好工程的安全文明施工工作，对工程的施工安全管理负责。</w:t>
      </w:r>
    </w:p>
    <w:p>
      <w:pPr>
        <w:ind w:firstLine="480" w:firstLineChars="200"/>
        <w:rPr>
          <w:rFonts w:ascii="宋体" w:hAnsi="宋体"/>
          <w:szCs w:val="28"/>
        </w:rPr>
      </w:pPr>
      <w:r>
        <w:rPr>
          <w:rFonts w:hint="eastAsia" w:ascii="宋体" w:hAnsi="宋体"/>
          <w:szCs w:val="28"/>
        </w:rPr>
        <w:t>5.有权要求甲方按时支付合同款项；有权要求甲方及时组织验收和办理竣工结算工作。</w:t>
      </w:r>
    </w:p>
    <w:p>
      <w:pPr>
        <w:ind w:firstLine="480" w:firstLineChars="200"/>
        <w:rPr>
          <w:rFonts w:ascii="宋体" w:hAnsi="宋体"/>
          <w:szCs w:val="28"/>
        </w:rPr>
      </w:pPr>
      <w:r>
        <w:rPr>
          <w:rFonts w:hint="eastAsia" w:ascii="宋体" w:hAnsi="宋体"/>
          <w:szCs w:val="28"/>
        </w:rPr>
        <w:t>6.</w:t>
      </w:r>
      <w:r>
        <w:rPr>
          <w:rFonts w:hint="eastAsia" w:ascii="宋体" w:hAnsi="宋体"/>
        </w:rPr>
        <w:t>本工程应按照《深圳市建筑废弃物减排与利用条例》及《深圳市预拌混凝土和预拌砂浆管理规定》的要求，使用预拌混凝土、预拌砂浆和新型墙体材料。</w:t>
      </w:r>
    </w:p>
    <w:p>
      <w:pPr>
        <w:ind w:firstLine="480" w:firstLineChars="200"/>
        <w:rPr>
          <w:rFonts w:ascii="宋体" w:hAnsi="宋体"/>
          <w:szCs w:val="28"/>
        </w:rPr>
      </w:pPr>
      <w:r>
        <w:rPr>
          <w:rFonts w:hint="eastAsia" w:ascii="宋体" w:hAnsi="宋体"/>
          <w:szCs w:val="28"/>
        </w:rPr>
        <w:t>7.在项目完成未移交甲方之前，负责对现场的一切设施和成品的保护，如因乙方原因发生损坏，由此产生的一切损失均由乙方承担。</w:t>
      </w:r>
    </w:p>
    <w:p>
      <w:pPr>
        <w:ind w:firstLine="480" w:firstLineChars="200"/>
        <w:rPr>
          <w:rFonts w:ascii="宋体" w:hAnsi="宋体"/>
          <w:szCs w:val="28"/>
        </w:rPr>
      </w:pPr>
      <w:r>
        <w:rPr>
          <w:rFonts w:hint="eastAsia" w:ascii="宋体" w:hAnsi="宋体"/>
          <w:szCs w:val="28"/>
        </w:rPr>
        <w:t xml:space="preserve">8.工程竣工验收合格后向甲方提供二套符合国家规定的工程竣工资料（含竣工图、资料光盘等）。 </w:t>
      </w:r>
    </w:p>
    <w:p>
      <w:pPr>
        <w:ind w:firstLine="480" w:firstLineChars="200"/>
        <w:rPr>
          <w:rFonts w:ascii="宋体" w:hAnsi="宋体"/>
          <w:szCs w:val="28"/>
        </w:rPr>
      </w:pPr>
      <w:r>
        <w:rPr>
          <w:rFonts w:hint="eastAsia" w:ascii="宋体" w:hAnsi="宋体"/>
          <w:szCs w:val="28"/>
        </w:rPr>
        <w:t>十、工程验收及质量责任</w:t>
      </w:r>
    </w:p>
    <w:p>
      <w:pPr>
        <w:ind w:firstLine="480" w:firstLineChars="200"/>
        <w:rPr>
          <w:rFonts w:ascii="宋体" w:hAnsi="宋体"/>
          <w:szCs w:val="28"/>
        </w:rPr>
      </w:pPr>
      <w:r>
        <w:rPr>
          <w:rFonts w:hint="eastAsia" w:ascii="宋体" w:hAnsi="宋体"/>
          <w:szCs w:val="28"/>
        </w:rPr>
        <w:t>1.工程质量标准：符合设计文件和国家、行业及地方的相关施工质量验收规范等的要求。</w:t>
      </w:r>
    </w:p>
    <w:p>
      <w:pPr>
        <w:ind w:firstLine="480" w:firstLineChars="200"/>
        <w:rPr>
          <w:rFonts w:ascii="宋体" w:hAnsi="宋体"/>
          <w:szCs w:val="28"/>
        </w:rPr>
      </w:pPr>
      <w:r>
        <w:rPr>
          <w:rFonts w:hint="eastAsia" w:ascii="宋体" w:hAnsi="宋体"/>
          <w:szCs w:val="28"/>
        </w:rPr>
        <w:t>2.乙方负责将货物运到合同约定地点，报请甲方</w:t>
      </w:r>
      <w:r>
        <w:rPr>
          <w:rFonts w:hint="eastAsia" w:ascii="宋体" w:hAnsi="宋体"/>
        </w:rPr>
        <w:t>进行</w:t>
      </w:r>
      <w:r>
        <w:rPr>
          <w:rFonts w:hint="eastAsia" w:ascii="宋体" w:hAnsi="宋体"/>
          <w:szCs w:val="28"/>
        </w:rPr>
        <w:t>验收；乙方应对设备或材料不符合相关规定所引起的一切责任负责。</w:t>
      </w:r>
    </w:p>
    <w:p>
      <w:pPr>
        <w:ind w:firstLine="480" w:firstLineChars="200"/>
        <w:rPr>
          <w:rFonts w:ascii="宋体" w:hAnsi="宋体"/>
          <w:szCs w:val="28"/>
        </w:rPr>
      </w:pPr>
      <w:r>
        <w:rPr>
          <w:rFonts w:hint="eastAsia" w:ascii="宋体" w:hAnsi="宋体"/>
          <w:szCs w:val="28"/>
        </w:rPr>
        <w:t>3.当满足以下条件时，乙方才可向甲方申请工程竣工验收：</w:t>
      </w:r>
    </w:p>
    <w:p>
      <w:pPr>
        <w:ind w:firstLine="480" w:firstLineChars="200"/>
        <w:rPr>
          <w:rFonts w:ascii="宋体" w:hAnsi="宋体"/>
          <w:szCs w:val="28"/>
        </w:rPr>
      </w:pPr>
      <w:r>
        <w:rPr>
          <w:rFonts w:hint="eastAsia" w:ascii="宋体" w:hAnsi="宋体"/>
          <w:szCs w:val="28"/>
        </w:rPr>
        <w:t>a.乙方已完成了合同及设计图纸规定的全部内容，有完整的技术资料、竣工资料（含电子文档）。</w:t>
      </w:r>
    </w:p>
    <w:p>
      <w:pPr>
        <w:ind w:firstLine="480" w:firstLineChars="200"/>
        <w:rPr>
          <w:rFonts w:ascii="宋体" w:hAnsi="宋体"/>
          <w:szCs w:val="28"/>
        </w:rPr>
      </w:pPr>
      <w:r>
        <w:rPr>
          <w:rFonts w:hint="eastAsia" w:ascii="宋体" w:hAnsi="宋体"/>
          <w:szCs w:val="28"/>
        </w:rPr>
        <w:t>b.工程材料具备产品质量证明文件，需检测的材料符合规范及设计文件技术规格的要求，性能满足要求等。</w:t>
      </w:r>
    </w:p>
    <w:p>
      <w:pPr>
        <w:ind w:firstLine="480" w:firstLineChars="200"/>
        <w:rPr>
          <w:rFonts w:ascii="宋体" w:hAnsi="宋体"/>
          <w:szCs w:val="28"/>
        </w:rPr>
      </w:pPr>
      <w:r>
        <w:rPr>
          <w:rFonts w:hint="eastAsia" w:ascii="宋体" w:hAnsi="宋体"/>
          <w:szCs w:val="28"/>
        </w:rPr>
        <w:t>4.乙方应保证合同材料是全新、未曾用过的，其质量、规格及技术特征符合合同附件的要求。</w:t>
      </w:r>
    </w:p>
    <w:p>
      <w:pPr>
        <w:ind w:firstLine="480" w:firstLineChars="200"/>
        <w:rPr>
          <w:rFonts w:ascii="宋体" w:hAnsi="宋体"/>
          <w:szCs w:val="28"/>
        </w:rPr>
      </w:pPr>
      <w:r>
        <w:rPr>
          <w:rFonts w:hint="eastAsia" w:ascii="宋体" w:hAnsi="宋体"/>
          <w:szCs w:val="28"/>
        </w:rPr>
        <w:t>5.由于乙方原因造成质量事故，其返工费及相关责任均由乙方承担。</w:t>
      </w:r>
    </w:p>
    <w:p>
      <w:pPr>
        <w:ind w:firstLine="480" w:firstLineChars="200"/>
        <w:rPr>
          <w:rFonts w:ascii="宋体" w:hAnsi="宋体"/>
          <w:szCs w:val="28"/>
        </w:rPr>
      </w:pPr>
      <w:r>
        <w:rPr>
          <w:rFonts w:hint="eastAsia" w:ascii="宋体" w:hAnsi="宋体"/>
          <w:szCs w:val="28"/>
        </w:rPr>
        <w:t>6.乙方在具备上述条件并自检合格后提出工程竣工验收申请，甲方应该在28天内组织验收，逾期不组织验收也不提出整改意见的，工期顺延。</w:t>
      </w:r>
    </w:p>
    <w:p>
      <w:pPr>
        <w:ind w:firstLine="480" w:firstLineChars="200"/>
        <w:rPr>
          <w:rFonts w:ascii="宋体" w:hAnsi="宋体"/>
          <w:szCs w:val="28"/>
        </w:rPr>
      </w:pPr>
      <w:r>
        <w:rPr>
          <w:rFonts w:hint="eastAsia" w:ascii="宋体" w:hAnsi="宋体"/>
          <w:szCs w:val="28"/>
        </w:rPr>
        <w:t>7.工程经过甲方及监理、设计、施工单位共同验收合格后，签署竣工验收报告。</w:t>
      </w:r>
    </w:p>
    <w:p>
      <w:pPr>
        <w:ind w:firstLine="480" w:firstLineChars="200"/>
        <w:rPr>
          <w:rFonts w:ascii="宋体" w:hAnsi="宋体"/>
          <w:szCs w:val="28"/>
        </w:rPr>
      </w:pPr>
      <w:r>
        <w:rPr>
          <w:rFonts w:hint="eastAsia" w:ascii="宋体" w:hAnsi="宋体"/>
          <w:szCs w:val="28"/>
        </w:rPr>
        <w:t>十一、违约责任</w:t>
      </w:r>
    </w:p>
    <w:p>
      <w:pPr>
        <w:ind w:firstLine="480" w:firstLineChars="200"/>
        <w:rPr>
          <w:rFonts w:ascii="宋体" w:hAnsi="宋体"/>
          <w:szCs w:val="28"/>
        </w:rPr>
      </w:pPr>
      <w:bookmarkStart w:id="3" w:name="延期损失赔偿费及限额约定"/>
      <w:r>
        <w:rPr>
          <w:rFonts w:hint="eastAsia" w:ascii="宋体" w:hAnsi="宋体"/>
          <w:szCs w:val="28"/>
        </w:rPr>
        <w:t>1.由于乙方原因导致本工程不符合工程质量标准的，乙方应按甲方要求在2日内完成整改，如乙方逾期整改或整改不符合工程质量标准的，乙方应承担本合同总价30%的违约责任，如不足弥补甲方损失的，甲方有权向乙方追偿。</w:t>
      </w:r>
      <w:bookmarkEnd w:id="3"/>
    </w:p>
    <w:p>
      <w:pPr>
        <w:ind w:firstLine="480" w:firstLineChars="200"/>
        <w:rPr>
          <w:rFonts w:ascii="宋体" w:hAnsi="宋体"/>
          <w:szCs w:val="28"/>
        </w:rPr>
      </w:pPr>
      <w:r>
        <w:rPr>
          <w:rFonts w:hint="eastAsia" w:ascii="宋体" w:hAnsi="宋体"/>
          <w:szCs w:val="28"/>
        </w:rPr>
        <w:t>2.如因乙方原因导致工程不符合竣工验收标准，乙方应负责返工，所产生的费用由乙方自行负责。超过合同约定的竣工期限的，每迟延一日乙方应按合同总价日千分之一承担违约责任。</w:t>
      </w:r>
    </w:p>
    <w:p>
      <w:pPr>
        <w:ind w:firstLine="480" w:firstLineChars="200"/>
        <w:rPr>
          <w:rFonts w:ascii="宋体" w:hAnsi="宋体"/>
          <w:szCs w:val="28"/>
        </w:rPr>
      </w:pPr>
      <w:r>
        <w:rPr>
          <w:rFonts w:hint="eastAsia" w:ascii="宋体" w:hAnsi="宋体"/>
          <w:szCs w:val="28"/>
        </w:rPr>
        <w:t>3.如乙方未按合同约定及时维修保养的，甲方有权自行维修保养，所产生的费用从质量保证金中扣除，不足部分再向乙方追偿，且甲方有权要求乙方承担合同总价30%的违约责任。</w:t>
      </w:r>
    </w:p>
    <w:p>
      <w:pPr>
        <w:ind w:firstLine="480" w:firstLineChars="200"/>
        <w:rPr>
          <w:rFonts w:ascii="宋体" w:hAnsi="宋体"/>
          <w:szCs w:val="28"/>
        </w:rPr>
      </w:pPr>
      <w:r>
        <w:rPr>
          <w:rFonts w:hint="eastAsia" w:ascii="宋体" w:hAnsi="宋体"/>
          <w:szCs w:val="28"/>
        </w:rPr>
        <w:t>十二、合同的解除</w:t>
      </w:r>
    </w:p>
    <w:p>
      <w:pPr>
        <w:ind w:firstLine="480" w:firstLineChars="200"/>
        <w:rPr>
          <w:rFonts w:ascii="宋体" w:hAnsi="宋体"/>
          <w:szCs w:val="28"/>
        </w:rPr>
      </w:pPr>
      <w:r>
        <w:rPr>
          <w:rFonts w:ascii="宋体" w:hAnsi="宋体"/>
          <w:szCs w:val="28"/>
        </w:rPr>
        <w:t>1.合同生效后，任何一方需解除合同，都应经双方协商同意，如无正当理由，而擅自中止或终止履行合同时，则视为不履行合同并应负责赔偿对方的经济损失。</w:t>
      </w:r>
    </w:p>
    <w:p>
      <w:pPr>
        <w:ind w:firstLine="480" w:firstLineChars="200"/>
        <w:rPr>
          <w:rFonts w:ascii="宋体" w:hAnsi="宋体"/>
          <w:szCs w:val="28"/>
        </w:rPr>
      </w:pPr>
      <w:r>
        <w:rPr>
          <w:rFonts w:ascii="宋体" w:hAnsi="宋体"/>
          <w:szCs w:val="28"/>
        </w:rPr>
        <w:t>2.</w:t>
      </w:r>
      <w:r>
        <w:rPr>
          <w:rFonts w:hint="eastAsia" w:ascii="宋体" w:hAnsi="宋体"/>
          <w:szCs w:val="28"/>
        </w:rPr>
        <w:t>乙方</w:t>
      </w:r>
      <w:r>
        <w:rPr>
          <w:rFonts w:ascii="宋体" w:hAnsi="宋体"/>
          <w:szCs w:val="28"/>
        </w:rPr>
        <w:t>将其承包的工程转包给他人，或者</w:t>
      </w:r>
      <w:r>
        <w:rPr>
          <w:rFonts w:hint="eastAsia" w:ascii="宋体" w:hAnsi="宋体"/>
          <w:szCs w:val="28"/>
        </w:rPr>
        <w:t>直接</w:t>
      </w:r>
      <w:r>
        <w:rPr>
          <w:rFonts w:ascii="宋体" w:hAnsi="宋体"/>
          <w:szCs w:val="28"/>
        </w:rPr>
        <w:t>以分包的名义分别转包给他人，</w:t>
      </w:r>
      <w:r>
        <w:rPr>
          <w:rFonts w:hint="eastAsia" w:ascii="宋体" w:hAnsi="宋体"/>
          <w:szCs w:val="28"/>
        </w:rPr>
        <w:t>甲方</w:t>
      </w:r>
      <w:r>
        <w:rPr>
          <w:rFonts w:ascii="宋体" w:hAnsi="宋体"/>
          <w:szCs w:val="28"/>
        </w:rPr>
        <w:t>有权解除合同。</w:t>
      </w:r>
    </w:p>
    <w:p>
      <w:pPr>
        <w:ind w:firstLine="480" w:firstLineChars="200"/>
        <w:rPr>
          <w:rFonts w:ascii="宋体" w:hAnsi="宋体"/>
          <w:szCs w:val="28"/>
        </w:rPr>
      </w:pPr>
      <w:r>
        <w:rPr>
          <w:rFonts w:hint="eastAsia" w:ascii="宋体" w:hAnsi="宋体"/>
          <w:szCs w:val="28"/>
        </w:rPr>
        <w:t>3.乙方超过合同约定的竣工期限完工的，迟延超过【30】日的，甲方有权解除合同。</w:t>
      </w:r>
    </w:p>
    <w:p>
      <w:pPr>
        <w:ind w:firstLine="480" w:firstLineChars="200"/>
        <w:rPr>
          <w:rFonts w:ascii="宋体" w:hAnsi="宋体"/>
          <w:szCs w:val="28"/>
        </w:rPr>
      </w:pPr>
      <w:r>
        <w:rPr>
          <w:rFonts w:hint="eastAsia" w:ascii="宋体" w:hAnsi="宋体"/>
          <w:szCs w:val="28"/>
        </w:rPr>
        <w:t>4</w:t>
      </w:r>
      <w:r>
        <w:rPr>
          <w:rFonts w:ascii="宋体" w:hAnsi="宋体"/>
          <w:szCs w:val="28"/>
        </w:rPr>
        <w:t>.因</w:t>
      </w:r>
      <w:r>
        <w:rPr>
          <w:rFonts w:hint="eastAsia" w:ascii="宋体" w:hAnsi="宋体"/>
          <w:szCs w:val="28"/>
        </w:rPr>
        <w:t>乙方</w:t>
      </w:r>
      <w:r>
        <w:rPr>
          <w:rFonts w:ascii="宋体" w:hAnsi="宋体"/>
          <w:szCs w:val="28"/>
        </w:rPr>
        <w:t>原因导致工程出现不可弥补的质量缺陷或对</w:t>
      </w:r>
      <w:r>
        <w:rPr>
          <w:rFonts w:hint="eastAsia" w:ascii="宋体" w:hAnsi="宋体"/>
          <w:szCs w:val="28"/>
        </w:rPr>
        <w:t>甲方</w:t>
      </w:r>
      <w:r>
        <w:rPr>
          <w:rFonts w:ascii="宋体" w:hAnsi="宋体"/>
          <w:szCs w:val="28"/>
        </w:rPr>
        <w:t>造成媒体曝光等社会影响的，</w:t>
      </w:r>
      <w:r>
        <w:rPr>
          <w:rFonts w:hint="eastAsia" w:ascii="宋体" w:hAnsi="宋体"/>
          <w:szCs w:val="28"/>
        </w:rPr>
        <w:t>甲方</w:t>
      </w:r>
      <w:r>
        <w:rPr>
          <w:rFonts w:ascii="宋体" w:hAnsi="宋体"/>
          <w:szCs w:val="28"/>
        </w:rPr>
        <w:t>有权解除合同。</w:t>
      </w:r>
    </w:p>
    <w:p>
      <w:pPr>
        <w:ind w:firstLine="480" w:firstLineChars="200"/>
        <w:rPr>
          <w:rFonts w:ascii="宋体" w:hAnsi="宋体"/>
          <w:szCs w:val="28"/>
        </w:rPr>
      </w:pPr>
      <w:r>
        <w:rPr>
          <w:rFonts w:hint="eastAsia" w:ascii="宋体" w:hAnsi="宋体"/>
          <w:szCs w:val="28"/>
        </w:rPr>
        <w:t>5.本合同履行期间，因乙方原因导致合同终止或解除的，乙方向甲方支付合同价款的30%的违约金，归还甲方预付的未完成部分工作量的应付款项，并将已完成的阶段性成果移交给委托方。</w:t>
      </w:r>
    </w:p>
    <w:p>
      <w:pPr>
        <w:ind w:firstLine="480" w:firstLineChars="200"/>
        <w:rPr>
          <w:rFonts w:ascii="宋体" w:hAnsi="宋体"/>
          <w:szCs w:val="28"/>
        </w:rPr>
      </w:pPr>
      <w:r>
        <w:rPr>
          <w:rFonts w:hint="eastAsia" w:ascii="宋体" w:hAnsi="宋体"/>
          <w:szCs w:val="28"/>
        </w:rPr>
        <w:t>十三、通知和送达</w:t>
      </w:r>
    </w:p>
    <w:p>
      <w:pPr>
        <w:ind w:firstLine="480" w:firstLineChars="200"/>
        <w:rPr>
          <w:rFonts w:ascii="宋体" w:hAnsi="宋体"/>
          <w:szCs w:val="28"/>
        </w:rPr>
      </w:pPr>
      <w:r>
        <w:rPr>
          <w:rFonts w:hint="eastAsia" w:ascii="宋体" w:hAnsi="宋体"/>
          <w:szCs w:val="28"/>
        </w:rPr>
        <w:t>双方在本合同所载的地址、电子邮箱、电话号码为接收对方通知、法院文书送达的地址和渠道。如一方地址发生变更，应在变更后3日内书面通知对方，因未及时通知造成的后果由变更方自行承担。</w:t>
      </w:r>
    </w:p>
    <w:p>
      <w:pPr>
        <w:ind w:firstLine="480" w:firstLineChars="200"/>
        <w:rPr>
          <w:rFonts w:ascii="宋体" w:hAnsi="宋体"/>
          <w:szCs w:val="28"/>
        </w:rPr>
      </w:pPr>
      <w:r>
        <w:rPr>
          <w:rFonts w:hint="eastAsia" w:ascii="宋体" w:hAnsi="宋体"/>
          <w:szCs w:val="28"/>
        </w:rPr>
        <w:t>十四、争议解决方式</w:t>
      </w:r>
    </w:p>
    <w:p>
      <w:pPr>
        <w:ind w:firstLine="480" w:firstLineChars="200"/>
        <w:rPr>
          <w:rFonts w:ascii="宋体" w:hAnsi="宋体"/>
          <w:szCs w:val="28"/>
        </w:rPr>
      </w:pPr>
      <w:r>
        <w:rPr>
          <w:rFonts w:hint="eastAsia" w:ascii="宋体" w:hAnsi="宋体"/>
          <w:szCs w:val="28"/>
        </w:rPr>
        <w:t>双方在本合同执行过程中，如有争议，任何一方均可向</w:t>
      </w:r>
      <w:r>
        <w:rPr>
          <w:rFonts w:hint="eastAsia" w:ascii="宋体" w:hAnsi="宋体"/>
          <w:szCs w:val="28"/>
          <w:u w:val="single"/>
        </w:rPr>
        <w:t xml:space="preserve"> 深圳市南山区人民法院 </w:t>
      </w:r>
      <w:r>
        <w:rPr>
          <w:rFonts w:hint="eastAsia" w:ascii="宋体" w:hAnsi="宋体"/>
          <w:szCs w:val="28"/>
        </w:rPr>
        <w:t>提起诉讼。</w:t>
      </w:r>
    </w:p>
    <w:p>
      <w:pPr>
        <w:ind w:firstLine="480" w:firstLineChars="200"/>
        <w:rPr>
          <w:rFonts w:ascii="宋体" w:hAnsi="宋体"/>
          <w:szCs w:val="28"/>
        </w:rPr>
      </w:pPr>
      <w:r>
        <w:rPr>
          <w:rFonts w:hint="eastAsia" w:ascii="宋体" w:hAnsi="宋体"/>
          <w:szCs w:val="28"/>
        </w:rPr>
        <w:t>十五、其他</w:t>
      </w:r>
    </w:p>
    <w:p>
      <w:pPr>
        <w:ind w:firstLine="480" w:firstLineChars="200"/>
        <w:rPr>
          <w:rFonts w:ascii="宋体" w:hAnsi="宋体"/>
          <w:szCs w:val="28"/>
        </w:rPr>
      </w:pPr>
      <w:r>
        <w:rPr>
          <w:rFonts w:hint="eastAsia" w:ascii="宋体" w:hAnsi="宋体"/>
          <w:szCs w:val="28"/>
        </w:rPr>
        <w:t>1.乙方合同收款</w:t>
      </w:r>
      <w:r>
        <w:rPr>
          <w:rFonts w:hint="eastAsia" w:ascii="宋体" w:hAnsi="宋体"/>
          <w:szCs w:val="28"/>
          <w:lang w:eastAsia="zh-CN"/>
        </w:rPr>
        <w:t>账</w:t>
      </w:r>
      <w:r>
        <w:rPr>
          <w:rFonts w:hint="eastAsia" w:ascii="宋体" w:hAnsi="宋体"/>
          <w:szCs w:val="28"/>
        </w:rPr>
        <w:t>号为不可更改</w:t>
      </w:r>
      <w:r>
        <w:rPr>
          <w:rFonts w:hint="eastAsia" w:ascii="宋体" w:hAnsi="宋体"/>
          <w:szCs w:val="28"/>
          <w:lang w:eastAsia="zh-CN"/>
        </w:rPr>
        <w:t>账</w:t>
      </w:r>
      <w:r>
        <w:rPr>
          <w:rFonts w:hint="eastAsia" w:ascii="宋体" w:hAnsi="宋体"/>
          <w:szCs w:val="28"/>
        </w:rPr>
        <w:t>号；</w:t>
      </w:r>
    </w:p>
    <w:p>
      <w:pPr>
        <w:ind w:firstLine="480" w:firstLineChars="200"/>
        <w:rPr>
          <w:rFonts w:ascii="宋体" w:hAnsi="宋体"/>
          <w:szCs w:val="28"/>
        </w:rPr>
      </w:pPr>
      <w:r>
        <w:rPr>
          <w:rFonts w:hint="eastAsia" w:ascii="宋体" w:hAnsi="宋体"/>
          <w:szCs w:val="28"/>
        </w:rPr>
        <w:t>2.本合同一式肆份，甲乙双方各执贰份，具同等法律效力。</w:t>
      </w:r>
      <w:bookmarkStart w:id="4" w:name="合同文件组成及解释顺序"/>
      <w:bookmarkEnd w:id="4"/>
    </w:p>
    <w:p>
      <w:pPr>
        <w:ind w:firstLine="480" w:firstLineChars="200"/>
        <w:rPr>
          <w:rFonts w:ascii="宋体" w:hAnsi="宋体"/>
          <w:szCs w:val="28"/>
        </w:rPr>
      </w:pPr>
      <w:r>
        <w:rPr>
          <w:rFonts w:hint="eastAsia" w:ascii="宋体" w:hAnsi="宋体"/>
          <w:szCs w:val="28"/>
        </w:rPr>
        <w:t>十六、协议生效：</w:t>
      </w:r>
      <w:bookmarkStart w:id="5" w:name="_GoBack"/>
      <w:bookmarkEnd w:id="5"/>
    </w:p>
    <w:p>
      <w:pPr>
        <w:ind w:firstLine="480" w:firstLineChars="200"/>
        <w:rPr>
          <w:rFonts w:ascii="宋体" w:hAnsi="宋体"/>
          <w:szCs w:val="28"/>
        </w:rPr>
      </w:pPr>
      <w:r>
        <w:rPr>
          <w:rFonts w:hint="eastAsia" w:ascii="宋体" w:hAnsi="宋体"/>
          <w:szCs w:val="28"/>
        </w:rPr>
        <w:t>本合同自甲乙双方法定代表人或委托代理人签字并盖公章之日起生效。</w:t>
      </w:r>
    </w:p>
    <w:p>
      <w:pPr>
        <w:ind w:firstLine="480" w:firstLineChars="200"/>
        <w:rPr>
          <w:rFonts w:ascii="宋体" w:hAnsi="宋体"/>
          <w:szCs w:val="28"/>
        </w:rPr>
      </w:pPr>
      <w:r>
        <w:rPr>
          <w:rFonts w:hint="eastAsia" w:ascii="宋体" w:hAnsi="宋体"/>
          <w:szCs w:val="28"/>
        </w:rPr>
        <w:t>十七、补充条款</w:t>
      </w:r>
    </w:p>
    <w:p>
      <w:pPr>
        <w:ind w:firstLine="480" w:firstLineChars="200"/>
        <w:rPr>
          <w:rFonts w:ascii="宋体" w:hAnsi="宋体"/>
          <w:szCs w:val="28"/>
        </w:rPr>
      </w:pPr>
      <w:r>
        <w:rPr>
          <w:rFonts w:hint="eastAsia" w:ascii="宋体" w:hAnsi="宋体"/>
          <w:szCs w:val="28"/>
        </w:rPr>
        <w:t>本工程竣工验收后经甲方委托的第三方审核后，如若审定价超出合同暂定价则以合同暂定价为最终结算价，如若审定价少于合同暂定价则以第三方审定价为最终结算价，如甲方已付款项超过第三方审定价总金额的，乙方应在收到审定结果后1</w:t>
      </w:r>
      <w:r>
        <w:rPr>
          <w:rFonts w:ascii="宋体" w:hAnsi="宋体"/>
          <w:szCs w:val="28"/>
        </w:rPr>
        <w:t>0</w:t>
      </w:r>
      <w:r>
        <w:rPr>
          <w:rFonts w:hint="eastAsia" w:ascii="宋体" w:hAnsi="宋体"/>
          <w:szCs w:val="28"/>
        </w:rPr>
        <w:t>日内将超过部分无息返还甲方。</w:t>
      </w:r>
    </w:p>
    <w:p>
      <w:pPr>
        <w:ind w:right="-998" w:rightChars="-416"/>
        <w:rPr>
          <w:rFonts w:ascii="宋体" w:hAnsi="宋体"/>
          <w:sz w:val="28"/>
          <w:szCs w:val="28"/>
        </w:rPr>
      </w:pPr>
      <w:r>
        <w:rPr>
          <w:rFonts w:hint="eastAsia" w:ascii="宋体" w:hAnsi="宋体"/>
          <w:sz w:val="28"/>
          <w:szCs w:val="28"/>
        </w:rPr>
        <w:t>甲方：                       乙方：</w:t>
      </w:r>
    </w:p>
    <w:p>
      <w:pPr>
        <w:ind w:right="-998" w:rightChars="-416" w:firstLine="560" w:firstLineChars="200"/>
        <w:rPr>
          <w:rFonts w:ascii="宋体" w:hAnsi="宋体"/>
          <w:sz w:val="28"/>
          <w:szCs w:val="28"/>
          <w:u w:val="single"/>
        </w:rPr>
      </w:pPr>
    </w:p>
    <w:p>
      <w:pPr>
        <w:rPr>
          <w:rFonts w:ascii="宋体" w:hAnsi="宋体"/>
          <w:sz w:val="28"/>
          <w:szCs w:val="28"/>
        </w:rPr>
      </w:pPr>
      <w:r>
        <w:rPr>
          <w:rFonts w:hint="eastAsia" w:ascii="宋体" w:hAnsi="宋体"/>
          <w:sz w:val="28"/>
          <w:szCs w:val="28"/>
        </w:rPr>
        <w:t>法定代表人：                   法定代表人：</w:t>
      </w:r>
    </w:p>
    <w:p>
      <w:pPr>
        <w:rPr>
          <w:rFonts w:ascii="宋体" w:hAnsi="宋体"/>
          <w:sz w:val="28"/>
          <w:szCs w:val="28"/>
        </w:rPr>
      </w:pPr>
      <w:r>
        <w:rPr>
          <w:rFonts w:hint="eastAsia" w:ascii="宋体" w:hAnsi="宋体"/>
          <w:sz w:val="28"/>
          <w:szCs w:val="28"/>
        </w:rPr>
        <w:t>或委托代理人：                或委托代理人：</w:t>
      </w:r>
    </w:p>
    <w:p>
      <w:pPr>
        <w:rPr>
          <w:rFonts w:ascii="宋体" w:hAnsi="宋体"/>
          <w:sz w:val="28"/>
          <w:szCs w:val="28"/>
        </w:rPr>
      </w:pPr>
      <w:r>
        <w:rPr>
          <w:rFonts w:hint="eastAsia" w:ascii="宋体" w:hAnsi="宋体"/>
          <w:sz w:val="28"/>
          <w:szCs w:val="28"/>
        </w:rPr>
        <w:t>开户银行：                    开户银行：</w:t>
      </w:r>
    </w:p>
    <w:p>
      <w:pPr>
        <w:tabs>
          <w:tab w:val="left" w:pos="6205"/>
        </w:tabs>
        <w:rPr>
          <w:rFonts w:ascii="宋体" w:hAnsi="宋体"/>
          <w:sz w:val="28"/>
          <w:szCs w:val="28"/>
        </w:rPr>
      </w:pPr>
      <w:r>
        <w:rPr>
          <w:rFonts w:hint="eastAsia" w:ascii="宋体" w:hAnsi="宋体"/>
          <w:sz w:val="28"/>
          <w:szCs w:val="28"/>
        </w:rPr>
        <w:t>银行账号：                    银行账号：</w:t>
      </w:r>
      <w:r>
        <w:rPr>
          <w:rFonts w:hint="eastAsia" w:ascii="宋体" w:hAnsi="宋体"/>
          <w:sz w:val="28"/>
          <w:szCs w:val="28"/>
        </w:rPr>
        <w:tab/>
      </w:r>
    </w:p>
    <w:p>
      <w:pPr>
        <w:pStyle w:val="5"/>
        <w:ind w:firstLine="4200" w:firstLineChars="1500"/>
      </w:pPr>
      <w:r>
        <w:rPr>
          <w:rFonts w:hint="eastAsia"/>
          <w:sz w:val="28"/>
          <w:szCs w:val="28"/>
        </w:rPr>
        <w:t>签约日期：    年   月   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E7OZLGAQAAmwMAAA4AAABkcnMv&#10;ZTJvRG9jLnhtbK1TzY7TMBC+I/EOlu80aZFQFTVd7apahIQAaeEBXGfSWPKfPG6TvgC8AScu3Hmu&#10;PgdjJ+nCctkDF2f+/M18nyebm8FodoKAytmaLxclZ2Cla5Q91PzL5/tXa84wCtsI7SzU/AzIb7Yv&#10;X2x6X8HKdU43EBiBWKx6X/MuRl8VBcoOjMCF82Ap2bpgRCQ3HIomiJ7QjS5WZfmm6F1ofHASECm6&#10;G5N8QgzPAXRtqyTsnDwasHFEDaBFJErYKY98m6dtW5DxY9siRKZrTkxjPqkJ2ft0FtuNqA5B+E7J&#10;aQTxnBGecDJCWWp6hdqJKNgxqH+gjJLBoWvjQjpTjESyIsRiWT7R5qETHjIXkhr9VXT8f7Dyw+lT&#10;YKqp+WvOrDD04Jfv3y4/fl1+fmXLJE/vsaKqB091cbhzAy3NHEcKJtZDG0z6Eh9GeRL3fBUXhshk&#10;urRerdclpSTlZofwi8frPmB8C86wZNQ80OtlUcXpPcaxdC5J3ay7V1rnF9T2rwBhjhHIKzDdTkzG&#10;iZMVh/0w0du75kzselqDmlvaes70O0sqp42ZjTAb+8lIHdHfHiONkadLqCMUsUoOvVnmN+1XWoo/&#10;/Vz1+E9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ATs5ksYBAACbAwAADgAAAAAAAAAB&#10;ACAAAAA0AQAAZHJzL2Uyb0RvYy54bWxQSwUGAAAAAAYABgBZAQAAb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4DB98"/>
    <w:multiLevelType w:val="singleLevel"/>
    <w:tmpl w:val="A194DB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87"/>
    <w:rsid w:val="000035BA"/>
    <w:rsid w:val="00052DC3"/>
    <w:rsid w:val="00085D57"/>
    <w:rsid w:val="000F03BD"/>
    <w:rsid w:val="00111E56"/>
    <w:rsid w:val="00112912"/>
    <w:rsid w:val="00186F01"/>
    <w:rsid w:val="001C0405"/>
    <w:rsid w:val="001D6B2F"/>
    <w:rsid w:val="001E2642"/>
    <w:rsid w:val="001F5AFA"/>
    <w:rsid w:val="002E4D96"/>
    <w:rsid w:val="003163CD"/>
    <w:rsid w:val="00355497"/>
    <w:rsid w:val="00381CFC"/>
    <w:rsid w:val="003A355A"/>
    <w:rsid w:val="003F193B"/>
    <w:rsid w:val="003F37A4"/>
    <w:rsid w:val="00407655"/>
    <w:rsid w:val="00417BA2"/>
    <w:rsid w:val="0044021D"/>
    <w:rsid w:val="004D27CF"/>
    <w:rsid w:val="004F55A2"/>
    <w:rsid w:val="005C5C34"/>
    <w:rsid w:val="00651C60"/>
    <w:rsid w:val="00717827"/>
    <w:rsid w:val="00760EC6"/>
    <w:rsid w:val="007902A1"/>
    <w:rsid w:val="007C0956"/>
    <w:rsid w:val="008142D5"/>
    <w:rsid w:val="00840A26"/>
    <w:rsid w:val="008813C6"/>
    <w:rsid w:val="008D22C8"/>
    <w:rsid w:val="008D633E"/>
    <w:rsid w:val="0091652B"/>
    <w:rsid w:val="00916D11"/>
    <w:rsid w:val="009177F5"/>
    <w:rsid w:val="009408CE"/>
    <w:rsid w:val="009935CB"/>
    <w:rsid w:val="009B0087"/>
    <w:rsid w:val="009B1135"/>
    <w:rsid w:val="009F292B"/>
    <w:rsid w:val="00A01668"/>
    <w:rsid w:val="00A95B0B"/>
    <w:rsid w:val="00A97245"/>
    <w:rsid w:val="00B02DC7"/>
    <w:rsid w:val="00B7731A"/>
    <w:rsid w:val="00BE1CBD"/>
    <w:rsid w:val="00C84ED4"/>
    <w:rsid w:val="00CC221B"/>
    <w:rsid w:val="00D27EB2"/>
    <w:rsid w:val="00D37C28"/>
    <w:rsid w:val="00D476C2"/>
    <w:rsid w:val="00D52369"/>
    <w:rsid w:val="00DA5626"/>
    <w:rsid w:val="00DC51C8"/>
    <w:rsid w:val="00DC54F7"/>
    <w:rsid w:val="00DC61FC"/>
    <w:rsid w:val="00DE1304"/>
    <w:rsid w:val="00E13534"/>
    <w:rsid w:val="00EF4C91"/>
    <w:rsid w:val="00FA3565"/>
    <w:rsid w:val="00FF2CEF"/>
    <w:rsid w:val="07D073A1"/>
    <w:rsid w:val="1DC069C8"/>
    <w:rsid w:val="204645E4"/>
    <w:rsid w:val="3F286324"/>
    <w:rsid w:val="44215A8C"/>
    <w:rsid w:val="4CB70483"/>
    <w:rsid w:val="4FA148CC"/>
    <w:rsid w:val="528A2215"/>
    <w:rsid w:val="583804F4"/>
    <w:rsid w:val="708436C9"/>
    <w:rsid w:val="75F06614"/>
    <w:rsid w:val="EFF98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40"/>
      <w:szCs w:val="44"/>
    </w:rPr>
  </w:style>
  <w:style w:type="paragraph" w:styleId="3">
    <w:name w:val="heading 2"/>
    <w:basedOn w:val="1"/>
    <w:next w:val="4"/>
    <w:qFormat/>
    <w:uiPriority w:val="0"/>
    <w:pPr>
      <w:spacing w:line="520" w:lineRule="exact"/>
      <w:jc w:val="left"/>
      <w:outlineLvl w:val="1"/>
    </w:pPr>
    <w:rPr>
      <w:rFonts w:eastAsia="仿宋_GB2312"/>
      <w:b/>
      <w:sz w:val="32"/>
    </w:rPr>
  </w:style>
  <w:style w:type="paragraph" w:styleId="4">
    <w:name w:val="heading 4"/>
    <w:basedOn w:val="1"/>
    <w:next w:val="1"/>
    <w:qFormat/>
    <w:uiPriority w:val="9"/>
    <w:pPr>
      <w:keepNext/>
      <w:keepLines/>
      <w:spacing w:before="20" w:after="20" w:line="240" w:lineRule="auto"/>
      <w:outlineLvl w:val="3"/>
    </w:pPr>
    <w:rPr>
      <w:rFonts w:ascii="Cambria" w:hAnsi="Cambria" w:eastAsia="仿宋_GB2312"/>
      <w:b/>
      <w:bCs/>
      <w:sz w:val="32"/>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1"/>
    <w:pPr>
      <w:autoSpaceDE w:val="0"/>
      <w:autoSpaceDN w:val="0"/>
      <w:spacing w:line="240" w:lineRule="auto"/>
      <w:jc w:val="left"/>
    </w:pPr>
    <w:rPr>
      <w:rFonts w:ascii="宋体" w:hAnsi="宋体" w:cs="宋体"/>
      <w:kern w:val="0"/>
      <w:sz w:val="21"/>
      <w:szCs w:val="21"/>
      <w:lang w:val="zh-CN" w:bidi="zh-CN"/>
    </w:rPr>
  </w:style>
  <w:style w:type="paragraph" w:styleId="6">
    <w:name w:val="Balloon Text"/>
    <w:basedOn w:val="1"/>
    <w:link w:val="13"/>
    <w:qFormat/>
    <w:uiPriority w:val="0"/>
    <w:pPr>
      <w:spacing w:line="240" w:lineRule="auto"/>
    </w:pPr>
    <w:rPr>
      <w:sz w:val="18"/>
      <w:szCs w:val="18"/>
    </w:rPr>
  </w:style>
  <w:style w:type="paragraph" w:styleId="7">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basedOn w:val="12"/>
    <w:link w:val="6"/>
    <w:qFormat/>
    <w:uiPriority w:val="0"/>
    <w:rPr>
      <w:rFonts w:ascii="Times New Roman" w:hAnsi="Times New Roman" w:eastAsia="宋体" w:cs="Times New Roman"/>
      <w:kern w:val="2"/>
      <w:sz w:val="18"/>
      <w:szCs w:val="18"/>
    </w:rPr>
  </w:style>
  <w:style w:type="character" w:customStyle="1" w:styleId="14">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10957</Words>
  <Characters>5547</Characters>
  <Lines>46</Lines>
  <Paragraphs>32</Paragraphs>
  <TotalTime>0</TotalTime>
  <ScaleCrop>false</ScaleCrop>
  <LinksUpToDate>false</LinksUpToDate>
  <CharactersWithSpaces>16472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2025-11-10T17:30:00Z</dcterms:created>
  <dc:creator>Administrator</dc:creator>
  <cp:lastModifiedBy>陈于鹏</cp:lastModifiedBy>
  <dcterms:modified xsi:type="dcterms:W3CDTF">2025-12-01T09:53:46Z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eyJoZGlkIjoiODVmMmMyNDI1YmM0MTBjMGJlMzljZjc0MDk5YjQzZTkiLCJ1c2VySWQiOiI0NzgxNzQ2MTgifQ==</vt:lpwstr>
  </property>
  <property fmtid="{D5CDD505-2E9C-101B-9397-08002B2CF9AE}" pid="4" name="ICV">
    <vt:lpwstr>BD3378C12F114576AEDD87B37A00D19B_13</vt:lpwstr>
  </property>
</Properties>
</file>