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E4A5C">
      <w:pPr>
        <w:adjustRightInd w:val="0"/>
        <w:snapToGrid w:val="0"/>
        <w:spacing w:line="560" w:lineRule="exact"/>
        <w:jc w:val="left"/>
        <w:rPr>
          <w:rFonts w:hint="default" w:ascii="黑体" w:hAnsi="宋体" w:eastAsia="黑体" w:cs="黑体"/>
          <w:color w:val="000000"/>
          <w:sz w:val="32"/>
          <w:szCs w:val="32"/>
          <w:shd w:val="clear" w:color="auto" w:fill="FFFFFF"/>
          <w:lang w:val="en-US" w:eastAsia="zh-CN" w:bidi="ar"/>
        </w:rPr>
      </w:pPr>
      <w:r>
        <w:rPr>
          <w:rFonts w:hint="eastAsia" w:ascii="黑体" w:hAnsi="宋体" w:eastAsia="黑体" w:cs="黑体"/>
          <w:color w:val="000000"/>
          <w:sz w:val="32"/>
          <w:szCs w:val="32"/>
          <w:shd w:val="clear" w:color="auto" w:fill="FFFFFF"/>
          <w:lang w:val="en-US" w:eastAsia="zh-CN" w:bidi="ar"/>
        </w:rPr>
        <w:t>附件1</w:t>
      </w:r>
    </w:p>
    <w:p w14:paraId="6B077ED5">
      <w:pPr>
        <w:pStyle w:val="2"/>
        <w:keepLines w:val="0"/>
        <w:pageBreakBefore w:val="0"/>
        <w:numPr>
          <w:ilvl w:val="0"/>
          <w:numId w:val="0"/>
        </w:numPr>
        <w:kinsoku/>
        <w:topLinePunct w:val="0"/>
        <w:bidi w:val="0"/>
        <w:spacing w:line="560" w:lineRule="exact"/>
        <w:ind w:leftChars="0"/>
        <w:jc w:val="center"/>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项目需求</w:t>
      </w:r>
    </w:p>
    <w:p w14:paraId="75E172FC">
      <w:pPr>
        <w:keepLines w:val="0"/>
        <w:pageBreakBefore w:val="0"/>
        <w:kinsoku/>
        <w:topLinePunct w:val="0"/>
        <w:bidi w:val="0"/>
        <w:spacing w:line="560" w:lineRule="exact"/>
        <w:ind w:firstLine="562" w:firstLineChars="200"/>
        <w:rPr>
          <w:rFonts w:hint="eastAsia" w:ascii="仿宋_GB2312" w:hAnsi="仿宋_GB2312" w:eastAsia="仿宋_GB2312" w:cs="仿宋_GB2312"/>
          <w:b/>
          <w:bCs/>
          <w:kern w:val="0"/>
          <w:sz w:val="28"/>
          <w:szCs w:val="28"/>
          <w:u w:val="none"/>
          <w:lang w:val="en-US" w:eastAsia="zh-CN" w:bidi="ar-SA"/>
        </w:rPr>
      </w:pPr>
      <w:r>
        <w:rPr>
          <w:rFonts w:hint="eastAsia" w:ascii="仿宋_GB2312" w:hAnsi="仿宋_GB2312" w:eastAsia="仿宋_GB2312" w:cs="仿宋_GB2312"/>
          <w:b/>
          <w:bCs/>
          <w:kern w:val="0"/>
          <w:sz w:val="28"/>
          <w:szCs w:val="28"/>
          <w:u w:val="none"/>
          <w:lang w:val="en-US" w:eastAsia="zh-CN" w:bidi="ar-SA"/>
        </w:rPr>
        <w:t>一、项目概况</w:t>
      </w:r>
    </w:p>
    <w:p w14:paraId="78742B54">
      <w:pPr>
        <w:pStyle w:val="14"/>
        <w:spacing w:after="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en-US" w:eastAsia="zh-CN" w:bidi="ar-SA"/>
        </w:rPr>
        <w:t>1.</w:t>
      </w:r>
      <w:r>
        <w:rPr>
          <w:rFonts w:hint="eastAsia" w:ascii="仿宋_GB2312" w:hAnsi="仿宋_GB2312" w:eastAsia="仿宋_GB2312" w:cs="仿宋_GB2312"/>
          <w:kern w:val="0"/>
          <w:sz w:val="28"/>
          <w:szCs w:val="28"/>
          <w:u w:val="none"/>
          <w:lang w:val="zh-CN" w:eastAsia="zh-CN" w:bidi="ar-SA"/>
        </w:rPr>
        <w:t>项目名称：</w:t>
      </w:r>
      <w:r>
        <w:rPr>
          <w:rFonts w:hint="eastAsia" w:ascii="仿宋_GB2312" w:hAnsi="仿宋_GB2312" w:eastAsia="仿宋_GB2312" w:cs="仿宋_GB2312"/>
          <w:kern w:val="0"/>
          <w:sz w:val="28"/>
          <w:szCs w:val="28"/>
          <w:u w:val="none"/>
          <w:lang w:val="en-US" w:eastAsia="zh-CN" w:bidi="ar-SA"/>
        </w:rPr>
        <w:t>招商街道民办公助街道长者服务中心遴选评审</w:t>
      </w:r>
      <w:r>
        <w:rPr>
          <w:rFonts w:hint="eastAsia" w:ascii="仿宋_GB2312" w:hAnsi="仿宋_GB2312" w:eastAsia="仿宋_GB2312" w:cs="仿宋_GB2312"/>
          <w:kern w:val="0"/>
          <w:sz w:val="28"/>
          <w:szCs w:val="28"/>
          <w:u w:val="none"/>
          <w:lang w:val="zh-CN" w:eastAsia="zh-CN" w:bidi="ar-SA"/>
        </w:rPr>
        <w:t>项目</w:t>
      </w:r>
    </w:p>
    <w:p w14:paraId="1E9BF583">
      <w:pPr>
        <w:pStyle w:val="14"/>
        <w:spacing w:after="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en-US" w:eastAsia="zh-CN" w:bidi="ar-SA"/>
        </w:rPr>
        <w:t>2.遴选评审单位</w:t>
      </w:r>
      <w:r>
        <w:rPr>
          <w:rFonts w:hint="eastAsia" w:ascii="仿宋_GB2312" w:hAnsi="仿宋_GB2312" w:eastAsia="仿宋_GB2312" w:cs="仿宋_GB2312"/>
          <w:kern w:val="0"/>
          <w:sz w:val="28"/>
          <w:szCs w:val="28"/>
          <w:u w:val="none"/>
          <w:lang w:val="zh-CN" w:eastAsia="zh-CN" w:bidi="ar-SA"/>
        </w:rPr>
        <w:t>：招商街道办事处</w:t>
      </w:r>
    </w:p>
    <w:p w14:paraId="25EADBFC">
      <w:pPr>
        <w:pStyle w:val="14"/>
        <w:spacing w:after="0"/>
        <w:rPr>
          <w:rFonts w:hint="eastAsia" w:ascii="仿宋_GB2312" w:hAnsi="仿宋_GB2312" w:eastAsia="仿宋_GB2312" w:cs="仿宋_GB2312"/>
          <w:kern w:val="0"/>
          <w:sz w:val="28"/>
          <w:szCs w:val="28"/>
          <w:u w:val="none"/>
          <w:lang w:val="en-US" w:eastAsia="zh-CN" w:bidi="ar-SA"/>
        </w:rPr>
      </w:pPr>
      <w:r>
        <w:rPr>
          <w:rFonts w:hint="eastAsia" w:ascii="仿宋_GB2312" w:hAnsi="仿宋_GB2312" w:eastAsia="仿宋_GB2312" w:cs="仿宋_GB2312"/>
          <w:kern w:val="0"/>
          <w:sz w:val="28"/>
          <w:szCs w:val="28"/>
          <w:u w:val="none"/>
          <w:lang w:val="en-US" w:eastAsia="zh-CN" w:bidi="ar-SA"/>
        </w:rPr>
        <w:t>3.遴选评审方式：公开遴选评审</w:t>
      </w:r>
    </w:p>
    <w:p w14:paraId="2A35D545">
      <w:pPr>
        <w:pStyle w:val="14"/>
        <w:spacing w:after="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en-US" w:eastAsia="zh-CN" w:bidi="ar-SA"/>
        </w:rPr>
        <w:t>4.</w:t>
      </w:r>
      <w:r>
        <w:rPr>
          <w:rFonts w:hint="eastAsia" w:ascii="仿宋_GB2312" w:hAnsi="仿宋_GB2312" w:eastAsia="仿宋_GB2312" w:cs="仿宋_GB2312"/>
          <w:kern w:val="0"/>
          <w:sz w:val="28"/>
          <w:szCs w:val="28"/>
          <w:u w:val="none"/>
          <w:lang w:val="zh-CN" w:eastAsia="zh-CN" w:bidi="ar-SA"/>
        </w:rPr>
        <w:t>运营方式：营业机构自备场地，自主出资装修和配置相应设备，并运营。</w:t>
      </w:r>
    </w:p>
    <w:p w14:paraId="7A769356">
      <w:pPr>
        <w:pStyle w:val="14"/>
        <w:spacing w:after="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en-US" w:eastAsia="zh-CN" w:bidi="ar-SA"/>
        </w:rPr>
        <w:t>5.</w:t>
      </w:r>
      <w:r>
        <w:rPr>
          <w:rFonts w:hint="eastAsia" w:ascii="仿宋_GB2312" w:hAnsi="仿宋_GB2312" w:eastAsia="仿宋_GB2312" w:cs="仿宋_GB2312"/>
          <w:kern w:val="0"/>
          <w:sz w:val="28"/>
          <w:szCs w:val="28"/>
          <w:u w:val="none"/>
          <w:lang w:val="zh-CN" w:eastAsia="zh-CN" w:bidi="ar-SA"/>
        </w:rPr>
        <w:t>项目服务期：服务期根据双方协商结果在合同中确定。</w:t>
      </w:r>
    </w:p>
    <w:p w14:paraId="67F65144">
      <w:pPr>
        <w:pStyle w:val="14"/>
        <w:spacing w:after="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en-US" w:eastAsia="zh-CN" w:bidi="ar-SA"/>
        </w:rPr>
        <w:t>6.</w:t>
      </w:r>
      <w:r>
        <w:rPr>
          <w:rFonts w:hint="eastAsia" w:ascii="仿宋_GB2312" w:hAnsi="仿宋_GB2312" w:eastAsia="仿宋_GB2312" w:cs="仿宋_GB2312"/>
          <w:kern w:val="0"/>
          <w:sz w:val="28"/>
          <w:szCs w:val="28"/>
          <w:u w:val="none"/>
          <w:lang w:val="zh-CN" w:eastAsia="zh-CN" w:bidi="ar-SA"/>
        </w:rPr>
        <w:t>项目投资金额：参评机构根据自己运营计划进行投资运营。</w:t>
      </w:r>
    </w:p>
    <w:p w14:paraId="5EFECBF4">
      <w:pPr>
        <w:keepLines w:val="0"/>
        <w:pageBreakBefore w:val="0"/>
        <w:kinsoku/>
        <w:topLinePunct w:val="0"/>
        <w:bidi w:val="0"/>
        <w:spacing w:line="560" w:lineRule="exact"/>
        <w:ind w:firstLine="562" w:firstLineChars="200"/>
        <w:rPr>
          <w:rFonts w:hint="eastAsia" w:ascii="仿宋_GB2312" w:hAnsi="仿宋_GB2312" w:eastAsia="仿宋_GB2312" w:cs="仿宋_GB2312"/>
          <w:b/>
          <w:bCs/>
          <w:kern w:val="0"/>
          <w:sz w:val="28"/>
          <w:szCs w:val="28"/>
          <w:u w:val="none"/>
          <w:lang w:val="zh-CN" w:eastAsia="zh-CN" w:bidi="ar-SA"/>
        </w:rPr>
      </w:pPr>
      <w:r>
        <w:rPr>
          <w:rFonts w:hint="eastAsia" w:ascii="仿宋_GB2312" w:hAnsi="仿宋_GB2312" w:eastAsia="仿宋_GB2312" w:cs="仿宋_GB2312"/>
          <w:b/>
          <w:bCs/>
          <w:kern w:val="0"/>
          <w:sz w:val="28"/>
          <w:szCs w:val="28"/>
          <w:u w:val="none"/>
          <w:lang w:val="zh-CN" w:eastAsia="zh-CN" w:bidi="ar-SA"/>
        </w:rPr>
        <w:t>二、民办公助街道长者服务中心评审工作标准</w:t>
      </w:r>
    </w:p>
    <w:p w14:paraId="73B11887">
      <w:pPr>
        <w:pStyle w:val="9"/>
        <w:widowControl/>
        <w:spacing w:line="560" w:lineRule="exact"/>
        <w:ind w:firstLine="64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zh-CN" w:eastAsia="zh-CN" w:bidi="ar-SA"/>
        </w:rPr>
        <w:t>（一) 组织符合资质的机构参加招商街道民办公助养老服务设施评审，参评的机构不受数量限制，符合条件即可申请参评。</w:t>
      </w:r>
    </w:p>
    <w:p w14:paraId="6C06D652">
      <w:pPr>
        <w:pStyle w:val="9"/>
        <w:widowControl/>
        <w:spacing w:line="560" w:lineRule="exact"/>
        <w:ind w:firstLine="64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zh-CN" w:eastAsia="zh-CN" w:bidi="ar-SA"/>
        </w:rPr>
        <w:t>（二）根据《南山区社区养老服务设施建设运营管理办法》第十八条的规定，我街道可以在民办公助街道长者服务中心评审通过之后，授予其相应标牌并纳入社区养老服务设施统一管理。</w:t>
      </w:r>
    </w:p>
    <w:p w14:paraId="5D58FB8D">
      <w:pPr>
        <w:pStyle w:val="9"/>
        <w:widowControl/>
        <w:spacing w:line="560" w:lineRule="exact"/>
        <w:ind w:firstLine="64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zh-CN" w:eastAsia="zh-CN" w:bidi="ar-SA"/>
        </w:rPr>
        <w:t>（三）参评机构应自带位于招商街道辖区范围内不少于1000平米养老物业且符合社区养老服务设施建设和运营规范，具体要求详见《招商街道民办公助街道长者服务中心评审评分表》，其中托养床位不少于30张。</w:t>
      </w:r>
    </w:p>
    <w:p w14:paraId="39B7427D">
      <w:pPr>
        <w:pStyle w:val="9"/>
        <w:widowControl/>
        <w:spacing w:line="560" w:lineRule="exact"/>
        <w:ind w:firstLine="64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zh-CN" w:eastAsia="zh-CN" w:bidi="ar-SA"/>
        </w:rPr>
        <w:t>（四）参评机构需依托现代科技手段，提供智慧化产品、平台及信息技术，包括但不限于以下几类：健康监测与管理平台、服务运营平台、远程服务与紧急救助平台、用户端应用。</w:t>
      </w:r>
    </w:p>
    <w:p w14:paraId="467E8F53">
      <w:pPr>
        <w:pStyle w:val="9"/>
        <w:widowControl/>
        <w:spacing w:line="560" w:lineRule="exact"/>
        <w:ind w:firstLine="640"/>
        <w:rPr>
          <w:rFonts w:hint="eastAsia" w:ascii="仿宋_GB2312" w:hAnsi="仿宋_GB2312" w:eastAsia="仿宋_GB2312" w:cs="仿宋_GB2312"/>
          <w:kern w:val="0"/>
          <w:sz w:val="28"/>
          <w:szCs w:val="28"/>
          <w:u w:val="none"/>
          <w:lang w:val="en-US" w:eastAsia="zh-CN" w:bidi="ar-SA"/>
        </w:rPr>
      </w:pPr>
      <w:r>
        <w:rPr>
          <w:rFonts w:hint="eastAsia" w:ascii="仿宋_GB2312" w:hAnsi="仿宋_GB2312" w:eastAsia="仿宋_GB2312" w:cs="仿宋_GB2312"/>
          <w:kern w:val="0"/>
          <w:sz w:val="28"/>
          <w:szCs w:val="28"/>
          <w:u w:val="none"/>
          <w:lang w:val="zh-CN" w:eastAsia="zh-CN" w:bidi="ar-SA"/>
        </w:rPr>
        <w:t>（五）参评机构应当具备全部评审基本条件（详见附件</w:t>
      </w:r>
      <w:r>
        <w:rPr>
          <w:rFonts w:hint="eastAsia" w:ascii="仿宋_GB2312" w:hAnsi="仿宋_GB2312" w:eastAsia="仿宋_GB2312" w:cs="仿宋_GB2312"/>
          <w:kern w:val="0"/>
          <w:sz w:val="28"/>
          <w:szCs w:val="28"/>
          <w:u w:val="none"/>
          <w:lang w:val="en-US" w:eastAsia="zh-CN" w:bidi="ar-SA"/>
        </w:rPr>
        <w:t>5</w:t>
      </w:r>
      <w:bookmarkStart w:id="0" w:name="_GoBack"/>
      <w:bookmarkEnd w:id="0"/>
      <w:r>
        <w:rPr>
          <w:rFonts w:hint="eastAsia" w:ascii="仿宋_GB2312" w:hAnsi="仿宋_GB2312" w:eastAsia="仿宋_GB2312" w:cs="仿宋_GB2312"/>
          <w:kern w:val="0"/>
          <w:sz w:val="28"/>
          <w:szCs w:val="28"/>
          <w:u w:val="none"/>
          <w:lang w:val="zh-CN" w:eastAsia="zh-CN" w:bidi="ar-SA"/>
        </w:rPr>
        <w:t>），且综合评定分数达到85分以上（含）视为通过评审。</w:t>
      </w:r>
    </w:p>
    <w:p w14:paraId="4A953D85">
      <w:pPr>
        <w:keepLines w:val="0"/>
        <w:pageBreakBefore w:val="0"/>
        <w:kinsoku/>
        <w:topLinePunct w:val="0"/>
        <w:bidi w:val="0"/>
        <w:spacing w:line="560" w:lineRule="exact"/>
        <w:ind w:firstLine="562" w:firstLineChars="200"/>
        <w:rPr>
          <w:rFonts w:hint="eastAsia" w:ascii="仿宋_GB2312" w:hAnsi="仿宋_GB2312" w:eastAsia="仿宋_GB2312" w:cs="仿宋_GB2312"/>
          <w:b/>
          <w:bCs/>
          <w:kern w:val="0"/>
          <w:sz w:val="28"/>
          <w:szCs w:val="28"/>
          <w:u w:val="none"/>
          <w:lang w:val="zh-CN" w:eastAsia="zh-CN" w:bidi="ar-SA"/>
        </w:rPr>
      </w:pPr>
      <w:r>
        <w:rPr>
          <w:rFonts w:hint="eastAsia" w:ascii="仿宋_GB2312" w:hAnsi="仿宋_GB2312" w:eastAsia="仿宋_GB2312" w:cs="仿宋_GB2312"/>
          <w:b/>
          <w:bCs/>
          <w:kern w:val="0"/>
          <w:sz w:val="28"/>
          <w:szCs w:val="28"/>
          <w:u w:val="none"/>
          <w:lang w:val="zh-CN" w:eastAsia="zh-CN" w:bidi="ar-SA"/>
        </w:rPr>
        <w:t>三、建设规、运营规范要求</w:t>
      </w:r>
    </w:p>
    <w:p w14:paraId="5B21B586">
      <w:pPr>
        <w:keepLines w:val="0"/>
        <w:pageBreakBefore w:val="0"/>
        <w:numPr>
          <w:ilvl w:val="0"/>
          <w:numId w:val="0"/>
        </w:numPr>
        <w:kinsoku/>
        <w:topLinePunct w:val="0"/>
        <w:bidi w:val="0"/>
        <w:spacing w:line="560" w:lineRule="exact"/>
        <w:ind w:firstLine="560" w:firstLineChars="20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zh-CN" w:eastAsia="zh-CN" w:bidi="ar-SA"/>
        </w:rPr>
        <w:t>参照《深圳市南山区人民政府关于印发南山区社区养老服务设施建设运营管理办法的通知&lt;南山区社区养老服务设施建设运营管理办法&gt;》《招商街道民办公助街道长者服务中心评审评分表》的运营规范等要求执行。</w:t>
      </w:r>
    </w:p>
    <w:p w14:paraId="1C0BD013">
      <w:pPr>
        <w:keepLines w:val="0"/>
        <w:pageBreakBefore w:val="0"/>
        <w:kinsoku/>
        <w:topLinePunct w:val="0"/>
        <w:bidi w:val="0"/>
        <w:spacing w:line="560" w:lineRule="exact"/>
        <w:ind w:firstLine="562" w:firstLineChars="200"/>
        <w:rPr>
          <w:rFonts w:hint="eastAsia" w:ascii="仿宋_GB2312" w:hAnsi="仿宋_GB2312" w:eastAsia="仿宋_GB2312" w:cs="仿宋_GB2312"/>
          <w:b/>
          <w:bCs/>
          <w:kern w:val="0"/>
          <w:sz w:val="28"/>
          <w:szCs w:val="28"/>
          <w:u w:val="none"/>
          <w:lang w:val="zh-CN" w:eastAsia="zh-CN" w:bidi="ar-SA"/>
        </w:rPr>
      </w:pPr>
      <w:r>
        <w:rPr>
          <w:rFonts w:hint="eastAsia" w:ascii="仿宋_GB2312" w:hAnsi="仿宋_GB2312" w:eastAsia="仿宋_GB2312" w:cs="仿宋_GB2312"/>
          <w:b/>
          <w:bCs/>
          <w:kern w:val="0"/>
          <w:sz w:val="28"/>
          <w:szCs w:val="28"/>
          <w:u w:val="none"/>
          <w:lang w:val="zh-CN" w:eastAsia="zh-CN" w:bidi="ar-SA"/>
        </w:rPr>
        <w:t>四、参评机构报价要求</w:t>
      </w:r>
    </w:p>
    <w:p w14:paraId="27CAF458">
      <w:pPr>
        <w:keepLines w:val="0"/>
        <w:pageBreakBefore w:val="0"/>
        <w:numPr>
          <w:ilvl w:val="0"/>
          <w:numId w:val="0"/>
        </w:numPr>
        <w:kinsoku/>
        <w:topLinePunct w:val="0"/>
        <w:bidi w:val="0"/>
        <w:spacing w:line="560" w:lineRule="exact"/>
        <w:ind w:firstLine="560" w:firstLineChars="20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zh-CN" w:eastAsia="zh-CN" w:bidi="ar-SA"/>
        </w:rPr>
        <w:t>本项目无需报价，参评机构根据实际运营情况出资运营。参评机构应当依照其登记类型、经营性质、服务能力、服务质量、照料护理等级等因素合理确定服务项目的收费标准，并遵守国家和地方政府价格管理有关规定，服务内容和收费标准应公开。</w:t>
      </w:r>
    </w:p>
    <w:p w14:paraId="5739C84C">
      <w:pPr>
        <w:keepLines w:val="0"/>
        <w:pageBreakBefore w:val="0"/>
        <w:kinsoku/>
        <w:topLinePunct w:val="0"/>
        <w:bidi w:val="0"/>
        <w:spacing w:line="560" w:lineRule="exact"/>
        <w:ind w:firstLine="562" w:firstLineChars="200"/>
        <w:rPr>
          <w:rFonts w:hint="eastAsia" w:ascii="仿宋_GB2312" w:hAnsi="仿宋_GB2312" w:eastAsia="仿宋_GB2312" w:cs="仿宋_GB2312"/>
          <w:b/>
          <w:bCs/>
          <w:kern w:val="0"/>
          <w:sz w:val="28"/>
          <w:szCs w:val="28"/>
          <w:u w:val="none"/>
          <w:lang w:val="zh-CN" w:eastAsia="zh-CN" w:bidi="ar-SA"/>
        </w:rPr>
      </w:pPr>
      <w:r>
        <w:rPr>
          <w:rFonts w:hint="eastAsia" w:ascii="仿宋_GB2312" w:hAnsi="仿宋_GB2312" w:eastAsia="仿宋_GB2312" w:cs="仿宋_GB2312"/>
          <w:b/>
          <w:bCs/>
          <w:kern w:val="0"/>
          <w:sz w:val="28"/>
          <w:szCs w:val="28"/>
          <w:u w:val="none"/>
          <w:lang w:val="zh-CN" w:eastAsia="zh-CN" w:bidi="ar-SA"/>
        </w:rPr>
        <w:t>五、遴选评审方法</w:t>
      </w:r>
    </w:p>
    <w:p w14:paraId="6C429FBB">
      <w:pPr>
        <w:keepLines w:val="0"/>
        <w:pageBreakBefore w:val="0"/>
        <w:numPr>
          <w:ilvl w:val="0"/>
          <w:numId w:val="0"/>
        </w:numPr>
        <w:kinsoku/>
        <w:topLinePunct w:val="0"/>
        <w:bidi w:val="0"/>
        <w:spacing w:line="560" w:lineRule="exact"/>
        <w:ind w:firstLine="560" w:firstLineChars="20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zh-CN" w:eastAsia="zh-CN" w:bidi="ar-SA"/>
        </w:rPr>
        <w:t>参评机构应当具备全部评审基本条件（详见附件</w:t>
      </w:r>
      <w:r>
        <w:rPr>
          <w:rFonts w:hint="eastAsia" w:ascii="仿宋_GB2312" w:hAnsi="仿宋_GB2312" w:eastAsia="仿宋_GB2312" w:cs="仿宋_GB2312"/>
          <w:kern w:val="0"/>
          <w:sz w:val="28"/>
          <w:szCs w:val="28"/>
          <w:u w:val="none"/>
          <w:lang w:val="en-US" w:eastAsia="zh-CN" w:bidi="ar-SA"/>
        </w:rPr>
        <w:t>5</w:t>
      </w:r>
      <w:r>
        <w:rPr>
          <w:rFonts w:hint="eastAsia" w:ascii="仿宋_GB2312" w:hAnsi="仿宋_GB2312" w:eastAsia="仿宋_GB2312" w:cs="仿宋_GB2312"/>
          <w:kern w:val="0"/>
          <w:sz w:val="28"/>
          <w:szCs w:val="28"/>
          <w:u w:val="none"/>
          <w:lang w:val="zh-CN" w:eastAsia="zh-CN" w:bidi="ar-SA"/>
        </w:rPr>
        <w:t>），且综合评定分数达到85分以上（含）视为通过评审。</w:t>
      </w:r>
    </w:p>
    <w:p w14:paraId="3D2CF374">
      <w:pPr>
        <w:keepLines w:val="0"/>
        <w:pageBreakBefore w:val="0"/>
        <w:kinsoku/>
        <w:topLinePunct w:val="0"/>
        <w:bidi w:val="0"/>
        <w:spacing w:line="560" w:lineRule="exact"/>
        <w:ind w:firstLine="562" w:firstLineChars="200"/>
        <w:rPr>
          <w:rFonts w:hint="eastAsia" w:ascii="仿宋_GB2312" w:hAnsi="仿宋_GB2312" w:eastAsia="仿宋_GB2312" w:cs="仿宋_GB2312"/>
          <w:b/>
          <w:bCs/>
          <w:kern w:val="0"/>
          <w:sz w:val="28"/>
          <w:szCs w:val="28"/>
          <w:u w:val="none"/>
          <w:lang w:val="zh-CN" w:eastAsia="zh-CN" w:bidi="ar-SA"/>
        </w:rPr>
      </w:pPr>
      <w:r>
        <w:rPr>
          <w:rFonts w:hint="eastAsia" w:ascii="仿宋_GB2312" w:hAnsi="仿宋_GB2312" w:eastAsia="仿宋_GB2312" w:cs="仿宋_GB2312"/>
          <w:b/>
          <w:bCs/>
          <w:kern w:val="0"/>
          <w:sz w:val="28"/>
          <w:szCs w:val="28"/>
          <w:u w:val="none"/>
          <w:lang w:val="zh-CN" w:eastAsia="zh-CN" w:bidi="ar-SA"/>
        </w:rPr>
        <w:t>六、遴选评审文件组成：</w:t>
      </w:r>
    </w:p>
    <w:p w14:paraId="0A2D9CED">
      <w:pPr>
        <w:keepLines w:val="0"/>
        <w:pageBreakBefore w:val="0"/>
        <w:numPr>
          <w:ilvl w:val="0"/>
          <w:numId w:val="0"/>
        </w:numPr>
        <w:kinsoku/>
        <w:topLinePunct w:val="0"/>
        <w:bidi w:val="0"/>
        <w:spacing w:line="560" w:lineRule="exact"/>
        <w:ind w:firstLine="560" w:firstLineChars="20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zh-CN" w:eastAsia="zh-CN" w:bidi="ar-SA"/>
        </w:rPr>
        <w:t>1.《招商街道民办公助街道长者服务中心评审申请表》</w:t>
      </w:r>
      <w:r>
        <w:rPr>
          <w:rFonts w:hint="eastAsia" w:ascii="仿宋_GB2312" w:hAnsi="仿宋_GB2312" w:eastAsia="仿宋_GB2312" w:cs="仿宋_GB2312"/>
          <w:kern w:val="0"/>
          <w:sz w:val="28"/>
          <w:szCs w:val="28"/>
          <w:u w:val="none"/>
          <w:lang w:val="en-US" w:eastAsia="zh-CN" w:bidi="ar-SA"/>
        </w:rPr>
        <w:t>;</w:t>
      </w:r>
      <w:r>
        <w:rPr>
          <w:rFonts w:hint="eastAsia" w:ascii="仿宋_GB2312" w:hAnsi="仿宋_GB2312" w:eastAsia="仿宋_GB2312" w:cs="仿宋_GB2312"/>
          <w:kern w:val="0"/>
          <w:sz w:val="28"/>
          <w:szCs w:val="28"/>
          <w:u w:val="none"/>
          <w:lang w:val="zh-CN" w:eastAsia="zh-CN" w:bidi="ar-SA"/>
        </w:rPr>
        <w:t>（加盖公章）</w:t>
      </w:r>
    </w:p>
    <w:p w14:paraId="12E9F675">
      <w:pPr>
        <w:keepLines w:val="0"/>
        <w:pageBreakBefore w:val="0"/>
        <w:numPr>
          <w:ilvl w:val="0"/>
          <w:numId w:val="0"/>
        </w:numPr>
        <w:kinsoku/>
        <w:topLinePunct w:val="0"/>
        <w:bidi w:val="0"/>
        <w:spacing w:line="560" w:lineRule="exact"/>
        <w:ind w:firstLine="560" w:firstLineChars="20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zh-CN" w:eastAsia="zh-CN" w:bidi="ar-SA"/>
        </w:rPr>
        <w:t>2.设置养老机构备案回执；（加盖公章）</w:t>
      </w:r>
    </w:p>
    <w:p w14:paraId="34A0AF7C">
      <w:pPr>
        <w:keepLines w:val="0"/>
        <w:pageBreakBefore w:val="0"/>
        <w:numPr>
          <w:ilvl w:val="0"/>
          <w:numId w:val="0"/>
        </w:numPr>
        <w:kinsoku/>
        <w:topLinePunct w:val="0"/>
        <w:bidi w:val="0"/>
        <w:spacing w:line="560" w:lineRule="exact"/>
        <w:ind w:firstLine="560" w:firstLineChars="20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zh-CN" w:eastAsia="zh-CN" w:bidi="ar-SA"/>
        </w:rPr>
        <w:t>3.设立营利性养老机构的提供工商登记的营业执照，设立非营利性养老机构的提供拟设立养老机构名称核准通知书；（加盖公章）</w:t>
      </w:r>
    </w:p>
    <w:p w14:paraId="1378FEBE">
      <w:pPr>
        <w:keepLines w:val="0"/>
        <w:pageBreakBefore w:val="0"/>
        <w:numPr>
          <w:ilvl w:val="0"/>
          <w:numId w:val="0"/>
        </w:numPr>
        <w:kinsoku/>
        <w:topLinePunct w:val="0"/>
        <w:bidi w:val="0"/>
        <w:spacing w:line="560" w:lineRule="exact"/>
        <w:ind w:firstLine="560" w:firstLineChars="20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zh-CN" w:eastAsia="zh-CN" w:bidi="ar-SA"/>
        </w:rPr>
        <w:t>4.法定代表人身份证明；（加盖公章）</w:t>
      </w:r>
    </w:p>
    <w:p w14:paraId="23D17892">
      <w:pPr>
        <w:keepLines w:val="0"/>
        <w:pageBreakBefore w:val="0"/>
        <w:numPr>
          <w:ilvl w:val="0"/>
          <w:numId w:val="0"/>
        </w:numPr>
        <w:kinsoku/>
        <w:topLinePunct w:val="0"/>
        <w:bidi w:val="0"/>
        <w:spacing w:line="560" w:lineRule="exact"/>
        <w:ind w:firstLine="560" w:firstLineChars="20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zh-CN" w:eastAsia="zh-CN" w:bidi="ar-SA"/>
        </w:rPr>
        <w:t>5.消防验收合格证明；（加盖公章）</w:t>
      </w:r>
    </w:p>
    <w:p w14:paraId="360B3FB3">
      <w:pPr>
        <w:keepLines w:val="0"/>
        <w:pageBreakBefore w:val="0"/>
        <w:numPr>
          <w:ilvl w:val="0"/>
          <w:numId w:val="0"/>
        </w:numPr>
        <w:kinsoku/>
        <w:topLinePunct w:val="0"/>
        <w:bidi w:val="0"/>
        <w:spacing w:line="560" w:lineRule="exact"/>
        <w:ind w:firstLine="560" w:firstLineChars="200"/>
        <w:rPr>
          <w:rFonts w:hint="default" w:ascii="仿宋_GB2312" w:hAnsi="仿宋_GB2312" w:eastAsia="仿宋_GB2312" w:cs="仿宋_GB2312"/>
          <w:kern w:val="0"/>
          <w:sz w:val="28"/>
          <w:szCs w:val="28"/>
          <w:u w:val="none"/>
          <w:lang w:val="en-US" w:eastAsia="zh-CN" w:bidi="ar-SA"/>
        </w:rPr>
      </w:pPr>
      <w:r>
        <w:rPr>
          <w:rFonts w:hint="eastAsia" w:ascii="仿宋_GB2312" w:hAnsi="仿宋_GB2312" w:eastAsia="仿宋_GB2312" w:cs="仿宋_GB2312"/>
          <w:kern w:val="0"/>
          <w:sz w:val="28"/>
          <w:szCs w:val="28"/>
          <w:u w:val="none"/>
          <w:lang w:val="zh-CN" w:eastAsia="zh-CN" w:bidi="ar-SA"/>
        </w:rPr>
        <w:t>6.自有产权证明或者房屋租赁合同；（加盖公章）</w:t>
      </w:r>
    </w:p>
    <w:p w14:paraId="68977484">
      <w:pPr>
        <w:keepLines w:val="0"/>
        <w:pageBreakBefore w:val="0"/>
        <w:numPr>
          <w:ilvl w:val="0"/>
          <w:numId w:val="0"/>
        </w:numPr>
        <w:kinsoku/>
        <w:topLinePunct w:val="0"/>
        <w:bidi w:val="0"/>
        <w:spacing w:line="560" w:lineRule="exact"/>
        <w:ind w:firstLine="560" w:firstLineChars="20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zh-CN" w:eastAsia="zh-CN" w:bidi="ar-SA"/>
        </w:rPr>
        <w:t>7.餐品经营许可证；（加盖公章）</w:t>
      </w:r>
    </w:p>
    <w:p w14:paraId="155DD887">
      <w:pPr>
        <w:keepLines w:val="0"/>
        <w:pageBreakBefore w:val="0"/>
        <w:numPr>
          <w:ilvl w:val="0"/>
          <w:numId w:val="0"/>
        </w:numPr>
        <w:kinsoku/>
        <w:topLinePunct w:val="0"/>
        <w:bidi w:val="0"/>
        <w:spacing w:line="560" w:lineRule="exact"/>
        <w:ind w:firstLine="560" w:firstLineChars="20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zh-CN" w:eastAsia="zh-CN" w:bidi="ar-SA"/>
        </w:rPr>
        <w:t>8.医疗机构执业许可证；（加盖公章）</w:t>
      </w:r>
    </w:p>
    <w:p w14:paraId="4C486E16">
      <w:pPr>
        <w:keepLines w:val="0"/>
        <w:pageBreakBefore w:val="0"/>
        <w:numPr>
          <w:ilvl w:val="0"/>
          <w:numId w:val="0"/>
        </w:numPr>
        <w:kinsoku/>
        <w:topLinePunct w:val="0"/>
        <w:bidi w:val="0"/>
        <w:spacing w:line="560" w:lineRule="exact"/>
        <w:ind w:firstLine="560" w:firstLineChars="20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zh-CN" w:eastAsia="zh-CN" w:bidi="ar-SA"/>
        </w:rPr>
        <w:t>9.管理人员、专业技术人员、服务人员名单、身份证明文件和健康状况证明；（加盖公章）</w:t>
      </w:r>
    </w:p>
    <w:p w14:paraId="11B420EE">
      <w:pPr>
        <w:keepLines w:val="0"/>
        <w:pageBreakBefore w:val="0"/>
        <w:numPr>
          <w:ilvl w:val="0"/>
          <w:numId w:val="0"/>
        </w:numPr>
        <w:kinsoku/>
        <w:topLinePunct w:val="0"/>
        <w:bidi w:val="0"/>
        <w:spacing w:line="560" w:lineRule="exact"/>
        <w:ind w:firstLine="560" w:firstLineChars="20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zh-CN" w:eastAsia="zh-CN" w:bidi="ar-SA"/>
        </w:rPr>
        <w:t>10.管理章程和管理制度；（加盖公章）</w:t>
      </w:r>
    </w:p>
    <w:p w14:paraId="46600342">
      <w:pPr>
        <w:keepLines w:val="0"/>
        <w:pageBreakBefore w:val="0"/>
        <w:numPr>
          <w:ilvl w:val="0"/>
          <w:numId w:val="0"/>
        </w:numPr>
        <w:kinsoku/>
        <w:topLinePunct w:val="0"/>
        <w:bidi w:val="0"/>
        <w:spacing w:line="560" w:lineRule="exact"/>
        <w:ind w:firstLine="560" w:firstLineChars="200"/>
        <w:rPr>
          <w:rFonts w:hint="eastAsia" w:ascii="仿宋_GB2312" w:hAnsi="仿宋_GB2312" w:eastAsia="仿宋_GB2312" w:cs="仿宋_GB2312"/>
          <w:kern w:val="0"/>
          <w:sz w:val="28"/>
          <w:szCs w:val="28"/>
          <w:u w:val="none"/>
          <w:lang w:val="zh-CN" w:eastAsia="zh-CN" w:bidi="ar-SA"/>
        </w:rPr>
      </w:pPr>
      <w:r>
        <w:rPr>
          <w:rFonts w:hint="eastAsia" w:ascii="仿宋_GB2312" w:hAnsi="仿宋_GB2312" w:eastAsia="仿宋_GB2312" w:cs="仿宋_GB2312"/>
          <w:kern w:val="0"/>
          <w:sz w:val="28"/>
          <w:szCs w:val="28"/>
          <w:u w:val="none"/>
          <w:lang w:val="zh-CN" w:eastAsia="zh-CN" w:bidi="ar-SA"/>
        </w:rPr>
        <w:t>11.业务现状及运营规划。（加盖公章）</w:t>
      </w:r>
    </w:p>
    <w:p w14:paraId="3FEC533A">
      <w:pPr>
        <w:keepLines w:val="0"/>
        <w:pageBreakBefore w:val="0"/>
        <w:numPr>
          <w:ilvl w:val="0"/>
          <w:numId w:val="0"/>
        </w:numPr>
        <w:kinsoku/>
        <w:topLinePunct w:val="0"/>
        <w:bidi w:val="0"/>
        <w:spacing w:line="560" w:lineRule="exact"/>
        <w:ind w:firstLine="640" w:firstLineChars="200"/>
        <w:rPr>
          <w:rFonts w:hint="eastAsia" w:ascii="仿宋_GB2312" w:hAnsi="仿宋_GB2312" w:eastAsia="仿宋_GB2312" w:cs="仿宋_GB2312"/>
          <w:color w:val="auto"/>
          <w:kern w:val="2"/>
          <w:sz w:val="32"/>
          <w:szCs w:val="32"/>
          <w:highlight w:val="none"/>
          <w:lang w:val="zh-CN" w:eastAsia="zh-CN" w:bidi="ar-SA"/>
        </w:rPr>
      </w:pPr>
    </w:p>
    <w:p w14:paraId="2CDC7AB4">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28"/>
          <w:szCs w:val="28"/>
        </w:rPr>
      </w:pPr>
    </w:p>
    <w:p w14:paraId="32CD3677">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28"/>
          <w:szCs w:val="28"/>
        </w:rPr>
      </w:pPr>
    </w:p>
    <w:p w14:paraId="2A01057F">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28"/>
          <w:szCs w:val="28"/>
        </w:rPr>
      </w:pPr>
    </w:p>
    <w:p w14:paraId="7693064E">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28"/>
          <w:szCs w:val="28"/>
        </w:rPr>
      </w:pPr>
    </w:p>
    <w:p w14:paraId="611DD4AA">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28"/>
          <w:szCs w:val="28"/>
        </w:rPr>
      </w:pPr>
    </w:p>
    <w:p w14:paraId="42A18EF5">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28"/>
          <w:szCs w:val="28"/>
        </w:rPr>
      </w:pPr>
    </w:p>
    <w:p w14:paraId="5B63ED3B">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28"/>
          <w:szCs w:val="28"/>
        </w:rPr>
      </w:pPr>
    </w:p>
    <w:p w14:paraId="1CEF87CC">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28"/>
          <w:szCs w:val="28"/>
        </w:rPr>
      </w:pPr>
    </w:p>
    <w:p w14:paraId="2633C7F1">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28"/>
          <w:szCs w:val="28"/>
        </w:rPr>
      </w:pPr>
    </w:p>
    <w:p w14:paraId="6E87E21D">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28"/>
          <w:szCs w:val="28"/>
        </w:rPr>
      </w:pPr>
    </w:p>
    <w:p w14:paraId="4E015A23">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28"/>
          <w:szCs w:val="28"/>
        </w:rPr>
      </w:pPr>
    </w:p>
    <w:p w14:paraId="6B0AD3A0">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sz w:val="28"/>
          <w:szCs w:val="28"/>
        </w:rPr>
      </w:pPr>
    </w:p>
    <w:p w14:paraId="53DBE3D9">
      <w:pPr>
        <w:keepLines w:val="0"/>
        <w:pageBreakBefore w:val="0"/>
        <w:kinsoku/>
        <w:topLinePunct w:val="0"/>
        <w:bidi w:val="0"/>
        <w:spacing w:before="156" w:beforeLines="50" w:line="560" w:lineRule="exact"/>
        <w:jc w:val="left"/>
        <w:rPr>
          <w:rFonts w:hint="eastAsia" w:ascii="宋体" w:hAnsi="宋体" w:cs="宋体"/>
          <w:b w:val="0"/>
          <w:bCs w:val="0"/>
          <w:color w:val="auto"/>
          <w:sz w:val="28"/>
          <w:szCs w:val="28"/>
          <w:highlight w:val="none"/>
          <w:lang w:val="en-US" w:eastAsia="zh-CN"/>
        </w:rPr>
      </w:pPr>
    </w:p>
    <w:p w14:paraId="64B9CA3B">
      <w:pPr>
        <w:keepLines w:val="0"/>
        <w:pageBreakBefore w:val="0"/>
        <w:kinsoku/>
        <w:topLinePunct w:val="0"/>
        <w:bidi w:val="0"/>
        <w:spacing w:before="156" w:beforeLines="50" w:line="560" w:lineRule="exact"/>
        <w:jc w:val="left"/>
        <w:rPr>
          <w:rFonts w:hint="eastAsia" w:ascii="宋体" w:hAnsi="宋体" w:cs="宋体"/>
          <w:b w:val="0"/>
          <w:bCs w:val="0"/>
          <w:color w:val="auto"/>
          <w:sz w:val="28"/>
          <w:szCs w:val="28"/>
          <w:highlight w:val="none"/>
          <w:lang w:val="en-US" w:eastAsia="zh-CN"/>
        </w:rPr>
      </w:pPr>
    </w:p>
    <w:p w14:paraId="23E9CC52">
      <w:pPr>
        <w:keepLines w:val="0"/>
        <w:pageBreakBefore w:val="0"/>
        <w:kinsoku/>
        <w:topLinePunct w:val="0"/>
        <w:bidi w:val="0"/>
        <w:spacing w:before="156" w:beforeLines="50" w:line="560" w:lineRule="exact"/>
        <w:jc w:val="left"/>
        <w:rPr>
          <w:rFonts w:hint="eastAsia" w:ascii="宋体" w:hAnsi="宋体" w:cs="宋体"/>
          <w:b w:val="0"/>
          <w:bCs w:val="0"/>
          <w:color w:val="auto"/>
          <w:sz w:val="28"/>
          <w:szCs w:val="28"/>
          <w:highlight w:val="none"/>
          <w:lang w:val="en-US" w:eastAsia="zh-CN"/>
        </w:rPr>
      </w:pPr>
    </w:p>
    <w:p w14:paraId="3EF3AFD5">
      <w:pPr>
        <w:keepLines w:val="0"/>
        <w:pageBreakBefore w:val="0"/>
        <w:kinsoku/>
        <w:topLinePunct w:val="0"/>
        <w:bidi w:val="0"/>
        <w:spacing w:before="156" w:beforeLines="50" w:line="560" w:lineRule="exact"/>
        <w:jc w:val="left"/>
        <w:rPr>
          <w:rFonts w:hint="eastAsia" w:ascii="宋体" w:hAnsi="宋体" w:cs="宋体"/>
          <w:b w:val="0"/>
          <w:bCs w:val="0"/>
          <w:color w:val="auto"/>
          <w:sz w:val="28"/>
          <w:szCs w:val="28"/>
          <w:highlight w:val="none"/>
          <w:lang w:val="en-US" w:eastAsia="zh-CN"/>
        </w:rPr>
      </w:pPr>
    </w:p>
    <w:p w14:paraId="20F51513">
      <w:pPr>
        <w:keepLines w:val="0"/>
        <w:pageBreakBefore w:val="0"/>
        <w:kinsoku/>
        <w:topLinePunct w:val="0"/>
        <w:bidi w:val="0"/>
        <w:spacing w:before="156" w:beforeLines="50" w:line="560" w:lineRule="exact"/>
        <w:jc w:val="left"/>
        <w:rPr>
          <w:rFonts w:hint="eastAsia" w:ascii="宋体" w:hAnsi="宋体" w:cs="宋体"/>
          <w:b w:val="0"/>
          <w:bCs w:val="0"/>
          <w:color w:val="auto"/>
          <w:sz w:val="28"/>
          <w:szCs w:val="28"/>
          <w:highlight w:val="none"/>
          <w:lang w:val="en-US" w:eastAsia="zh-CN"/>
        </w:rPr>
      </w:pPr>
    </w:p>
    <w:p w14:paraId="5485B698">
      <w:pPr>
        <w:adjustRightInd w:val="0"/>
        <w:snapToGrid w:val="0"/>
        <w:spacing w:line="560" w:lineRule="exact"/>
        <w:jc w:val="left"/>
        <w:rPr>
          <w:rFonts w:hint="eastAsia" w:ascii="黑体" w:hAnsi="宋体" w:eastAsia="黑体" w:cs="黑体"/>
          <w:color w:val="000000"/>
          <w:sz w:val="32"/>
          <w:szCs w:val="32"/>
          <w:shd w:val="clear" w:color="auto" w:fill="FFFFFF"/>
          <w:lang w:val="en-US" w:eastAsia="zh-CN" w:bidi="ar"/>
        </w:rPr>
      </w:pPr>
      <w:r>
        <w:rPr>
          <w:rFonts w:hint="eastAsia" w:ascii="黑体" w:hAnsi="宋体" w:eastAsia="黑体" w:cs="黑体"/>
          <w:color w:val="000000"/>
          <w:sz w:val="32"/>
          <w:szCs w:val="32"/>
          <w:shd w:val="clear" w:color="auto" w:fill="FFFFFF"/>
          <w:lang w:val="en-US" w:eastAsia="zh-CN" w:bidi="ar"/>
        </w:rPr>
        <w:t>附件2</w:t>
      </w:r>
    </w:p>
    <w:p w14:paraId="19577917">
      <w:pPr>
        <w:keepLines w:val="0"/>
        <w:pageBreakBefore w:val="0"/>
        <w:kinsoku/>
        <w:topLinePunct w:val="0"/>
        <w:bidi w:val="0"/>
        <w:spacing w:before="156" w:beforeLines="50" w:line="560" w:lineRule="exact"/>
        <w:ind w:firstLine="560" w:firstLineChars="0"/>
        <w:jc w:val="left"/>
        <w:rPr>
          <w:rFonts w:hint="default" w:ascii="宋体" w:hAnsi="宋体" w:cs="宋体"/>
          <w:b w:val="0"/>
          <w:bCs w:val="0"/>
          <w:color w:val="auto"/>
          <w:sz w:val="28"/>
          <w:szCs w:val="28"/>
          <w:highlight w:val="none"/>
          <w:lang w:val="en-US" w:eastAsia="zh-CN"/>
        </w:rPr>
      </w:pPr>
    </w:p>
    <w:p w14:paraId="5A05C97D">
      <w:pPr>
        <w:spacing w:line="560" w:lineRule="exact"/>
        <w:ind w:firstLine="0" w:firstLineChars="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招商街道民办公助</w:t>
      </w:r>
      <w:r>
        <w:rPr>
          <w:rFonts w:hint="eastAsia" w:ascii="方正小标宋_GBK" w:hAnsi="方正小标宋_GBK" w:eastAsia="方正小标宋_GBK" w:cs="方正小标宋_GBK"/>
          <w:color w:val="auto"/>
          <w:sz w:val="44"/>
          <w:szCs w:val="44"/>
          <w:lang w:eastAsia="zh-CN"/>
        </w:rPr>
        <w:t>街道</w:t>
      </w:r>
      <w:r>
        <w:rPr>
          <w:rFonts w:hint="eastAsia" w:ascii="方正小标宋_GBK" w:hAnsi="方正小标宋_GBK" w:eastAsia="方正小标宋_GBK" w:cs="方正小标宋_GBK"/>
          <w:color w:val="auto"/>
          <w:sz w:val="44"/>
          <w:szCs w:val="44"/>
        </w:rPr>
        <w:t>长者服务中心评审方案</w:t>
      </w:r>
    </w:p>
    <w:p w14:paraId="0A779459">
      <w:pPr>
        <w:spacing w:line="560" w:lineRule="exact"/>
        <w:ind w:firstLine="880" w:firstLineChars="200"/>
        <w:jc w:val="center"/>
        <w:rPr>
          <w:rFonts w:hint="eastAsia" w:ascii="仿宋_GB2312" w:hAnsi="仿宋_GB2312" w:eastAsia="仿宋_GB2312" w:cs="仿宋_GB2312"/>
          <w:sz w:val="44"/>
          <w:szCs w:val="44"/>
          <w:lang w:bidi="ar"/>
        </w:rPr>
      </w:pPr>
    </w:p>
    <w:p w14:paraId="2B0FA3EB">
      <w:pPr>
        <w:spacing w:line="560" w:lineRule="exact"/>
        <w:ind w:firstLine="560" w:firstLineChars="200"/>
        <w:rPr>
          <w:rFonts w:hint="eastAsia" w:ascii="仿宋_GB2312" w:hAnsi="宋体" w:eastAsia="仿宋_GB2312" w:cs="Times New Roman"/>
          <w:color w:val="auto"/>
          <w:sz w:val="28"/>
          <w:szCs w:val="28"/>
          <w:lang w:bidi="ar"/>
        </w:rPr>
      </w:pPr>
      <w:r>
        <w:rPr>
          <w:rFonts w:hint="eastAsia" w:ascii="仿宋_GB2312" w:hAnsi="宋体" w:eastAsia="仿宋_GB2312" w:cs="Times New Roman"/>
          <w:color w:val="auto"/>
          <w:sz w:val="28"/>
          <w:szCs w:val="28"/>
          <w:lang w:bidi="ar"/>
        </w:rPr>
        <w:t>为规范社区养老服务设施建设、运营和管理，根据《南山区社区养老服务设施建设运营管理办法》的相关规定，结合招商街道实际，制定本民办公助街道长者服务中心评审方案。</w:t>
      </w:r>
    </w:p>
    <w:p w14:paraId="4CD94146">
      <w:pPr>
        <w:spacing w:line="560" w:lineRule="exact"/>
        <w:ind w:firstLine="562" w:firstLineChars="200"/>
        <w:rPr>
          <w:rFonts w:hint="eastAsia" w:ascii="仿宋_GB2312" w:hAnsi="宋体" w:eastAsia="仿宋_GB2312" w:cs="Times New Roman"/>
          <w:b/>
          <w:bCs/>
          <w:color w:val="auto"/>
          <w:sz w:val="28"/>
          <w:szCs w:val="28"/>
          <w:lang w:bidi="ar"/>
        </w:rPr>
      </w:pPr>
      <w:r>
        <w:rPr>
          <w:rFonts w:hint="eastAsia" w:ascii="仿宋_GB2312" w:hAnsi="宋体" w:eastAsia="仿宋_GB2312" w:cs="Times New Roman"/>
          <w:b/>
          <w:bCs/>
          <w:color w:val="auto"/>
          <w:sz w:val="28"/>
          <w:szCs w:val="28"/>
          <w:lang w:bidi="ar"/>
        </w:rPr>
        <w:t>一、成立招商街道长者服务中心遴选小组</w:t>
      </w:r>
    </w:p>
    <w:p w14:paraId="11314506">
      <w:pPr>
        <w:spacing w:line="560" w:lineRule="exact"/>
        <w:ind w:firstLine="560" w:firstLineChars="200"/>
        <w:rPr>
          <w:rFonts w:hint="eastAsia" w:ascii="仿宋_GB2312" w:hAnsi="宋体" w:eastAsia="仿宋_GB2312" w:cs="Times New Roman"/>
          <w:color w:val="auto"/>
          <w:sz w:val="28"/>
          <w:szCs w:val="28"/>
          <w:lang w:bidi="ar"/>
        </w:rPr>
      </w:pPr>
      <w:r>
        <w:rPr>
          <w:rFonts w:hint="eastAsia" w:ascii="仿宋_GB2312" w:hAnsi="宋体" w:eastAsia="仿宋_GB2312" w:cs="Times New Roman"/>
          <w:color w:val="auto"/>
          <w:sz w:val="28"/>
          <w:szCs w:val="28"/>
          <w:lang w:bidi="ar"/>
        </w:rPr>
        <w:t>成立招商街道长者服务中心遴选小组共7人，遴选小组成员由区民政局1名、招商街道办事处3名、第三方养老服务专家3名组成。</w:t>
      </w:r>
    </w:p>
    <w:p w14:paraId="2A31A902">
      <w:pPr>
        <w:spacing w:line="560" w:lineRule="exact"/>
        <w:ind w:firstLine="560" w:firstLineChars="200"/>
        <w:rPr>
          <w:rFonts w:hint="eastAsia" w:ascii="仿宋_GB2312" w:hAnsi="宋体" w:eastAsia="仿宋_GB2312" w:cs="Times New Roman"/>
          <w:color w:val="auto"/>
          <w:sz w:val="28"/>
          <w:szCs w:val="28"/>
          <w:lang w:bidi="ar"/>
        </w:rPr>
      </w:pPr>
      <w:r>
        <w:rPr>
          <w:rFonts w:hint="eastAsia" w:ascii="仿宋_GB2312" w:hAnsi="宋体" w:eastAsia="仿宋_GB2312" w:cs="Times New Roman"/>
          <w:color w:val="auto"/>
          <w:sz w:val="28"/>
          <w:szCs w:val="28"/>
          <w:lang w:bidi="ar"/>
        </w:rPr>
        <w:t>遴选小组成员应当具备下列条件：1.具有良好的政治思想素质、职业道德和工作责任心；2.熟悉养老行业相关法律、法规、规章和政策。</w:t>
      </w:r>
    </w:p>
    <w:p w14:paraId="26F825C3">
      <w:pPr>
        <w:spacing w:line="560" w:lineRule="exact"/>
        <w:ind w:firstLine="562" w:firstLineChars="200"/>
        <w:rPr>
          <w:rFonts w:hint="eastAsia" w:ascii="仿宋_GB2312" w:hAnsi="宋体" w:eastAsia="仿宋_GB2312" w:cs="Times New Roman"/>
          <w:color w:val="auto"/>
          <w:sz w:val="28"/>
          <w:szCs w:val="28"/>
          <w:lang w:bidi="ar"/>
        </w:rPr>
      </w:pPr>
      <w:r>
        <w:rPr>
          <w:rFonts w:hint="eastAsia" w:ascii="仿宋_GB2312" w:hAnsi="宋体" w:eastAsia="仿宋_GB2312" w:cs="Times New Roman"/>
          <w:b/>
          <w:bCs/>
          <w:color w:val="auto"/>
          <w:sz w:val="28"/>
          <w:szCs w:val="28"/>
          <w:lang w:eastAsia="zh-CN" w:bidi="ar"/>
        </w:rPr>
        <w:t>二、</w:t>
      </w:r>
      <w:r>
        <w:rPr>
          <w:rFonts w:hint="eastAsia" w:ascii="仿宋_GB2312" w:hAnsi="宋体" w:eastAsia="仿宋_GB2312" w:cs="Times New Roman"/>
          <w:b/>
          <w:bCs/>
          <w:color w:val="auto"/>
          <w:sz w:val="28"/>
          <w:szCs w:val="28"/>
          <w:lang w:bidi="ar"/>
        </w:rPr>
        <w:t>申请机构要求</w:t>
      </w:r>
    </w:p>
    <w:p w14:paraId="3257EC9A">
      <w:pPr>
        <w:spacing w:line="560" w:lineRule="exact"/>
        <w:ind w:firstLine="560" w:firstLineChars="200"/>
        <w:rPr>
          <w:rFonts w:hint="eastAsia" w:ascii="仿宋_GB2312" w:hAnsi="宋体" w:eastAsia="仿宋_GB2312" w:cs="Times New Roman"/>
          <w:color w:val="auto"/>
          <w:sz w:val="28"/>
          <w:szCs w:val="28"/>
          <w:lang w:bidi="ar"/>
        </w:rPr>
      </w:pPr>
      <w:r>
        <w:rPr>
          <w:rFonts w:hint="eastAsia" w:ascii="仿宋_GB2312" w:hAnsi="宋体" w:eastAsia="仿宋_GB2312" w:cs="Times New Roman"/>
          <w:color w:val="auto"/>
          <w:sz w:val="28"/>
          <w:szCs w:val="28"/>
          <w:lang w:bidi="ar"/>
        </w:rPr>
        <w:t>（一）依法成立的企业、社会组织、事业单位，取得企业营执照、社会组织登记证书或事业单位法人证书，并需依法完成养老机构登记备案工作；</w:t>
      </w:r>
    </w:p>
    <w:p w14:paraId="3661EC6C">
      <w:pPr>
        <w:spacing w:line="560" w:lineRule="exact"/>
        <w:ind w:firstLine="560" w:firstLineChars="200"/>
        <w:rPr>
          <w:rFonts w:hint="eastAsia" w:ascii="仿宋_GB2312" w:hAnsi="宋体" w:eastAsia="仿宋_GB2312" w:cs="Times New Roman"/>
          <w:color w:val="auto"/>
          <w:sz w:val="28"/>
          <w:szCs w:val="28"/>
          <w:lang w:bidi="ar"/>
        </w:rPr>
      </w:pPr>
      <w:r>
        <w:rPr>
          <w:rFonts w:hint="eastAsia" w:ascii="仿宋_GB2312" w:hAnsi="宋体" w:eastAsia="仿宋_GB2312" w:cs="Times New Roman"/>
          <w:color w:val="auto"/>
          <w:sz w:val="28"/>
          <w:szCs w:val="28"/>
          <w:lang w:bidi="ar"/>
        </w:rPr>
        <w:t>（二）按照养老服务等有关法律法规和行业标准，应当配备与服务和运营相适应且具备相应从业资格的工作人员，如养老护理员、医生、护士、康复治疗师、工勤人员等；</w:t>
      </w:r>
    </w:p>
    <w:p w14:paraId="65B7B7BC">
      <w:pPr>
        <w:spacing w:line="560" w:lineRule="exact"/>
        <w:ind w:firstLine="560" w:firstLineChars="200"/>
        <w:rPr>
          <w:rFonts w:hint="eastAsia" w:ascii="仿宋_GB2312" w:hAnsi="宋体" w:eastAsia="仿宋_GB2312" w:cs="Times New Roman"/>
          <w:color w:val="auto"/>
          <w:sz w:val="28"/>
          <w:szCs w:val="28"/>
          <w:lang w:bidi="ar"/>
        </w:rPr>
      </w:pPr>
      <w:r>
        <w:rPr>
          <w:rFonts w:hint="eastAsia" w:ascii="仿宋_GB2312" w:hAnsi="宋体" w:eastAsia="仿宋_GB2312" w:cs="Times New Roman"/>
          <w:color w:val="auto"/>
          <w:sz w:val="28"/>
          <w:szCs w:val="28"/>
          <w:lang w:bidi="ar"/>
        </w:rPr>
        <w:t>（三）具有一定的经济实力，过去三年累计营业收入不少于500万元；</w:t>
      </w:r>
    </w:p>
    <w:p w14:paraId="54109298">
      <w:pPr>
        <w:spacing w:line="560" w:lineRule="exact"/>
        <w:ind w:firstLine="560" w:firstLineChars="200"/>
        <w:rPr>
          <w:rFonts w:hint="eastAsia" w:ascii="仿宋_GB2312" w:hAnsi="宋体" w:eastAsia="仿宋_GB2312" w:cs="Times New Roman"/>
          <w:color w:val="auto"/>
          <w:sz w:val="28"/>
          <w:szCs w:val="28"/>
          <w:lang w:val="en-US" w:eastAsia="zh-CN" w:bidi="ar"/>
        </w:rPr>
      </w:pPr>
      <w:r>
        <w:rPr>
          <w:rFonts w:hint="eastAsia" w:ascii="仿宋_GB2312" w:hAnsi="宋体" w:eastAsia="仿宋_GB2312" w:cs="Times New Roman"/>
          <w:color w:val="auto"/>
          <w:sz w:val="28"/>
          <w:szCs w:val="28"/>
          <w:lang w:val="en-US" w:eastAsia="zh-CN" w:bidi="ar"/>
        </w:rPr>
        <w:t>（四）参加评定活动的前三年内，在经营活动中没有重大违法记录，包括受到刑事处罚或者责令停产停业、吊销许可证或者执照、较大数额罚款等行政处罚；</w:t>
      </w:r>
    </w:p>
    <w:p w14:paraId="1AD4AF42">
      <w:pPr>
        <w:spacing w:line="560" w:lineRule="exact"/>
        <w:ind w:firstLine="560" w:firstLineChars="200"/>
        <w:rPr>
          <w:rFonts w:hint="eastAsia" w:ascii="仿宋_GB2312" w:hAnsi="宋体" w:eastAsia="仿宋_GB2312" w:cs="Times New Roman"/>
          <w:color w:val="auto"/>
          <w:sz w:val="28"/>
          <w:szCs w:val="28"/>
          <w:lang w:val="en-US" w:eastAsia="zh-CN" w:bidi="ar"/>
        </w:rPr>
      </w:pPr>
      <w:r>
        <w:rPr>
          <w:rFonts w:hint="eastAsia" w:ascii="仿宋_GB2312" w:hAnsi="宋体" w:eastAsia="仿宋_GB2312" w:cs="Times New Roman"/>
          <w:color w:val="auto"/>
          <w:sz w:val="28"/>
          <w:szCs w:val="28"/>
          <w:lang w:val="en-US" w:eastAsia="zh-CN" w:bidi="ar"/>
        </w:rPr>
        <w:t>（五）具有较强的养老服务运营能力，近三年为招商街道辖区范围内老人提供居家养老服务，累计签约服务人次不少于2000人次。</w:t>
      </w:r>
    </w:p>
    <w:p w14:paraId="6C5428E0">
      <w:pPr>
        <w:spacing w:line="560" w:lineRule="exact"/>
        <w:ind w:firstLine="562" w:firstLineChars="200"/>
        <w:rPr>
          <w:rFonts w:hint="eastAsia" w:ascii="仿宋_GB2312" w:hAnsi="宋体" w:eastAsia="仿宋_GB2312" w:cs="Times New Roman"/>
          <w:b/>
          <w:bCs/>
          <w:color w:val="auto"/>
          <w:sz w:val="28"/>
          <w:szCs w:val="28"/>
          <w:lang w:bidi="ar"/>
        </w:rPr>
      </w:pPr>
      <w:r>
        <w:rPr>
          <w:rFonts w:hint="eastAsia" w:ascii="仿宋_GB2312" w:hAnsi="宋体" w:eastAsia="仿宋_GB2312" w:cs="Times New Roman"/>
          <w:b/>
          <w:bCs/>
          <w:color w:val="auto"/>
          <w:sz w:val="28"/>
          <w:szCs w:val="28"/>
          <w:lang w:bidi="ar"/>
        </w:rPr>
        <w:t>三、民办公助街道长者服务中心评审工作标准</w:t>
      </w:r>
    </w:p>
    <w:p w14:paraId="412BBFA7">
      <w:pPr>
        <w:spacing w:line="560" w:lineRule="exact"/>
        <w:ind w:firstLine="560" w:firstLineChars="200"/>
        <w:rPr>
          <w:rFonts w:hint="eastAsia" w:ascii="仿宋_GB2312" w:hAnsi="宋体" w:eastAsia="仿宋_GB2312" w:cs="Times New Roman"/>
          <w:color w:val="auto"/>
          <w:sz w:val="28"/>
          <w:szCs w:val="28"/>
          <w:lang w:val="en-US" w:eastAsia="zh-CN" w:bidi="ar"/>
        </w:rPr>
      </w:pPr>
      <w:r>
        <w:rPr>
          <w:rFonts w:hint="eastAsia" w:ascii="仿宋_GB2312" w:hAnsi="宋体" w:eastAsia="仿宋_GB2312" w:cs="Times New Roman"/>
          <w:color w:val="auto"/>
          <w:sz w:val="28"/>
          <w:szCs w:val="28"/>
          <w:lang w:val="en-US" w:eastAsia="zh-CN" w:bidi="ar"/>
        </w:rPr>
        <w:t>（一) 组织符合资质的机构参加招商街道民办公助养老服务设施评审，参评的机构不受数量限制，符合条件即可申请参评。</w:t>
      </w:r>
    </w:p>
    <w:p w14:paraId="6A5E58ED">
      <w:pPr>
        <w:spacing w:line="560" w:lineRule="exact"/>
        <w:ind w:firstLine="560" w:firstLineChars="200"/>
        <w:rPr>
          <w:rFonts w:hint="eastAsia" w:ascii="仿宋_GB2312" w:hAnsi="宋体" w:eastAsia="仿宋_GB2312" w:cs="Times New Roman"/>
          <w:color w:val="auto"/>
          <w:sz w:val="28"/>
          <w:szCs w:val="28"/>
          <w:lang w:val="en-US" w:eastAsia="zh-CN" w:bidi="ar"/>
        </w:rPr>
      </w:pPr>
      <w:r>
        <w:rPr>
          <w:rFonts w:hint="eastAsia" w:ascii="仿宋_GB2312" w:hAnsi="宋体" w:eastAsia="仿宋_GB2312" w:cs="Times New Roman"/>
          <w:color w:val="auto"/>
          <w:sz w:val="28"/>
          <w:szCs w:val="28"/>
          <w:lang w:val="en-US" w:eastAsia="zh-CN" w:bidi="ar"/>
        </w:rPr>
        <w:t>（二）根据《南山区社区养老服务设施建设运营管理办法》第十八条的规定，我街道可以在民办公助街道长者服务中心评审通过之后，授予其相应标牌并纳入社区养老服务设施统一管理。</w:t>
      </w:r>
    </w:p>
    <w:p w14:paraId="03EB7CD2">
      <w:pPr>
        <w:spacing w:line="560" w:lineRule="exact"/>
        <w:ind w:firstLine="560" w:firstLineChars="200"/>
        <w:rPr>
          <w:rFonts w:hint="eastAsia" w:ascii="仿宋_GB2312" w:hAnsi="宋体" w:eastAsia="仿宋_GB2312" w:cs="Times New Roman"/>
          <w:color w:val="auto"/>
          <w:sz w:val="28"/>
          <w:szCs w:val="28"/>
          <w:lang w:val="en-US" w:eastAsia="zh-CN" w:bidi="ar"/>
        </w:rPr>
      </w:pPr>
      <w:r>
        <w:rPr>
          <w:rFonts w:hint="eastAsia" w:ascii="仿宋_GB2312" w:hAnsi="宋体" w:eastAsia="仿宋_GB2312" w:cs="Times New Roman"/>
          <w:color w:val="auto"/>
          <w:sz w:val="28"/>
          <w:szCs w:val="28"/>
          <w:lang w:val="en-US" w:eastAsia="zh-CN" w:bidi="ar"/>
        </w:rPr>
        <w:t>（三）参评机构应自带位于招商街道辖区范围内不少于1000平米养老物业且符合社区养老服务设施建设和运营规范，具体要求详见《招商街道民办公助街道长者服务中心评审</w:t>
      </w:r>
      <w:r>
        <w:rPr>
          <w:rFonts w:hint="eastAsia" w:ascii="仿宋_GB2312" w:hAnsi="宋体" w:eastAsia="仿宋_GB2312" w:cs="Times New Roman"/>
          <w:color w:val="auto"/>
          <w:sz w:val="28"/>
          <w:szCs w:val="28"/>
          <w:lang w:bidi="ar"/>
        </w:rPr>
        <w:t>评分表</w:t>
      </w:r>
      <w:r>
        <w:rPr>
          <w:rFonts w:hint="eastAsia" w:ascii="仿宋_GB2312" w:hAnsi="宋体" w:eastAsia="仿宋_GB2312" w:cs="Times New Roman"/>
          <w:color w:val="auto"/>
          <w:sz w:val="28"/>
          <w:szCs w:val="28"/>
          <w:lang w:val="en-US" w:eastAsia="zh-CN" w:bidi="ar"/>
        </w:rPr>
        <w:t>》，其中托养床位不少于30张。</w:t>
      </w:r>
    </w:p>
    <w:p w14:paraId="17A91D34">
      <w:pPr>
        <w:spacing w:line="560" w:lineRule="exact"/>
        <w:ind w:firstLine="560" w:firstLineChars="200"/>
        <w:rPr>
          <w:rFonts w:hint="eastAsia" w:ascii="仿宋_GB2312" w:hAnsi="宋体" w:eastAsia="仿宋_GB2312" w:cs="Times New Roman"/>
          <w:color w:val="auto"/>
          <w:sz w:val="28"/>
          <w:szCs w:val="28"/>
          <w:lang w:val="en-US" w:eastAsia="zh-CN" w:bidi="ar"/>
        </w:rPr>
      </w:pPr>
      <w:r>
        <w:rPr>
          <w:rFonts w:hint="eastAsia" w:ascii="仿宋_GB2312" w:hAnsi="宋体" w:eastAsia="仿宋_GB2312" w:cs="Times New Roman"/>
          <w:color w:val="auto"/>
          <w:sz w:val="28"/>
          <w:szCs w:val="28"/>
          <w:lang w:val="en-US" w:eastAsia="zh-CN" w:bidi="ar"/>
        </w:rPr>
        <w:t>（四）参评机构需依托现代科技手段，提供智慧化产品、平台及信息技术，包括但不限于以下几类：健康监测与管理平台、服务运营平台、远程服务与紧急救助平台、用户端应用。</w:t>
      </w:r>
    </w:p>
    <w:p w14:paraId="5F597E0E">
      <w:pPr>
        <w:spacing w:line="560" w:lineRule="exact"/>
        <w:ind w:firstLine="560" w:firstLineChars="200"/>
        <w:rPr>
          <w:rFonts w:hint="eastAsia" w:ascii="仿宋_GB2312" w:hAnsi="宋体" w:eastAsia="仿宋_GB2312" w:cs="Times New Roman"/>
          <w:color w:val="auto"/>
          <w:sz w:val="28"/>
          <w:szCs w:val="28"/>
          <w:lang w:val="en-US" w:eastAsia="zh-CN" w:bidi="ar"/>
        </w:rPr>
      </w:pPr>
      <w:r>
        <w:rPr>
          <w:rFonts w:hint="eastAsia" w:ascii="仿宋_GB2312" w:hAnsi="宋体" w:eastAsia="仿宋_GB2312" w:cs="Times New Roman"/>
          <w:color w:val="auto"/>
          <w:sz w:val="28"/>
          <w:szCs w:val="28"/>
          <w:lang w:val="en-US" w:eastAsia="zh-CN" w:bidi="ar"/>
        </w:rPr>
        <w:t>（五）参评机构应当具备全部评审基本条件（详见附件5），且综合评定分数达到85分以上（含）视为通过评审。</w:t>
      </w:r>
    </w:p>
    <w:p w14:paraId="004D3BCC">
      <w:pPr>
        <w:spacing w:line="560" w:lineRule="exact"/>
        <w:ind w:firstLine="562" w:firstLineChars="200"/>
        <w:rPr>
          <w:rFonts w:hint="eastAsia" w:ascii="仿宋_GB2312" w:hAnsi="宋体" w:eastAsia="仿宋_GB2312" w:cs="Times New Roman"/>
          <w:b/>
          <w:bCs/>
          <w:color w:val="auto"/>
          <w:sz w:val="28"/>
          <w:szCs w:val="28"/>
          <w:lang w:bidi="ar"/>
        </w:rPr>
      </w:pPr>
      <w:r>
        <w:rPr>
          <w:rFonts w:hint="eastAsia" w:ascii="仿宋_GB2312" w:hAnsi="宋体" w:eastAsia="仿宋_GB2312" w:cs="Times New Roman"/>
          <w:b/>
          <w:bCs/>
          <w:color w:val="auto"/>
          <w:sz w:val="28"/>
          <w:szCs w:val="28"/>
          <w:lang w:bidi="ar"/>
        </w:rPr>
        <w:t>四、评定流程</w:t>
      </w:r>
    </w:p>
    <w:p w14:paraId="2DFBB004">
      <w:pPr>
        <w:spacing w:line="560" w:lineRule="exact"/>
        <w:ind w:firstLine="560" w:firstLineChars="200"/>
        <w:rPr>
          <w:rFonts w:hint="eastAsia" w:ascii="仿宋_GB2312" w:hAnsi="宋体" w:eastAsia="仿宋_GB2312" w:cs="Times New Roman"/>
          <w:color w:val="auto"/>
          <w:sz w:val="28"/>
          <w:szCs w:val="28"/>
          <w:lang w:bidi="ar"/>
        </w:rPr>
      </w:pPr>
      <w:r>
        <w:rPr>
          <w:rFonts w:hint="eastAsia" w:ascii="仿宋_GB2312" w:hAnsi="宋体" w:eastAsia="仿宋_GB2312" w:cs="Times New Roman"/>
          <w:color w:val="auto"/>
          <w:sz w:val="28"/>
          <w:szCs w:val="28"/>
          <w:lang w:bidi="ar"/>
        </w:rPr>
        <w:t>1.运营机构提交申请表和相关申请材料；</w:t>
      </w:r>
    </w:p>
    <w:p w14:paraId="2B9C580E">
      <w:pPr>
        <w:spacing w:line="560" w:lineRule="exact"/>
        <w:ind w:firstLine="560" w:firstLineChars="200"/>
        <w:rPr>
          <w:rFonts w:hint="eastAsia" w:ascii="仿宋_GB2312" w:hAnsi="宋体" w:eastAsia="仿宋_GB2312" w:cs="Times New Roman"/>
          <w:color w:val="auto"/>
          <w:sz w:val="28"/>
          <w:szCs w:val="28"/>
          <w:lang w:bidi="ar"/>
        </w:rPr>
      </w:pPr>
      <w:r>
        <w:rPr>
          <w:rFonts w:hint="eastAsia" w:ascii="仿宋_GB2312" w:hAnsi="宋体" w:eastAsia="仿宋_GB2312" w:cs="Times New Roman"/>
          <w:color w:val="auto"/>
          <w:sz w:val="28"/>
          <w:szCs w:val="28"/>
          <w:lang w:bidi="ar"/>
        </w:rPr>
        <w:t>2.街道受理运营机构提交的申请表；</w:t>
      </w:r>
    </w:p>
    <w:p w14:paraId="14EB2AE5">
      <w:pPr>
        <w:spacing w:line="560" w:lineRule="exact"/>
        <w:ind w:firstLine="560" w:firstLineChars="200"/>
        <w:rPr>
          <w:rFonts w:hint="eastAsia" w:ascii="仿宋_GB2312" w:hAnsi="宋体" w:eastAsia="仿宋_GB2312" w:cs="Times New Roman"/>
          <w:color w:val="auto"/>
          <w:sz w:val="28"/>
          <w:szCs w:val="28"/>
          <w:lang w:bidi="ar"/>
        </w:rPr>
      </w:pPr>
      <w:r>
        <w:rPr>
          <w:rFonts w:hint="eastAsia" w:ascii="仿宋_GB2312" w:hAnsi="宋体" w:eastAsia="仿宋_GB2312" w:cs="Times New Roman"/>
          <w:color w:val="auto"/>
          <w:sz w:val="28"/>
          <w:szCs w:val="28"/>
          <w:lang w:bidi="ar"/>
        </w:rPr>
        <w:t>3.街道组建</w:t>
      </w:r>
      <w:r>
        <w:rPr>
          <w:rFonts w:hint="eastAsia" w:ascii="仿宋_GB2312" w:hAnsi="宋体" w:eastAsia="仿宋_GB2312" w:cs="Times New Roman"/>
          <w:color w:val="auto"/>
          <w:sz w:val="28"/>
          <w:szCs w:val="28"/>
          <w:lang w:eastAsia="zh-CN" w:bidi="ar"/>
        </w:rPr>
        <w:t>街道</w:t>
      </w:r>
      <w:r>
        <w:rPr>
          <w:rFonts w:hint="eastAsia" w:ascii="仿宋_GB2312" w:hAnsi="宋体" w:eastAsia="仿宋_GB2312" w:cs="Times New Roman"/>
          <w:color w:val="auto"/>
          <w:sz w:val="28"/>
          <w:szCs w:val="28"/>
          <w:lang w:bidi="ar"/>
        </w:rPr>
        <w:t>长者服务中心遴选小组；</w:t>
      </w:r>
    </w:p>
    <w:p w14:paraId="27EAE7B4">
      <w:pPr>
        <w:spacing w:line="560" w:lineRule="exact"/>
        <w:ind w:firstLine="560" w:firstLineChars="200"/>
        <w:rPr>
          <w:rFonts w:hint="eastAsia" w:ascii="仿宋_GB2312" w:hAnsi="宋体" w:eastAsia="仿宋_GB2312" w:cs="Times New Roman"/>
          <w:color w:val="auto"/>
          <w:sz w:val="28"/>
          <w:szCs w:val="28"/>
          <w:lang w:bidi="ar"/>
        </w:rPr>
      </w:pPr>
      <w:r>
        <w:rPr>
          <w:rFonts w:hint="eastAsia" w:ascii="仿宋_GB2312" w:hAnsi="宋体" w:eastAsia="仿宋_GB2312" w:cs="Times New Roman"/>
          <w:color w:val="auto"/>
          <w:sz w:val="28"/>
          <w:szCs w:val="28"/>
          <w:lang w:bidi="ar"/>
        </w:rPr>
        <w:t>4.街道组织</w:t>
      </w:r>
      <w:r>
        <w:rPr>
          <w:rFonts w:hint="eastAsia" w:ascii="仿宋_GB2312" w:hAnsi="宋体" w:eastAsia="仿宋_GB2312" w:cs="Times New Roman"/>
          <w:color w:val="auto"/>
          <w:sz w:val="28"/>
          <w:szCs w:val="28"/>
          <w:lang w:eastAsia="zh-CN" w:bidi="ar"/>
        </w:rPr>
        <w:t>街道</w:t>
      </w:r>
      <w:r>
        <w:rPr>
          <w:rFonts w:hint="eastAsia" w:ascii="仿宋_GB2312" w:hAnsi="宋体" w:eastAsia="仿宋_GB2312" w:cs="Times New Roman"/>
          <w:color w:val="auto"/>
          <w:sz w:val="28"/>
          <w:szCs w:val="28"/>
          <w:lang w:bidi="ar"/>
        </w:rPr>
        <w:t>长者服务中心遴选小组会议，进行现场评审；</w:t>
      </w:r>
    </w:p>
    <w:p w14:paraId="7EB730A7">
      <w:pPr>
        <w:spacing w:line="560" w:lineRule="exact"/>
        <w:ind w:firstLine="560" w:firstLineChars="200"/>
        <w:rPr>
          <w:rFonts w:hint="eastAsia" w:ascii="仿宋_GB2312" w:hAnsi="宋体" w:eastAsia="仿宋_GB2312" w:cs="Times New Roman"/>
          <w:color w:val="auto"/>
          <w:sz w:val="28"/>
          <w:szCs w:val="28"/>
          <w:lang w:bidi="ar"/>
        </w:rPr>
      </w:pPr>
      <w:r>
        <w:rPr>
          <w:rFonts w:hint="eastAsia" w:ascii="仿宋_GB2312" w:hAnsi="宋体" w:eastAsia="仿宋_GB2312" w:cs="Times New Roman"/>
          <w:color w:val="auto"/>
          <w:sz w:val="28"/>
          <w:szCs w:val="28"/>
          <w:lang w:bidi="ar"/>
        </w:rPr>
        <w:t>5.对遴选结果进行公示；</w:t>
      </w:r>
    </w:p>
    <w:p w14:paraId="2AC50823">
      <w:pPr>
        <w:spacing w:line="560" w:lineRule="exact"/>
        <w:ind w:firstLine="560" w:firstLineChars="200"/>
        <w:rPr>
          <w:rFonts w:hint="eastAsia" w:ascii="仿宋_GB2312" w:hAnsi="宋体" w:eastAsia="仿宋_GB2312" w:cs="Times New Roman"/>
          <w:color w:val="auto"/>
          <w:sz w:val="28"/>
          <w:szCs w:val="28"/>
          <w:lang w:bidi="ar"/>
        </w:rPr>
      </w:pPr>
      <w:r>
        <w:rPr>
          <w:rFonts w:hint="eastAsia" w:ascii="仿宋_GB2312" w:hAnsi="宋体" w:eastAsia="仿宋_GB2312" w:cs="Times New Roman"/>
          <w:color w:val="auto"/>
          <w:sz w:val="28"/>
          <w:szCs w:val="28"/>
          <w:lang w:bidi="ar"/>
        </w:rPr>
        <w:t>6.签订招商街道民办公助</w:t>
      </w:r>
      <w:r>
        <w:rPr>
          <w:rFonts w:hint="eastAsia" w:ascii="仿宋_GB2312" w:hAnsi="宋体" w:eastAsia="仿宋_GB2312" w:cs="Times New Roman"/>
          <w:color w:val="auto"/>
          <w:sz w:val="28"/>
          <w:szCs w:val="28"/>
          <w:lang w:eastAsia="zh-CN" w:bidi="ar"/>
        </w:rPr>
        <w:t>街道</w:t>
      </w:r>
      <w:r>
        <w:rPr>
          <w:rFonts w:hint="eastAsia" w:ascii="仿宋_GB2312" w:hAnsi="宋体" w:eastAsia="仿宋_GB2312" w:cs="Times New Roman"/>
          <w:color w:val="auto"/>
          <w:sz w:val="28"/>
          <w:szCs w:val="28"/>
          <w:lang w:bidi="ar"/>
        </w:rPr>
        <w:t>长者服务中心运营合同。</w:t>
      </w:r>
    </w:p>
    <w:p w14:paraId="63D5F517">
      <w:pPr>
        <w:spacing w:line="560" w:lineRule="exact"/>
        <w:ind w:firstLine="560" w:firstLineChars="200"/>
        <w:rPr>
          <w:rFonts w:hint="eastAsia" w:ascii="仿宋_GB2312" w:hAnsi="宋体" w:eastAsia="仿宋_GB2312" w:cs="Times New Roman"/>
          <w:color w:val="auto"/>
          <w:sz w:val="28"/>
          <w:szCs w:val="28"/>
          <w:lang w:bidi="ar"/>
        </w:rPr>
      </w:pPr>
    </w:p>
    <w:p w14:paraId="6EE32D3E">
      <w:pPr>
        <w:spacing w:line="560" w:lineRule="exact"/>
        <w:ind w:firstLine="560" w:firstLineChars="200"/>
        <w:rPr>
          <w:rFonts w:hint="eastAsia" w:ascii="仿宋_GB2312" w:hAnsi="宋体" w:eastAsia="仿宋_GB2312" w:cs="Times New Roman"/>
          <w:color w:val="auto"/>
          <w:sz w:val="28"/>
          <w:szCs w:val="28"/>
          <w:lang w:bidi="ar"/>
        </w:rPr>
      </w:pPr>
    </w:p>
    <w:p w14:paraId="1C4BA3A7">
      <w:pPr>
        <w:spacing w:line="560" w:lineRule="exact"/>
        <w:ind w:firstLine="560" w:firstLineChars="200"/>
        <w:rPr>
          <w:rFonts w:hint="eastAsia" w:ascii="仿宋_GB2312" w:hAnsi="宋体" w:eastAsia="仿宋_GB2312" w:cs="Times New Roman"/>
          <w:color w:val="auto"/>
          <w:sz w:val="28"/>
          <w:szCs w:val="28"/>
          <w:lang w:bidi="ar"/>
        </w:rPr>
      </w:pPr>
      <w:r>
        <w:rPr>
          <w:rFonts w:hint="eastAsia" w:ascii="仿宋_GB2312" w:hAnsi="宋体" w:eastAsia="仿宋_GB2312" w:cs="Times New Roman"/>
          <w:color w:val="auto"/>
          <w:sz w:val="28"/>
          <w:szCs w:val="28"/>
          <w:lang w:bidi="ar"/>
        </w:rPr>
        <w:t>附件：</w:t>
      </w:r>
    </w:p>
    <w:p w14:paraId="1CD20886">
      <w:pPr>
        <w:spacing w:line="560" w:lineRule="exact"/>
        <w:ind w:firstLine="560" w:firstLineChars="200"/>
        <w:rPr>
          <w:rFonts w:hint="eastAsia" w:ascii="仿宋_GB2312" w:hAnsi="宋体" w:eastAsia="仿宋_GB2312" w:cs="Times New Roman"/>
          <w:color w:val="auto"/>
          <w:sz w:val="28"/>
          <w:szCs w:val="28"/>
          <w:lang w:bidi="ar"/>
        </w:rPr>
      </w:pPr>
      <w:r>
        <w:rPr>
          <w:rFonts w:hint="eastAsia" w:ascii="仿宋_GB2312" w:hAnsi="宋体" w:eastAsia="仿宋_GB2312" w:cs="Times New Roman"/>
          <w:color w:val="auto"/>
          <w:sz w:val="28"/>
          <w:szCs w:val="28"/>
          <w:lang w:bidi="ar"/>
        </w:rPr>
        <w:t>1.招商街道民办公助</w:t>
      </w:r>
      <w:r>
        <w:rPr>
          <w:rFonts w:hint="eastAsia" w:ascii="仿宋_GB2312" w:hAnsi="宋体" w:eastAsia="仿宋_GB2312" w:cs="Times New Roman"/>
          <w:color w:val="auto"/>
          <w:sz w:val="28"/>
          <w:szCs w:val="28"/>
          <w:lang w:eastAsia="zh-CN" w:bidi="ar"/>
        </w:rPr>
        <w:t>街道</w:t>
      </w:r>
      <w:r>
        <w:rPr>
          <w:rFonts w:hint="eastAsia" w:ascii="仿宋_GB2312" w:hAnsi="宋体" w:eastAsia="仿宋_GB2312" w:cs="Times New Roman"/>
          <w:color w:val="auto"/>
          <w:sz w:val="28"/>
          <w:szCs w:val="28"/>
          <w:lang w:bidi="ar"/>
        </w:rPr>
        <w:t>长者服务中心评审申请表</w:t>
      </w:r>
    </w:p>
    <w:p w14:paraId="409DC1C4">
      <w:pPr>
        <w:spacing w:line="560" w:lineRule="exact"/>
        <w:ind w:firstLine="560" w:firstLineChars="200"/>
        <w:rPr>
          <w:rFonts w:hint="eastAsia" w:ascii="仿宋_GB2312" w:hAnsi="宋体" w:eastAsia="仿宋_GB2312" w:cs="Times New Roman"/>
          <w:color w:val="auto"/>
          <w:sz w:val="28"/>
          <w:szCs w:val="28"/>
          <w:lang w:bidi="ar"/>
        </w:rPr>
      </w:pPr>
      <w:r>
        <w:rPr>
          <w:rFonts w:hint="eastAsia" w:ascii="仿宋_GB2312" w:hAnsi="宋体" w:eastAsia="仿宋_GB2312" w:cs="Times New Roman"/>
          <w:color w:val="auto"/>
          <w:sz w:val="28"/>
          <w:szCs w:val="28"/>
          <w:lang w:bidi="ar"/>
        </w:rPr>
        <w:t>2.招商街道民办公助</w:t>
      </w:r>
      <w:r>
        <w:rPr>
          <w:rFonts w:hint="eastAsia" w:ascii="仿宋_GB2312" w:hAnsi="宋体" w:eastAsia="仿宋_GB2312" w:cs="Times New Roman"/>
          <w:color w:val="auto"/>
          <w:sz w:val="28"/>
          <w:szCs w:val="28"/>
          <w:lang w:eastAsia="zh-CN" w:bidi="ar"/>
        </w:rPr>
        <w:t>街道</w:t>
      </w:r>
      <w:r>
        <w:rPr>
          <w:rFonts w:hint="eastAsia" w:ascii="仿宋_GB2312" w:hAnsi="宋体" w:eastAsia="仿宋_GB2312" w:cs="Times New Roman"/>
          <w:color w:val="auto"/>
          <w:sz w:val="28"/>
          <w:szCs w:val="28"/>
          <w:lang w:bidi="ar"/>
        </w:rPr>
        <w:t>长者服务中心评审申请材料清单</w:t>
      </w:r>
    </w:p>
    <w:p w14:paraId="7F1F41CF">
      <w:pPr>
        <w:spacing w:line="560" w:lineRule="exact"/>
        <w:ind w:firstLine="560" w:firstLineChars="200"/>
        <w:rPr>
          <w:rFonts w:hint="eastAsia" w:ascii="仿宋_GB2312" w:hAnsi="宋体" w:eastAsia="仿宋_GB2312" w:cs="Times New Roman"/>
          <w:color w:val="auto"/>
          <w:sz w:val="28"/>
          <w:szCs w:val="28"/>
          <w:lang w:bidi="ar"/>
        </w:rPr>
      </w:pPr>
      <w:r>
        <w:rPr>
          <w:rFonts w:hint="eastAsia" w:ascii="仿宋_GB2312" w:hAnsi="宋体" w:eastAsia="仿宋_GB2312" w:cs="Times New Roman"/>
          <w:color w:val="auto"/>
          <w:sz w:val="28"/>
          <w:szCs w:val="28"/>
          <w:lang w:bidi="ar"/>
        </w:rPr>
        <w:t>3.招商街道民办公助</w:t>
      </w:r>
      <w:r>
        <w:rPr>
          <w:rFonts w:hint="eastAsia" w:ascii="仿宋_GB2312" w:hAnsi="宋体" w:eastAsia="仿宋_GB2312" w:cs="Times New Roman"/>
          <w:color w:val="auto"/>
          <w:sz w:val="28"/>
          <w:szCs w:val="28"/>
          <w:lang w:eastAsia="zh-CN" w:bidi="ar"/>
        </w:rPr>
        <w:t>街道</w:t>
      </w:r>
      <w:r>
        <w:rPr>
          <w:rFonts w:hint="eastAsia" w:ascii="仿宋_GB2312" w:hAnsi="宋体" w:eastAsia="仿宋_GB2312" w:cs="Times New Roman"/>
          <w:color w:val="auto"/>
          <w:sz w:val="28"/>
          <w:szCs w:val="28"/>
          <w:lang w:bidi="ar"/>
        </w:rPr>
        <w:t>长者服务中心评审评分表</w:t>
      </w:r>
    </w:p>
    <w:p w14:paraId="0FC7627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p>
    <w:p w14:paraId="2D26E751">
      <w:pPr>
        <w:pStyle w:val="5"/>
        <w:keepLines w:val="0"/>
        <w:pageBreakBefore w:val="0"/>
        <w:kinsoku/>
        <w:topLinePunct w:val="0"/>
        <w:bidi w:val="0"/>
        <w:spacing w:line="560" w:lineRule="exact"/>
        <w:rPr>
          <w:rFonts w:hint="eastAsia"/>
          <w:color w:val="auto"/>
          <w:highlight w:val="none"/>
          <w:lang w:val="en-US" w:eastAsia="zh-CN"/>
        </w:rPr>
      </w:pPr>
    </w:p>
    <w:p w14:paraId="1AE49A40">
      <w:pPr>
        <w:pStyle w:val="5"/>
        <w:keepLines w:val="0"/>
        <w:pageBreakBefore w:val="0"/>
        <w:kinsoku/>
        <w:topLinePunct w:val="0"/>
        <w:bidi w:val="0"/>
        <w:spacing w:line="560" w:lineRule="exact"/>
        <w:rPr>
          <w:rFonts w:hint="eastAsia"/>
          <w:color w:val="auto"/>
          <w:highlight w:val="none"/>
          <w:lang w:val="en-US" w:eastAsia="zh-CN"/>
        </w:rPr>
      </w:pPr>
    </w:p>
    <w:p w14:paraId="60053AD1">
      <w:pPr>
        <w:pStyle w:val="5"/>
        <w:keepLines w:val="0"/>
        <w:pageBreakBefore w:val="0"/>
        <w:kinsoku/>
        <w:topLinePunct w:val="0"/>
        <w:bidi w:val="0"/>
        <w:spacing w:line="560" w:lineRule="exact"/>
        <w:rPr>
          <w:rFonts w:hint="eastAsia"/>
          <w:color w:val="auto"/>
          <w:highlight w:val="none"/>
          <w:lang w:val="en-US" w:eastAsia="zh-CN"/>
        </w:rPr>
      </w:pPr>
    </w:p>
    <w:p w14:paraId="64D5FB52">
      <w:pPr>
        <w:pStyle w:val="5"/>
        <w:keepLines w:val="0"/>
        <w:pageBreakBefore w:val="0"/>
        <w:kinsoku/>
        <w:topLinePunct w:val="0"/>
        <w:bidi w:val="0"/>
        <w:spacing w:line="560" w:lineRule="exact"/>
        <w:rPr>
          <w:rFonts w:hint="eastAsia"/>
          <w:color w:val="auto"/>
          <w:highlight w:val="none"/>
          <w:lang w:val="en-US" w:eastAsia="zh-CN"/>
        </w:rPr>
      </w:pPr>
    </w:p>
    <w:p w14:paraId="3E3A4F5F">
      <w:pPr>
        <w:pStyle w:val="5"/>
        <w:keepLines w:val="0"/>
        <w:pageBreakBefore w:val="0"/>
        <w:kinsoku/>
        <w:topLinePunct w:val="0"/>
        <w:bidi w:val="0"/>
        <w:spacing w:line="560" w:lineRule="exact"/>
        <w:rPr>
          <w:rFonts w:hint="eastAsia"/>
          <w:color w:val="auto"/>
          <w:highlight w:val="none"/>
          <w:lang w:val="en-US" w:eastAsia="zh-CN"/>
        </w:rPr>
      </w:pPr>
    </w:p>
    <w:p w14:paraId="4D9BF2C0">
      <w:pPr>
        <w:pStyle w:val="5"/>
        <w:keepLines w:val="0"/>
        <w:pageBreakBefore w:val="0"/>
        <w:kinsoku/>
        <w:topLinePunct w:val="0"/>
        <w:bidi w:val="0"/>
        <w:spacing w:line="560" w:lineRule="exact"/>
        <w:rPr>
          <w:rFonts w:hint="eastAsia"/>
          <w:color w:val="auto"/>
          <w:highlight w:val="none"/>
          <w:lang w:val="en-US" w:eastAsia="zh-CN"/>
        </w:rPr>
      </w:pPr>
    </w:p>
    <w:p w14:paraId="2BE20DAA">
      <w:pPr>
        <w:pStyle w:val="5"/>
        <w:keepLines w:val="0"/>
        <w:pageBreakBefore w:val="0"/>
        <w:kinsoku/>
        <w:topLinePunct w:val="0"/>
        <w:bidi w:val="0"/>
        <w:spacing w:line="560" w:lineRule="exact"/>
        <w:rPr>
          <w:rFonts w:hint="eastAsia"/>
          <w:color w:val="auto"/>
          <w:highlight w:val="none"/>
          <w:lang w:val="en-US" w:eastAsia="zh-CN"/>
        </w:rPr>
      </w:pPr>
    </w:p>
    <w:p w14:paraId="3C34F311">
      <w:pPr>
        <w:pStyle w:val="5"/>
        <w:keepLines w:val="0"/>
        <w:pageBreakBefore w:val="0"/>
        <w:kinsoku/>
        <w:topLinePunct w:val="0"/>
        <w:bidi w:val="0"/>
        <w:spacing w:line="560" w:lineRule="exact"/>
        <w:rPr>
          <w:rFonts w:hint="eastAsia"/>
          <w:color w:val="auto"/>
          <w:highlight w:val="none"/>
          <w:lang w:val="en-US" w:eastAsia="zh-CN"/>
        </w:rPr>
      </w:pPr>
    </w:p>
    <w:p w14:paraId="2EAE0468">
      <w:pPr>
        <w:pStyle w:val="5"/>
        <w:keepLines w:val="0"/>
        <w:pageBreakBefore w:val="0"/>
        <w:kinsoku/>
        <w:topLinePunct w:val="0"/>
        <w:bidi w:val="0"/>
        <w:spacing w:line="560" w:lineRule="exact"/>
        <w:rPr>
          <w:rFonts w:hint="eastAsia"/>
          <w:color w:val="auto"/>
          <w:highlight w:val="none"/>
          <w:lang w:val="en-US" w:eastAsia="zh-CN"/>
        </w:rPr>
      </w:pPr>
    </w:p>
    <w:p w14:paraId="5C4DFC41">
      <w:pPr>
        <w:pStyle w:val="5"/>
        <w:keepLines w:val="0"/>
        <w:pageBreakBefore w:val="0"/>
        <w:kinsoku/>
        <w:topLinePunct w:val="0"/>
        <w:bidi w:val="0"/>
        <w:spacing w:line="560" w:lineRule="exact"/>
        <w:rPr>
          <w:rFonts w:hint="eastAsia"/>
          <w:color w:val="auto"/>
          <w:highlight w:val="none"/>
          <w:lang w:val="en-US" w:eastAsia="zh-CN"/>
        </w:rPr>
      </w:pPr>
    </w:p>
    <w:p w14:paraId="3B5CED37">
      <w:pPr>
        <w:pStyle w:val="5"/>
        <w:keepLines w:val="0"/>
        <w:pageBreakBefore w:val="0"/>
        <w:kinsoku/>
        <w:topLinePunct w:val="0"/>
        <w:bidi w:val="0"/>
        <w:spacing w:line="560" w:lineRule="exact"/>
        <w:rPr>
          <w:rFonts w:hint="eastAsia"/>
          <w:color w:val="auto"/>
          <w:highlight w:val="none"/>
          <w:lang w:val="en-US" w:eastAsia="zh-CN"/>
        </w:rPr>
      </w:pPr>
    </w:p>
    <w:p w14:paraId="2E543C2A">
      <w:pPr>
        <w:pStyle w:val="5"/>
        <w:keepLines w:val="0"/>
        <w:pageBreakBefore w:val="0"/>
        <w:kinsoku/>
        <w:topLinePunct w:val="0"/>
        <w:bidi w:val="0"/>
        <w:spacing w:line="560" w:lineRule="exact"/>
        <w:rPr>
          <w:rFonts w:hint="eastAsia"/>
          <w:color w:val="auto"/>
          <w:highlight w:val="none"/>
          <w:lang w:val="en-US" w:eastAsia="zh-CN"/>
        </w:rPr>
      </w:pPr>
    </w:p>
    <w:p w14:paraId="6A0E991D">
      <w:pPr>
        <w:pStyle w:val="5"/>
        <w:keepLines w:val="0"/>
        <w:pageBreakBefore w:val="0"/>
        <w:kinsoku/>
        <w:topLinePunct w:val="0"/>
        <w:bidi w:val="0"/>
        <w:spacing w:line="560" w:lineRule="exact"/>
        <w:rPr>
          <w:rFonts w:hint="eastAsia"/>
          <w:color w:val="auto"/>
          <w:highlight w:val="none"/>
          <w:lang w:val="en-US" w:eastAsia="zh-CN"/>
        </w:rPr>
      </w:pPr>
    </w:p>
    <w:p w14:paraId="2DA89D5A">
      <w:pPr>
        <w:pStyle w:val="5"/>
        <w:keepLines w:val="0"/>
        <w:pageBreakBefore w:val="0"/>
        <w:kinsoku/>
        <w:topLinePunct w:val="0"/>
        <w:bidi w:val="0"/>
        <w:spacing w:line="560" w:lineRule="exact"/>
        <w:rPr>
          <w:rFonts w:hint="eastAsia"/>
          <w:color w:val="auto"/>
          <w:highlight w:val="none"/>
          <w:lang w:val="en-US" w:eastAsia="zh-CN"/>
        </w:rPr>
      </w:pPr>
    </w:p>
    <w:p w14:paraId="5AF3B0D2">
      <w:pPr>
        <w:pStyle w:val="5"/>
        <w:keepLines w:val="0"/>
        <w:pageBreakBefore w:val="0"/>
        <w:kinsoku/>
        <w:topLinePunct w:val="0"/>
        <w:bidi w:val="0"/>
        <w:spacing w:line="560" w:lineRule="exact"/>
        <w:rPr>
          <w:rFonts w:hint="eastAsia"/>
          <w:color w:val="auto"/>
          <w:highlight w:val="none"/>
          <w:lang w:val="en-US" w:eastAsia="zh-CN"/>
        </w:rPr>
      </w:pPr>
    </w:p>
    <w:p w14:paraId="62E68C08">
      <w:pPr>
        <w:adjustRightInd w:val="0"/>
        <w:snapToGrid w:val="0"/>
        <w:spacing w:line="560" w:lineRule="exact"/>
        <w:jc w:val="left"/>
        <w:rPr>
          <w:rFonts w:hint="eastAsia" w:ascii="黑体" w:hAnsi="宋体" w:eastAsia="黑体" w:cs="黑体"/>
          <w:color w:val="000000"/>
          <w:sz w:val="32"/>
          <w:szCs w:val="32"/>
          <w:shd w:val="clear" w:color="auto" w:fill="FFFFFF"/>
          <w:lang w:val="en-US" w:eastAsia="zh-CN" w:bidi="ar"/>
        </w:rPr>
      </w:pPr>
      <w:r>
        <w:rPr>
          <w:rFonts w:hint="eastAsia" w:ascii="黑体" w:hAnsi="宋体" w:eastAsia="黑体" w:cs="黑体"/>
          <w:color w:val="000000"/>
          <w:sz w:val="32"/>
          <w:szCs w:val="32"/>
          <w:shd w:val="clear" w:color="auto" w:fill="FFFFFF"/>
          <w:lang w:bidi="ar"/>
        </w:rPr>
        <w:t>附件</w:t>
      </w:r>
      <w:r>
        <w:rPr>
          <w:rFonts w:hint="eastAsia" w:ascii="黑体" w:hAnsi="宋体" w:eastAsia="黑体" w:cs="黑体"/>
          <w:color w:val="000000"/>
          <w:sz w:val="32"/>
          <w:szCs w:val="32"/>
          <w:shd w:val="clear" w:color="auto" w:fill="FFFFFF"/>
          <w:lang w:val="en-US" w:eastAsia="zh-CN" w:bidi="ar"/>
        </w:rPr>
        <w:t>3</w:t>
      </w:r>
    </w:p>
    <w:p w14:paraId="6B4BFD73">
      <w:pPr>
        <w:adjustRightInd w:val="0"/>
        <w:snapToGrid w:val="0"/>
        <w:spacing w:line="560" w:lineRule="exact"/>
        <w:jc w:val="left"/>
        <w:rPr>
          <w:rFonts w:hint="eastAsia" w:ascii="黑体" w:hAnsi="宋体" w:eastAsia="黑体" w:cs="黑体"/>
          <w:color w:val="000000"/>
          <w:sz w:val="32"/>
          <w:szCs w:val="32"/>
          <w:shd w:val="clear" w:color="auto" w:fill="FFFFFF"/>
          <w:lang w:val="en-US" w:eastAsia="zh-CN" w:bidi="ar"/>
        </w:rPr>
      </w:pPr>
    </w:p>
    <w:p w14:paraId="045B86C3">
      <w:pPr>
        <w:adjustRightInd w:val="0"/>
        <w:snapToGrid w:val="0"/>
        <w:spacing w:line="560" w:lineRule="exact"/>
        <w:jc w:val="center"/>
        <w:rPr>
          <w:rFonts w:hint="eastAsia" w:ascii="方正小标宋_GBK" w:hAnsi="方正小标宋_GBK" w:eastAsia="方正小标宋_GBK" w:cs="方正小标宋_GBK"/>
          <w:color w:val="000000"/>
          <w:sz w:val="36"/>
          <w:szCs w:val="36"/>
          <w:lang w:bidi="ar"/>
        </w:rPr>
      </w:pPr>
      <w:r>
        <w:rPr>
          <w:rFonts w:hint="eastAsia" w:ascii="方正小标宋_GBK" w:hAnsi="方正小标宋_GBK" w:eastAsia="方正小标宋_GBK" w:cs="方正小标宋_GBK"/>
          <w:color w:val="000000"/>
          <w:sz w:val="36"/>
          <w:szCs w:val="36"/>
          <w:lang w:bidi="ar"/>
        </w:rPr>
        <w:t>招商街道民办公助</w:t>
      </w:r>
      <w:r>
        <w:rPr>
          <w:rFonts w:hint="eastAsia" w:ascii="方正小标宋_GBK" w:hAnsi="方正小标宋_GBK" w:eastAsia="方正小标宋_GBK" w:cs="方正小标宋_GBK"/>
          <w:color w:val="000000"/>
          <w:sz w:val="36"/>
          <w:szCs w:val="36"/>
          <w:lang w:eastAsia="zh-CN" w:bidi="ar"/>
        </w:rPr>
        <w:t>街道</w:t>
      </w:r>
      <w:r>
        <w:rPr>
          <w:rFonts w:hint="eastAsia" w:ascii="方正小标宋_GBK" w:hAnsi="方正小标宋_GBK" w:eastAsia="方正小标宋_GBK" w:cs="方正小标宋_GBK"/>
          <w:color w:val="000000"/>
          <w:sz w:val="36"/>
          <w:szCs w:val="36"/>
          <w:lang w:bidi="ar"/>
        </w:rPr>
        <w:t>长者服务中心评审申请表</w:t>
      </w:r>
    </w:p>
    <w:p w14:paraId="211500E9">
      <w:pPr>
        <w:adjustRightInd w:val="0"/>
        <w:snapToGrid w:val="0"/>
        <w:spacing w:line="560" w:lineRule="exact"/>
        <w:jc w:val="center"/>
        <w:rPr>
          <w:rFonts w:hint="eastAsia" w:ascii="方正小标宋_GBK" w:hAnsi="方正小标宋_GBK" w:eastAsia="方正小标宋_GBK" w:cs="方正小标宋_GBK"/>
          <w:color w:val="000000"/>
          <w:sz w:val="36"/>
          <w:szCs w:val="36"/>
          <w:lang w:bidi="ar"/>
        </w:rPr>
      </w:pPr>
    </w:p>
    <w:tbl>
      <w:tblPr>
        <w:tblStyle w:val="10"/>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437"/>
        <w:gridCol w:w="1923"/>
        <w:gridCol w:w="1410"/>
        <w:gridCol w:w="2252"/>
      </w:tblGrid>
      <w:tr w14:paraId="36EC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55C7B4EB">
            <w:pPr>
              <w:spacing w:line="5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运营机构名称</w:t>
            </w:r>
          </w:p>
        </w:tc>
        <w:tc>
          <w:tcPr>
            <w:tcW w:w="7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9748A56">
            <w:pPr>
              <w:spacing w:line="560" w:lineRule="exact"/>
              <w:rPr>
                <w:rFonts w:hint="eastAsia" w:ascii="仿宋_GB2312" w:hAnsi="仿宋_GB2312" w:eastAsia="仿宋_GB2312" w:cs="仿宋_GB2312"/>
                <w:color w:val="000000"/>
                <w:sz w:val="28"/>
                <w:szCs w:val="28"/>
              </w:rPr>
            </w:pPr>
          </w:p>
        </w:tc>
      </w:tr>
      <w:tr w14:paraId="327D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17A81771">
            <w:pPr>
              <w:spacing w:line="5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运营机构性质</w:t>
            </w:r>
          </w:p>
        </w:tc>
        <w:tc>
          <w:tcPr>
            <w:tcW w:w="7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6980ED6">
            <w:pPr>
              <w:spacing w:line="5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 xml:space="preserve">□企业       □社会组织     </w:t>
            </w:r>
            <w:r>
              <w:rPr>
                <w:rFonts w:hint="eastAsia" w:ascii="宋体" w:hAnsi="宋体" w:eastAsia="宋体" w:cs="宋体"/>
                <w:color w:val="000000"/>
                <w:kern w:val="0"/>
                <w:sz w:val="28"/>
                <w:szCs w:val="28"/>
                <w:lang w:bidi="ar"/>
              </w:rPr>
              <w:t>□</w:t>
            </w:r>
            <w:r>
              <w:rPr>
                <w:rFonts w:hint="eastAsia" w:ascii="仿宋_GB2312" w:hAnsi="仿宋_GB2312" w:eastAsia="仿宋_GB2312" w:cs="仿宋_GB2312"/>
                <w:color w:val="000000"/>
                <w:kern w:val="0"/>
                <w:sz w:val="28"/>
                <w:szCs w:val="28"/>
                <w:lang w:bidi="ar"/>
              </w:rPr>
              <w:t xml:space="preserve">事业单位      </w:t>
            </w:r>
          </w:p>
        </w:tc>
      </w:tr>
      <w:tr w14:paraId="4984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599D39D">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法定代表人</w:t>
            </w:r>
          </w:p>
        </w:tc>
        <w:tc>
          <w:tcPr>
            <w:tcW w:w="3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580614">
            <w:pPr>
              <w:spacing w:line="560" w:lineRule="exact"/>
              <w:ind w:firstLine="482"/>
              <w:jc w:val="center"/>
              <w:rPr>
                <w:rFonts w:hint="eastAsia" w:ascii="仿宋_GB2312" w:hAnsi="仿宋_GB2312" w:eastAsia="仿宋_GB2312" w:cs="仿宋_GB2312"/>
                <w:color w:val="000000"/>
                <w:sz w:val="28"/>
                <w:szCs w:val="28"/>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60EDF126">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联系电话</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14:paraId="23492E60">
            <w:pPr>
              <w:spacing w:line="560" w:lineRule="exact"/>
              <w:ind w:firstLine="482"/>
              <w:jc w:val="center"/>
              <w:rPr>
                <w:rFonts w:hint="eastAsia" w:ascii="仿宋_GB2312" w:hAnsi="仿宋_GB2312" w:eastAsia="仿宋_GB2312" w:cs="仿宋_GB2312"/>
                <w:color w:val="000000"/>
                <w:sz w:val="28"/>
                <w:szCs w:val="28"/>
              </w:rPr>
            </w:pPr>
          </w:p>
        </w:tc>
      </w:tr>
      <w:tr w14:paraId="393F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0949ABB8">
            <w:pPr>
              <w:spacing w:line="5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项目地址</w:t>
            </w:r>
          </w:p>
        </w:tc>
        <w:tc>
          <w:tcPr>
            <w:tcW w:w="7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4D799F">
            <w:pPr>
              <w:spacing w:line="560" w:lineRule="exact"/>
              <w:rPr>
                <w:rFonts w:hint="eastAsia" w:ascii="仿宋_GB2312" w:hAnsi="仿宋_GB2312" w:eastAsia="仿宋_GB2312" w:cs="仿宋_GB2312"/>
                <w:color w:val="000000"/>
                <w:kern w:val="0"/>
                <w:sz w:val="28"/>
                <w:szCs w:val="28"/>
              </w:rPr>
            </w:pPr>
          </w:p>
        </w:tc>
      </w:tr>
      <w:tr w14:paraId="3645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5F1EBCA0">
            <w:pPr>
              <w:spacing w:line="5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所在街道</w:t>
            </w:r>
          </w:p>
        </w:tc>
        <w:tc>
          <w:tcPr>
            <w:tcW w:w="3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372D27">
            <w:pPr>
              <w:spacing w:line="560" w:lineRule="exact"/>
              <w:jc w:val="center"/>
              <w:rPr>
                <w:rFonts w:hint="eastAsia" w:ascii="仿宋_GB2312" w:hAnsi="仿宋_GB2312" w:eastAsia="仿宋_GB2312" w:cs="仿宋_GB2312"/>
                <w:color w:val="000000"/>
                <w:kern w:val="0"/>
                <w:sz w:val="28"/>
                <w:szCs w:val="28"/>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14CC01A5">
            <w:pPr>
              <w:spacing w:line="5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所在社区</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14:paraId="7167CD90">
            <w:pPr>
              <w:spacing w:line="560" w:lineRule="exact"/>
              <w:jc w:val="center"/>
              <w:rPr>
                <w:rFonts w:hint="eastAsia" w:ascii="仿宋_GB2312" w:hAnsi="仿宋_GB2312" w:eastAsia="仿宋_GB2312" w:cs="仿宋_GB2312"/>
                <w:color w:val="000000"/>
                <w:kern w:val="0"/>
                <w:sz w:val="28"/>
                <w:szCs w:val="28"/>
              </w:rPr>
            </w:pPr>
          </w:p>
        </w:tc>
      </w:tr>
      <w:tr w14:paraId="19C4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3525D94B">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bidi="ar"/>
              </w:rPr>
              <w:t>场地来源</w:t>
            </w:r>
          </w:p>
        </w:tc>
        <w:tc>
          <w:tcPr>
            <w:tcW w:w="7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80DF036">
            <w:pPr>
              <w:spacing w:line="5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w:t>
            </w:r>
            <w:r>
              <w:rPr>
                <w:rFonts w:hint="eastAsia" w:ascii="仿宋_GB2312" w:hAnsi="仿宋_GB2312" w:eastAsia="仿宋_GB2312" w:cs="仿宋_GB2312"/>
                <w:color w:val="000000"/>
                <w:w w:val="100"/>
                <w:sz w:val="28"/>
                <w:szCs w:val="28"/>
                <w:lang w:bidi="ar"/>
              </w:rPr>
              <w:t xml:space="preserve">租赁  </w:t>
            </w:r>
            <w:r>
              <w:rPr>
                <w:rFonts w:hint="eastAsia" w:ascii="仿宋_GB2312" w:hAnsi="仿宋_GB2312" w:eastAsia="仿宋_GB2312" w:cs="仿宋_GB2312"/>
                <w:color w:val="000000"/>
                <w:kern w:val="0"/>
                <w:sz w:val="28"/>
                <w:szCs w:val="28"/>
                <w:lang w:bidi="ar"/>
              </w:rPr>
              <w:t>□</w:t>
            </w:r>
            <w:r>
              <w:rPr>
                <w:rFonts w:hint="eastAsia" w:ascii="仿宋_GB2312" w:hAnsi="仿宋_GB2312" w:eastAsia="仿宋_GB2312" w:cs="仿宋_GB2312"/>
                <w:color w:val="000000"/>
                <w:w w:val="100"/>
                <w:sz w:val="28"/>
                <w:szCs w:val="28"/>
                <w:lang w:bidi="ar"/>
              </w:rPr>
              <w:t xml:space="preserve">自有  </w:t>
            </w:r>
            <w:r>
              <w:rPr>
                <w:rFonts w:hint="eastAsia" w:ascii="仿宋_GB2312" w:hAnsi="仿宋_GB2312" w:eastAsia="仿宋_GB2312" w:cs="仿宋_GB2312"/>
                <w:color w:val="000000"/>
                <w:kern w:val="0"/>
                <w:sz w:val="28"/>
                <w:szCs w:val="28"/>
                <w:lang w:bidi="ar"/>
              </w:rPr>
              <w:t>□</w:t>
            </w:r>
            <w:r>
              <w:rPr>
                <w:rFonts w:hint="eastAsia" w:ascii="仿宋_GB2312" w:hAnsi="仿宋_GB2312" w:eastAsia="仿宋_GB2312" w:cs="仿宋_GB2312"/>
                <w:color w:val="000000"/>
                <w:sz w:val="28"/>
                <w:szCs w:val="28"/>
                <w:lang w:bidi="ar"/>
              </w:rPr>
              <w:t>其他：</w:t>
            </w:r>
          </w:p>
        </w:tc>
      </w:tr>
      <w:tr w14:paraId="004D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3399E823">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场地规模</w:t>
            </w:r>
          </w:p>
        </w:tc>
        <w:tc>
          <w:tcPr>
            <w:tcW w:w="1437" w:type="dxa"/>
            <w:tcBorders>
              <w:top w:val="single" w:color="auto" w:sz="4" w:space="0"/>
              <w:left w:val="single" w:color="auto" w:sz="4" w:space="0"/>
              <w:bottom w:val="single" w:color="auto" w:sz="4" w:space="0"/>
              <w:right w:val="single" w:color="auto" w:sz="4" w:space="0"/>
            </w:tcBorders>
            <w:shd w:val="clear" w:color="auto" w:fill="auto"/>
            <w:vAlign w:val="center"/>
          </w:tcPr>
          <w:p w14:paraId="326B432F">
            <w:pPr>
              <w:spacing w:line="56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建筑面积</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57FD2BF4">
            <w:pPr>
              <w:spacing w:line="560" w:lineRule="exact"/>
              <w:ind w:firstLine="840" w:firstLineChars="300"/>
              <w:jc w:val="righ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平方米</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268C0D3A">
            <w:pPr>
              <w:spacing w:line="5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占地面积</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14:paraId="65E43EE3">
            <w:pPr>
              <w:spacing w:line="560" w:lineRule="exact"/>
              <w:jc w:val="righ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 xml:space="preserve">平方米 </w:t>
            </w:r>
          </w:p>
        </w:tc>
      </w:tr>
      <w:tr w14:paraId="08B9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379A2D24">
            <w:pPr>
              <w:spacing w:line="5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投资总额</w:t>
            </w:r>
          </w:p>
        </w:tc>
        <w:tc>
          <w:tcPr>
            <w:tcW w:w="33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C29991">
            <w:pPr>
              <w:spacing w:line="560" w:lineRule="exact"/>
              <w:jc w:val="right"/>
              <w:rPr>
                <w:rFonts w:hint="eastAsia" w:ascii="仿宋_GB2312" w:hAnsi="仿宋_GB2312" w:eastAsia="仿宋_GB2312" w:cs="仿宋_GB2312"/>
                <w:color w:val="000000"/>
                <w:kern w:val="0"/>
                <w:sz w:val="28"/>
                <w:szCs w:val="28"/>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348A2F96">
            <w:pPr>
              <w:spacing w:line="5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床位数</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14:paraId="34505427">
            <w:pPr>
              <w:spacing w:line="560" w:lineRule="exact"/>
              <w:jc w:val="right"/>
              <w:rPr>
                <w:rFonts w:hint="eastAsia" w:ascii="仿宋_GB2312" w:hAnsi="仿宋_GB2312" w:eastAsia="仿宋_GB2312" w:cs="仿宋_GB2312"/>
                <w:color w:val="000000"/>
                <w:kern w:val="0"/>
                <w:sz w:val="28"/>
                <w:szCs w:val="28"/>
              </w:rPr>
            </w:pPr>
          </w:p>
        </w:tc>
      </w:tr>
      <w:tr w14:paraId="1BD4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40408B9A">
            <w:pPr>
              <w:spacing w:line="5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建设时间</w:t>
            </w:r>
          </w:p>
        </w:tc>
        <w:tc>
          <w:tcPr>
            <w:tcW w:w="7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38745B">
            <w:pPr>
              <w:spacing w:line="5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 xml:space="preserve">    年  月  日  ——     年   月  日</w:t>
            </w:r>
          </w:p>
        </w:tc>
      </w:tr>
      <w:tr w14:paraId="2C3E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423122A6">
            <w:pPr>
              <w:spacing w:line="5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开业运营时间</w:t>
            </w:r>
          </w:p>
        </w:tc>
        <w:tc>
          <w:tcPr>
            <w:tcW w:w="70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20B0801">
            <w:pPr>
              <w:spacing w:line="56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 xml:space="preserve">    年     月    日始</w:t>
            </w:r>
          </w:p>
        </w:tc>
      </w:tr>
      <w:tr w14:paraId="5F60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918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672ACA4">
            <w:pPr>
              <w:spacing w:line="560" w:lineRule="exact"/>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本机构保证以上及所附数据资料真实有效，如有不实或违反有关规定，愿承担相关法律责任。</w:t>
            </w:r>
          </w:p>
          <w:p w14:paraId="7855C779">
            <w:pPr>
              <w:spacing w:line="560" w:lineRule="exact"/>
              <w:ind w:firstLine="6300" w:firstLineChars="2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签名：</w:t>
            </w:r>
          </w:p>
          <w:p w14:paraId="0DD25A22">
            <w:pPr>
              <w:spacing w:line="560" w:lineRule="exact"/>
              <w:ind w:firstLine="480"/>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bidi="ar"/>
              </w:rPr>
              <w:t xml:space="preserve">                            申请机构盖章：</w:t>
            </w:r>
          </w:p>
          <w:p w14:paraId="59D8707D">
            <w:pPr>
              <w:spacing w:line="560" w:lineRule="exact"/>
              <w:ind w:firstLine="480"/>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 xml:space="preserve">                                         年   月   日</w:t>
            </w:r>
          </w:p>
        </w:tc>
      </w:tr>
    </w:tbl>
    <w:p w14:paraId="14618CA7">
      <w:pPr>
        <w:spacing w:line="560" w:lineRule="exact"/>
        <w:rPr>
          <w:rFonts w:hint="eastAsia" w:ascii="黑体" w:hAnsi="宋体" w:eastAsia="黑体" w:cs="黑体"/>
          <w:color w:val="000000"/>
          <w:sz w:val="32"/>
          <w:szCs w:val="32"/>
          <w:shd w:val="clear" w:color="auto" w:fill="FFFFFF"/>
          <w:lang w:val="en-US" w:eastAsia="zh-CN" w:bidi="ar"/>
        </w:rPr>
      </w:pPr>
      <w:r>
        <w:rPr>
          <w:rFonts w:ascii="Calibri" w:hAnsi="Calibri" w:eastAsia="宋体" w:cs="Times New Roman"/>
          <w:lang w:bidi="ar"/>
        </w:rPr>
        <w:br w:type="page"/>
      </w:r>
      <w:r>
        <w:rPr>
          <w:rFonts w:hint="eastAsia" w:ascii="黑体" w:hAnsi="宋体" w:eastAsia="黑体" w:cs="黑体"/>
          <w:color w:val="000000"/>
          <w:sz w:val="32"/>
          <w:szCs w:val="32"/>
          <w:shd w:val="clear" w:color="auto" w:fill="FFFFFF"/>
          <w:lang w:bidi="ar"/>
        </w:rPr>
        <w:t>附件</w:t>
      </w:r>
      <w:r>
        <w:rPr>
          <w:rFonts w:hint="eastAsia" w:ascii="黑体" w:hAnsi="宋体" w:eastAsia="黑体" w:cs="黑体"/>
          <w:color w:val="000000"/>
          <w:sz w:val="32"/>
          <w:szCs w:val="32"/>
          <w:shd w:val="clear" w:color="auto" w:fill="FFFFFF"/>
          <w:lang w:val="en-US" w:eastAsia="zh-CN" w:bidi="ar"/>
        </w:rPr>
        <w:t>4</w:t>
      </w:r>
    </w:p>
    <w:p w14:paraId="02D8D0F8">
      <w:pPr>
        <w:spacing w:line="560" w:lineRule="exact"/>
        <w:rPr>
          <w:rFonts w:hint="eastAsia" w:ascii="黑体" w:hAnsi="宋体" w:eastAsia="黑体" w:cs="黑体"/>
          <w:color w:val="000000"/>
          <w:sz w:val="32"/>
          <w:szCs w:val="32"/>
          <w:shd w:val="clear" w:color="auto" w:fill="FFFFFF"/>
          <w:lang w:val="en-US" w:eastAsia="zh-CN" w:bidi="ar"/>
        </w:rPr>
      </w:pPr>
    </w:p>
    <w:p w14:paraId="7D5D9517">
      <w:pPr>
        <w:adjustRightInd w:val="0"/>
        <w:snapToGrid w:val="0"/>
        <w:spacing w:line="560" w:lineRule="exact"/>
        <w:ind w:firstLine="0" w:firstLineChars="0"/>
        <w:jc w:val="left"/>
        <w:rPr>
          <w:rFonts w:hint="eastAsia" w:ascii="黑体" w:hAnsi="黑体" w:eastAsia="黑体" w:cs="黑体"/>
          <w:color w:val="000000"/>
          <w:sz w:val="32"/>
          <w:szCs w:val="32"/>
          <w:lang w:bidi="ar"/>
        </w:rPr>
      </w:pPr>
      <w:r>
        <w:rPr>
          <w:rFonts w:hint="eastAsia" w:ascii="方正小标宋_GBK" w:hAnsi="方正小标宋_GBK" w:eastAsia="方正小标宋_GBK" w:cs="方正小标宋_GBK"/>
          <w:color w:val="000000"/>
          <w:sz w:val="36"/>
          <w:szCs w:val="36"/>
          <w:lang w:val="en-US" w:eastAsia="zh-CN" w:bidi="ar"/>
        </w:rPr>
        <w:t xml:space="preserve">   </w:t>
      </w:r>
      <w:r>
        <w:rPr>
          <w:rFonts w:hint="eastAsia" w:ascii="方正小标宋_GBK" w:hAnsi="方正小标宋_GBK" w:eastAsia="方正小标宋_GBK" w:cs="方正小标宋_GBK"/>
          <w:color w:val="000000"/>
          <w:sz w:val="36"/>
          <w:szCs w:val="36"/>
          <w:lang w:bidi="ar"/>
        </w:rPr>
        <w:t>招商街道民办公助</w:t>
      </w:r>
      <w:r>
        <w:rPr>
          <w:rFonts w:hint="eastAsia" w:ascii="方正小标宋_GBK" w:hAnsi="方正小标宋_GBK" w:eastAsia="方正小标宋_GBK" w:cs="方正小标宋_GBK"/>
          <w:color w:val="000000"/>
          <w:sz w:val="36"/>
          <w:szCs w:val="36"/>
          <w:lang w:eastAsia="zh-CN" w:bidi="ar"/>
        </w:rPr>
        <w:t>街道</w:t>
      </w:r>
      <w:r>
        <w:rPr>
          <w:rFonts w:hint="eastAsia" w:ascii="方正小标宋_GBK" w:hAnsi="方正小标宋_GBK" w:eastAsia="方正小标宋_GBK" w:cs="方正小标宋_GBK"/>
          <w:color w:val="000000"/>
          <w:sz w:val="36"/>
          <w:szCs w:val="36"/>
          <w:lang w:bidi="ar"/>
        </w:rPr>
        <w:t>长者服务中心评审申请材料清单：</w:t>
      </w:r>
    </w:p>
    <w:p w14:paraId="7D4DC3A1">
      <w:pPr>
        <w:adjustRightInd w:val="0"/>
        <w:snapToGrid w:val="0"/>
        <w:spacing w:line="560" w:lineRule="exact"/>
        <w:ind w:firstLine="0" w:firstLineChars="0"/>
        <w:jc w:val="center"/>
        <w:rPr>
          <w:rFonts w:hint="eastAsia" w:ascii="方正小标宋_GBK" w:hAnsi="方正小标宋_GBK" w:eastAsia="方正小标宋_GBK" w:cs="方正小标宋_GBK"/>
          <w:color w:val="000000"/>
          <w:sz w:val="36"/>
          <w:szCs w:val="36"/>
          <w:lang w:bidi="ar"/>
        </w:rPr>
      </w:pPr>
    </w:p>
    <w:p w14:paraId="1EB2BDB4">
      <w:pPr>
        <w:spacing w:line="560" w:lineRule="exact"/>
        <w:ind w:firstLine="640" w:firstLineChars="200"/>
        <w:rPr>
          <w:rFonts w:hint="eastAsia" w:ascii="仿宋_GB2312" w:hAnsi="宋体" w:eastAsia="仿宋_GB2312" w:cs="Times New Roman"/>
          <w:color w:val="auto"/>
          <w:kern w:val="2"/>
          <w:sz w:val="32"/>
          <w:szCs w:val="32"/>
          <w:lang w:bidi="ar"/>
        </w:rPr>
      </w:pPr>
      <w:r>
        <w:rPr>
          <w:rFonts w:hint="eastAsia" w:ascii="仿宋_GB2312" w:hAnsi="宋体" w:eastAsia="仿宋_GB2312" w:cs="Times New Roman"/>
          <w:color w:val="auto"/>
          <w:kern w:val="2"/>
          <w:sz w:val="32"/>
          <w:szCs w:val="32"/>
          <w:lang w:bidi="ar"/>
        </w:rPr>
        <w:t>1.《招商街道民办公助</w:t>
      </w:r>
      <w:r>
        <w:rPr>
          <w:rFonts w:hint="eastAsia" w:ascii="仿宋_GB2312" w:hAnsi="宋体" w:eastAsia="仿宋_GB2312" w:cs="Times New Roman"/>
          <w:color w:val="auto"/>
          <w:kern w:val="2"/>
          <w:sz w:val="32"/>
          <w:szCs w:val="32"/>
          <w:lang w:eastAsia="zh-CN" w:bidi="ar"/>
        </w:rPr>
        <w:t>街道</w:t>
      </w:r>
      <w:r>
        <w:rPr>
          <w:rFonts w:hint="eastAsia" w:ascii="仿宋_GB2312" w:hAnsi="宋体" w:eastAsia="仿宋_GB2312" w:cs="Times New Roman"/>
          <w:color w:val="auto"/>
          <w:kern w:val="2"/>
          <w:sz w:val="32"/>
          <w:szCs w:val="32"/>
          <w:lang w:bidi="ar"/>
        </w:rPr>
        <w:t>长者服务中心评审申请表》；</w:t>
      </w:r>
    </w:p>
    <w:p w14:paraId="1EBB91B2">
      <w:pPr>
        <w:spacing w:line="560" w:lineRule="exact"/>
        <w:ind w:firstLine="640" w:firstLineChars="200"/>
        <w:rPr>
          <w:rFonts w:hint="eastAsia" w:ascii="仿宋_GB2312" w:hAnsi="宋体" w:eastAsia="仿宋_GB2312" w:cs="Times New Roman"/>
          <w:color w:val="auto"/>
          <w:kern w:val="2"/>
          <w:sz w:val="32"/>
          <w:szCs w:val="32"/>
          <w:lang w:bidi="ar"/>
        </w:rPr>
      </w:pPr>
      <w:r>
        <w:rPr>
          <w:rFonts w:hint="eastAsia" w:ascii="仿宋_GB2312" w:hAnsi="宋体" w:eastAsia="仿宋_GB2312" w:cs="Times New Roman"/>
          <w:color w:val="auto"/>
          <w:kern w:val="2"/>
          <w:sz w:val="32"/>
          <w:szCs w:val="32"/>
          <w:lang w:bidi="ar"/>
        </w:rPr>
        <w:t>2.设置养老机构备案回执；</w:t>
      </w:r>
    </w:p>
    <w:p w14:paraId="0099E2A9">
      <w:pPr>
        <w:spacing w:line="560" w:lineRule="exact"/>
        <w:ind w:firstLine="640" w:firstLineChars="200"/>
        <w:rPr>
          <w:rFonts w:hint="eastAsia" w:ascii="仿宋_GB2312" w:hAnsi="宋体" w:eastAsia="仿宋_GB2312" w:cs="Times New Roman"/>
          <w:color w:val="auto"/>
          <w:kern w:val="2"/>
          <w:sz w:val="32"/>
          <w:szCs w:val="32"/>
          <w:lang w:bidi="ar"/>
        </w:rPr>
      </w:pPr>
      <w:r>
        <w:rPr>
          <w:rFonts w:hint="eastAsia" w:ascii="仿宋_GB2312" w:hAnsi="宋体" w:eastAsia="仿宋_GB2312" w:cs="Times New Roman"/>
          <w:color w:val="auto"/>
          <w:kern w:val="2"/>
          <w:sz w:val="32"/>
          <w:szCs w:val="32"/>
          <w:lang w:bidi="ar"/>
        </w:rPr>
        <w:t>3.设立营利性养老机构的提供工商登记的营业执照，设立非营利性养老机构的提供拟设立养老机构名称核准通知书；</w:t>
      </w:r>
    </w:p>
    <w:p w14:paraId="5728C0C5">
      <w:pPr>
        <w:spacing w:line="560" w:lineRule="exact"/>
        <w:ind w:firstLine="640" w:firstLineChars="200"/>
        <w:rPr>
          <w:rFonts w:hint="eastAsia" w:ascii="仿宋_GB2312" w:hAnsi="宋体" w:eastAsia="仿宋_GB2312" w:cs="Times New Roman"/>
          <w:color w:val="auto"/>
          <w:kern w:val="2"/>
          <w:sz w:val="32"/>
          <w:szCs w:val="32"/>
          <w:lang w:bidi="ar"/>
        </w:rPr>
      </w:pPr>
      <w:r>
        <w:rPr>
          <w:rFonts w:hint="eastAsia" w:ascii="仿宋_GB2312" w:hAnsi="宋体" w:eastAsia="仿宋_GB2312" w:cs="Times New Roman"/>
          <w:color w:val="auto"/>
          <w:kern w:val="2"/>
          <w:sz w:val="32"/>
          <w:szCs w:val="32"/>
          <w:lang w:bidi="ar"/>
        </w:rPr>
        <w:t>4.法定代表人身份证明；</w:t>
      </w:r>
    </w:p>
    <w:p w14:paraId="3E906602">
      <w:pPr>
        <w:spacing w:line="560" w:lineRule="exact"/>
        <w:ind w:firstLine="640" w:firstLineChars="200"/>
        <w:rPr>
          <w:rFonts w:hint="eastAsia" w:ascii="仿宋_GB2312" w:hAnsi="宋体" w:eastAsia="仿宋_GB2312" w:cs="Times New Roman"/>
          <w:color w:val="auto"/>
          <w:kern w:val="2"/>
          <w:sz w:val="32"/>
          <w:szCs w:val="32"/>
          <w:lang w:bidi="ar"/>
        </w:rPr>
      </w:pPr>
      <w:r>
        <w:rPr>
          <w:rFonts w:hint="eastAsia" w:ascii="仿宋_GB2312" w:hAnsi="宋体" w:eastAsia="仿宋_GB2312" w:cs="Times New Roman"/>
          <w:color w:val="auto"/>
          <w:kern w:val="2"/>
          <w:sz w:val="32"/>
          <w:szCs w:val="32"/>
          <w:lang w:bidi="ar"/>
        </w:rPr>
        <w:t>5.消防验收合格证明；</w:t>
      </w:r>
    </w:p>
    <w:p w14:paraId="517C7ABA">
      <w:pPr>
        <w:spacing w:line="560" w:lineRule="exact"/>
        <w:ind w:firstLine="640" w:firstLineChars="200"/>
        <w:rPr>
          <w:rFonts w:hint="eastAsia" w:ascii="仿宋_GB2312" w:hAnsi="宋体" w:eastAsia="仿宋_GB2312" w:cs="Times New Roman"/>
          <w:color w:val="auto"/>
          <w:kern w:val="2"/>
          <w:sz w:val="32"/>
          <w:szCs w:val="32"/>
          <w:lang w:bidi="ar"/>
        </w:rPr>
      </w:pPr>
      <w:r>
        <w:rPr>
          <w:rFonts w:hint="eastAsia" w:ascii="仿宋_GB2312" w:hAnsi="宋体" w:eastAsia="仿宋_GB2312" w:cs="Times New Roman"/>
          <w:color w:val="auto"/>
          <w:kern w:val="2"/>
          <w:sz w:val="32"/>
          <w:szCs w:val="32"/>
          <w:lang w:bidi="ar"/>
        </w:rPr>
        <w:t>6.自有产权证明或者房屋租赁合同；</w:t>
      </w:r>
    </w:p>
    <w:p w14:paraId="612A64BC">
      <w:pPr>
        <w:spacing w:line="560" w:lineRule="exact"/>
        <w:ind w:firstLine="640" w:firstLineChars="200"/>
        <w:rPr>
          <w:rFonts w:hint="eastAsia" w:ascii="仿宋_GB2312" w:hAnsi="宋体" w:eastAsia="仿宋_GB2312" w:cs="Times New Roman"/>
          <w:color w:val="auto"/>
          <w:kern w:val="2"/>
          <w:sz w:val="32"/>
          <w:szCs w:val="32"/>
          <w:lang w:bidi="ar"/>
        </w:rPr>
      </w:pPr>
      <w:r>
        <w:rPr>
          <w:rFonts w:hint="eastAsia" w:ascii="仿宋_GB2312" w:hAnsi="宋体" w:eastAsia="仿宋_GB2312" w:cs="Times New Roman"/>
          <w:color w:val="auto"/>
          <w:kern w:val="2"/>
          <w:sz w:val="32"/>
          <w:szCs w:val="32"/>
          <w:lang w:bidi="ar"/>
        </w:rPr>
        <w:t>7.餐品经营许可证；</w:t>
      </w:r>
    </w:p>
    <w:p w14:paraId="552C0C26">
      <w:pPr>
        <w:spacing w:line="560" w:lineRule="exact"/>
        <w:ind w:firstLine="640" w:firstLineChars="200"/>
        <w:rPr>
          <w:rFonts w:hint="eastAsia" w:ascii="仿宋_GB2312" w:hAnsi="宋体" w:eastAsia="仿宋_GB2312" w:cs="Times New Roman"/>
          <w:color w:val="auto"/>
          <w:kern w:val="2"/>
          <w:sz w:val="32"/>
          <w:szCs w:val="32"/>
          <w:lang w:bidi="ar"/>
        </w:rPr>
      </w:pPr>
      <w:r>
        <w:rPr>
          <w:rFonts w:hint="eastAsia" w:ascii="仿宋_GB2312" w:hAnsi="宋体" w:eastAsia="仿宋_GB2312" w:cs="Times New Roman"/>
          <w:color w:val="auto"/>
          <w:kern w:val="2"/>
          <w:sz w:val="32"/>
          <w:szCs w:val="32"/>
          <w:lang w:bidi="ar"/>
        </w:rPr>
        <w:t>8.医疗机构执业许可证；</w:t>
      </w:r>
    </w:p>
    <w:p w14:paraId="0EB6D3CD">
      <w:pPr>
        <w:spacing w:line="560" w:lineRule="exact"/>
        <w:ind w:firstLine="640" w:firstLineChars="200"/>
        <w:rPr>
          <w:rFonts w:hint="eastAsia" w:ascii="仿宋_GB2312" w:hAnsi="宋体" w:eastAsia="仿宋_GB2312" w:cs="Times New Roman"/>
          <w:color w:val="auto"/>
          <w:kern w:val="2"/>
          <w:sz w:val="32"/>
          <w:szCs w:val="32"/>
          <w:lang w:bidi="ar"/>
        </w:rPr>
      </w:pPr>
      <w:r>
        <w:rPr>
          <w:rFonts w:hint="eastAsia" w:ascii="仿宋_GB2312" w:hAnsi="宋体" w:eastAsia="仿宋_GB2312" w:cs="Times New Roman"/>
          <w:color w:val="auto"/>
          <w:kern w:val="2"/>
          <w:sz w:val="32"/>
          <w:szCs w:val="32"/>
          <w:lang w:bidi="ar"/>
        </w:rPr>
        <w:t>9.管理人员、专业技术人员、服务人员名单、身份证明文件和健康状况证明；</w:t>
      </w:r>
    </w:p>
    <w:p w14:paraId="2D016F9E">
      <w:pPr>
        <w:spacing w:line="560" w:lineRule="exact"/>
        <w:ind w:firstLine="640" w:firstLineChars="200"/>
        <w:rPr>
          <w:rFonts w:hint="eastAsia" w:ascii="仿宋_GB2312" w:hAnsi="宋体" w:eastAsia="仿宋_GB2312" w:cs="Times New Roman"/>
          <w:color w:val="auto"/>
          <w:kern w:val="2"/>
          <w:sz w:val="32"/>
          <w:szCs w:val="32"/>
          <w:lang w:bidi="ar"/>
        </w:rPr>
      </w:pPr>
      <w:r>
        <w:rPr>
          <w:rFonts w:hint="eastAsia" w:ascii="仿宋_GB2312" w:hAnsi="宋体" w:eastAsia="仿宋_GB2312" w:cs="Times New Roman"/>
          <w:color w:val="auto"/>
          <w:kern w:val="2"/>
          <w:sz w:val="32"/>
          <w:szCs w:val="32"/>
          <w:lang w:bidi="ar"/>
        </w:rPr>
        <w:t>10.管理章程和管理制度；</w:t>
      </w:r>
    </w:p>
    <w:p w14:paraId="09B3E03C">
      <w:pPr>
        <w:spacing w:line="560" w:lineRule="exact"/>
        <w:ind w:firstLine="640" w:firstLineChars="200"/>
        <w:rPr>
          <w:rFonts w:hint="eastAsia" w:ascii="仿宋_GB2312" w:hAnsi="宋体" w:eastAsia="仿宋_GB2312" w:cs="Times New Roman"/>
          <w:color w:val="auto"/>
          <w:kern w:val="2"/>
          <w:sz w:val="32"/>
          <w:szCs w:val="32"/>
          <w:lang w:bidi="ar"/>
        </w:rPr>
      </w:pPr>
      <w:r>
        <w:rPr>
          <w:rFonts w:hint="eastAsia" w:ascii="仿宋_GB2312" w:hAnsi="宋体" w:eastAsia="仿宋_GB2312" w:cs="Times New Roman"/>
          <w:color w:val="auto"/>
          <w:kern w:val="2"/>
          <w:sz w:val="32"/>
          <w:szCs w:val="32"/>
          <w:lang w:bidi="ar"/>
        </w:rPr>
        <w:t>11.业务现状及运营规划。</w:t>
      </w:r>
    </w:p>
    <w:p w14:paraId="6C69C8AD">
      <w:pPr>
        <w:spacing w:line="560" w:lineRule="exact"/>
      </w:pPr>
    </w:p>
    <w:p w14:paraId="31447C8D">
      <w:pPr>
        <w:spacing w:line="560" w:lineRule="exact"/>
        <w:ind w:firstLine="643" w:firstLineChars="200"/>
        <w:rPr>
          <w:rFonts w:hint="eastAsia" w:ascii="楷体" w:hAnsi="楷体" w:eastAsia="楷体" w:cs="楷体"/>
          <w:b/>
          <w:bCs/>
          <w:sz w:val="32"/>
          <w:szCs w:val="32"/>
        </w:rPr>
      </w:pPr>
    </w:p>
    <w:p w14:paraId="2B6AEFB0">
      <w:pPr>
        <w:adjustRightInd w:val="0"/>
        <w:snapToGrid w:val="0"/>
        <w:spacing w:line="560" w:lineRule="exac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p>
    <w:p w14:paraId="4079EAD6">
      <w:pPr>
        <w:adjustRightInd w:val="0"/>
        <w:snapToGrid w:val="0"/>
        <w:spacing w:line="560" w:lineRule="exact"/>
        <w:rPr>
          <w:rFonts w:hint="eastAsia" w:ascii="黑体" w:hAnsi="宋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bidi="ar"/>
        </w:rPr>
        <w:br w:type="page"/>
      </w:r>
      <w:r>
        <w:rPr>
          <w:rFonts w:hint="eastAsia" w:ascii="黑体" w:hAnsi="宋体" w:eastAsia="黑体" w:cs="黑体"/>
          <w:color w:val="000000"/>
          <w:sz w:val="32"/>
          <w:szCs w:val="32"/>
          <w:shd w:val="clear" w:color="auto" w:fill="FFFFFF"/>
          <w:lang w:bidi="ar"/>
        </w:rPr>
        <w:t>附件</w:t>
      </w:r>
      <w:r>
        <w:rPr>
          <w:rFonts w:hint="eastAsia" w:ascii="黑体" w:hAnsi="宋体" w:eastAsia="黑体" w:cs="黑体"/>
          <w:color w:val="000000"/>
          <w:sz w:val="32"/>
          <w:szCs w:val="32"/>
          <w:shd w:val="clear" w:color="auto" w:fill="FFFFFF"/>
          <w:lang w:val="en-US" w:eastAsia="zh-CN" w:bidi="ar"/>
        </w:rPr>
        <w:t>5</w:t>
      </w:r>
    </w:p>
    <w:p w14:paraId="2032DA8D">
      <w:pPr>
        <w:adjustRightInd w:val="0"/>
        <w:snapToGrid w:val="0"/>
        <w:spacing w:line="560" w:lineRule="exact"/>
        <w:rPr>
          <w:rFonts w:hint="eastAsia" w:ascii="黑体" w:hAnsi="宋体" w:eastAsia="黑体" w:cs="黑体"/>
          <w:color w:val="000000"/>
          <w:sz w:val="32"/>
          <w:szCs w:val="32"/>
          <w:shd w:val="clear" w:color="auto" w:fill="FFFFFF"/>
        </w:rPr>
      </w:pPr>
    </w:p>
    <w:p w14:paraId="59F71FA6">
      <w:pPr>
        <w:spacing w:line="560" w:lineRule="exact"/>
        <w:jc w:val="center"/>
        <w:rPr>
          <w:rFonts w:hint="eastAsia" w:ascii="方正小标宋_GBK" w:hAnsi="方正小标宋_GBK" w:eastAsia="方正小标宋_GBK" w:cs="方正小标宋_GBK"/>
          <w:color w:val="000000"/>
          <w:sz w:val="36"/>
          <w:szCs w:val="36"/>
          <w:lang w:bidi="ar"/>
        </w:rPr>
      </w:pPr>
      <w:r>
        <w:rPr>
          <w:rFonts w:hint="eastAsia" w:ascii="方正小标宋_GBK" w:hAnsi="方正小标宋_GBK" w:eastAsia="方正小标宋_GBK" w:cs="方正小标宋_GBK"/>
          <w:color w:val="000000"/>
          <w:sz w:val="36"/>
          <w:szCs w:val="36"/>
          <w:lang w:bidi="ar"/>
        </w:rPr>
        <w:t>招商街道民办公助</w:t>
      </w:r>
      <w:r>
        <w:rPr>
          <w:rFonts w:hint="eastAsia" w:ascii="方正小标宋_GBK" w:hAnsi="方正小标宋_GBK" w:eastAsia="方正小标宋_GBK" w:cs="方正小标宋_GBK"/>
          <w:color w:val="000000"/>
          <w:sz w:val="36"/>
          <w:szCs w:val="36"/>
          <w:lang w:eastAsia="zh-CN" w:bidi="ar"/>
        </w:rPr>
        <w:t>街道</w:t>
      </w:r>
      <w:r>
        <w:rPr>
          <w:rFonts w:hint="eastAsia" w:ascii="方正小标宋_GBK" w:hAnsi="方正小标宋_GBK" w:eastAsia="方正小标宋_GBK" w:cs="方正小标宋_GBK"/>
          <w:color w:val="000000"/>
          <w:sz w:val="36"/>
          <w:szCs w:val="36"/>
          <w:lang w:bidi="ar"/>
        </w:rPr>
        <w:t>长者服务中心评审评分表</w:t>
      </w:r>
    </w:p>
    <w:p w14:paraId="5AEE0076">
      <w:pPr>
        <w:spacing w:line="560" w:lineRule="exact"/>
        <w:jc w:val="center"/>
        <w:rPr>
          <w:rFonts w:hint="eastAsia" w:ascii="方正小标宋_GBK" w:hAnsi="方正小标宋_GBK" w:eastAsia="方正小标宋_GBK" w:cs="方正小标宋_GBK"/>
          <w:color w:val="000000"/>
          <w:sz w:val="36"/>
          <w:szCs w:val="36"/>
          <w:lang w:bidi="ar"/>
        </w:rPr>
      </w:pPr>
    </w:p>
    <w:tbl>
      <w:tblPr>
        <w:tblStyle w:val="10"/>
        <w:tblpPr w:leftFromText="180" w:rightFromText="180" w:vertAnchor="text" w:tblpXSpec="center" w:tblpY="1"/>
        <w:tblOverlap w:val="never"/>
        <w:tblW w:w="6100"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082"/>
        <w:gridCol w:w="1258"/>
        <w:gridCol w:w="7113"/>
        <w:gridCol w:w="705"/>
      </w:tblGrid>
      <w:tr w14:paraId="1A3478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tcBorders>
              <w:top w:val="single" w:color="000000" w:sz="8" w:space="0"/>
              <w:left w:val="single" w:color="000000" w:sz="8" w:space="0"/>
              <w:bottom w:val="single" w:color="000000" w:sz="4" w:space="0"/>
              <w:right w:val="single" w:color="000000" w:sz="4" w:space="0"/>
            </w:tcBorders>
            <w:shd w:val="clear" w:color="auto" w:fill="auto"/>
            <w:vAlign w:val="center"/>
          </w:tcPr>
          <w:p w14:paraId="48DFB402">
            <w:pPr>
              <w:pStyle w:val="15"/>
              <w:widowControl/>
              <w:spacing w:line="370" w:lineRule="exact"/>
              <w:jc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评价内容</w:t>
            </w:r>
          </w:p>
        </w:tc>
        <w:tc>
          <w:tcPr>
            <w:tcW w:w="4120"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490988C4">
            <w:pPr>
              <w:pStyle w:val="15"/>
              <w:widowControl/>
              <w:spacing w:line="370" w:lineRule="exact"/>
              <w:ind w:left="2"/>
              <w:jc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评价要求</w:t>
            </w:r>
          </w:p>
        </w:tc>
        <w:tc>
          <w:tcPr>
            <w:tcW w:w="347" w:type="pct"/>
            <w:tcBorders>
              <w:top w:val="single" w:color="000000" w:sz="8" w:space="0"/>
              <w:left w:val="single" w:color="000000" w:sz="4" w:space="0"/>
              <w:bottom w:val="single" w:color="000000" w:sz="4" w:space="0"/>
              <w:right w:val="single" w:color="000000" w:sz="8" w:space="0"/>
            </w:tcBorders>
            <w:shd w:val="clear" w:color="auto" w:fill="auto"/>
            <w:vAlign w:val="center"/>
          </w:tcPr>
          <w:p w14:paraId="0DD0B174">
            <w:pPr>
              <w:pStyle w:val="15"/>
              <w:widowControl/>
              <w:spacing w:line="370" w:lineRule="exact"/>
              <w:ind w:left="155"/>
              <w:jc w:val="left"/>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分值</w:t>
            </w:r>
          </w:p>
        </w:tc>
      </w:tr>
      <w:tr w14:paraId="0DBA5C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9F9B390">
            <w:pPr>
              <w:pStyle w:val="15"/>
              <w:widowControl/>
              <w:spacing w:line="370" w:lineRule="exact"/>
              <w:ind w:left="42" w:leftChars="20" w:right="42" w:rightChars="2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1.基本条件</w:t>
            </w:r>
          </w:p>
        </w:tc>
        <w:tc>
          <w:tcPr>
            <w:tcW w:w="41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A9539">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1.1依法成立的企业、社会组织、事业单位，取得企业营执照、社会组织登记证书或事业单位法人证书，并需依法完成养老机构登记备案工作</w:t>
            </w:r>
          </w:p>
        </w:tc>
        <w:tc>
          <w:tcPr>
            <w:tcW w:w="347" w:type="pct"/>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2EB737D">
            <w:pPr>
              <w:pStyle w:val="15"/>
              <w:widowControl/>
              <w:spacing w:line="37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该项为基本条件，参评机构需全部满足，否则不予评审</w:t>
            </w:r>
          </w:p>
        </w:tc>
      </w:tr>
      <w:tr w14:paraId="205C6B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831425">
            <w:pPr>
              <w:widowControl/>
              <w:spacing w:line="370" w:lineRule="exact"/>
              <w:rPr>
                <w:rFonts w:ascii="Times New Roman" w:hAnsi="Times New Roman" w:cs="Times New Roman"/>
                <w:sz w:val="20"/>
                <w:szCs w:val="20"/>
              </w:rPr>
            </w:pPr>
          </w:p>
        </w:tc>
        <w:tc>
          <w:tcPr>
            <w:tcW w:w="41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8B677">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1.2按照养老服务等有关法律法规和行业标准，应当配备与服务和运营相适应且具备相应从业资格的工作人员，如养老护理员、医生、护士、康复治疗师、工勤人员等</w:t>
            </w:r>
          </w:p>
        </w:tc>
        <w:tc>
          <w:tcPr>
            <w:tcW w:w="34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F6CEA11">
            <w:pPr>
              <w:widowControl/>
              <w:spacing w:line="370" w:lineRule="exact"/>
              <w:rPr>
                <w:rFonts w:ascii="Times New Roman" w:hAnsi="Times New Roman" w:cs="Times New Roman"/>
                <w:sz w:val="20"/>
                <w:szCs w:val="20"/>
              </w:rPr>
            </w:pPr>
          </w:p>
        </w:tc>
      </w:tr>
      <w:tr w14:paraId="32822B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87EDB2">
            <w:pPr>
              <w:widowControl/>
              <w:spacing w:line="370" w:lineRule="exact"/>
              <w:rPr>
                <w:rFonts w:ascii="Times New Roman" w:hAnsi="Times New Roman" w:cs="Times New Roman"/>
                <w:sz w:val="20"/>
                <w:szCs w:val="20"/>
              </w:rPr>
            </w:pPr>
          </w:p>
        </w:tc>
        <w:tc>
          <w:tcPr>
            <w:tcW w:w="41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68B6C">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1.3具有一定的经济实力，过去三年累计营业收入不少于500万元</w:t>
            </w:r>
          </w:p>
        </w:tc>
        <w:tc>
          <w:tcPr>
            <w:tcW w:w="34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F0F8C32">
            <w:pPr>
              <w:widowControl/>
              <w:spacing w:line="370" w:lineRule="exact"/>
              <w:rPr>
                <w:rFonts w:ascii="Times New Roman" w:hAnsi="Times New Roman" w:cs="Times New Roman"/>
                <w:sz w:val="20"/>
                <w:szCs w:val="20"/>
              </w:rPr>
            </w:pPr>
          </w:p>
        </w:tc>
      </w:tr>
      <w:tr w14:paraId="648D42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6CA2AC7">
            <w:pPr>
              <w:widowControl/>
              <w:spacing w:line="370" w:lineRule="exact"/>
              <w:rPr>
                <w:rFonts w:ascii="Times New Roman" w:hAnsi="Times New Roman" w:cs="Times New Roman"/>
                <w:sz w:val="20"/>
                <w:szCs w:val="20"/>
              </w:rPr>
            </w:pPr>
          </w:p>
        </w:tc>
        <w:tc>
          <w:tcPr>
            <w:tcW w:w="41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7F71F">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1.4参加评定活动的前三年内，在经营活动中没有重大违法记录，包括受到刑事处罚或者责令停产停业、吊销许可证或者执照、较大数额罚款等行政处罚</w:t>
            </w:r>
          </w:p>
        </w:tc>
        <w:tc>
          <w:tcPr>
            <w:tcW w:w="34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C305080">
            <w:pPr>
              <w:widowControl/>
              <w:spacing w:line="370" w:lineRule="exact"/>
              <w:rPr>
                <w:rFonts w:ascii="Times New Roman" w:hAnsi="Times New Roman" w:cs="Times New Roman"/>
                <w:sz w:val="20"/>
                <w:szCs w:val="20"/>
              </w:rPr>
            </w:pPr>
          </w:p>
        </w:tc>
      </w:tr>
      <w:tr w14:paraId="6B154C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A3B0AAC">
            <w:pPr>
              <w:widowControl/>
              <w:spacing w:line="370" w:lineRule="exact"/>
              <w:rPr>
                <w:rFonts w:ascii="Times New Roman" w:hAnsi="Times New Roman" w:cs="Times New Roman"/>
                <w:sz w:val="20"/>
                <w:szCs w:val="20"/>
              </w:rPr>
            </w:pPr>
          </w:p>
        </w:tc>
        <w:tc>
          <w:tcPr>
            <w:tcW w:w="41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53A9B">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1.5具有较强的养老服务运营能力，近三年为招商街道辖区范围内老人提供居家养老服务，累计签约服务人次不少于2000人次</w:t>
            </w:r>
          </w:p>
        </w:tc>
        <w:tc>
          <w:tcPr>
            <w:tcW w:w="34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7762925">
            <w:pPr>
              <w:widowControl/>
              <w:spacing w:line="370" w:lineRule="exact"/>
              <w:rPr>
                <w:rFonts w:ascii="Times New Roman" w:hAnsi="Times New Roman" w:cs="Times New Roman"/>
                <w:sz w:val="20"/>
                <w:szCs w:val="20"/>
              </w:rPr>
            </w:pPr>
          </w:p>
        </w:tc>
      </w:tr>
      <w:tr w14:paraId="6BD60C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1D1A57">
            <w:pPr>
              <w:widowControl/>
              <w:spacing w:line="370" w:lineRule="exact"/>
              <w:rPr>
                <w:rFonts w:ascii="Times New Roman" w:hAnsi="Times New Roman" w:cs="Times New Roman"/>
                <w:sz w:val="20"/>
                <w:szCs w:val="20"/>
              </w:rPr>
            </w:pPr>
          </w:p>
        </w:tc>
        <w:tc>
          <w:tcPr>
            <w:tcW w:w="41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83288">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1.6场地需位于招商街道辖区内，且面积不少于1000㎡,床位设置不少于30张</w:t>
            </w:r>
          </w:p>
        </w:tc>
        <w:tc>
          <w:tcPr>
            <w:tcW w:w="347" w:type="pct"/>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207445B">
            <w:pPr>
              <w:widowControl/>
              <w:spacing w:line="370" w:lineRule="exact"/>
              <w:rPr>
                <w:rFonts w:ascii="Times New Roman" w:hAnsi="Times New Roman" w:cs="Times New Roman"/>
                <w:sz w:val="20"/>
                <w:szCs w:val="20"/>
              </w:rPr>
            </w:pPr>
          </w:p>
        </w:tc>
      </w:tr>
      <w:tr w14:paraId="15C516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DA3F858">
            <w:pPr>
              <w:pStyle w:val="15"/>
              <w:widowControl/>
              <w:spacing w:line="370" w:lineRule="exact"/>
              <w:ind w:left="42" w:leftChars="20" w:right="42" w:rightChars="2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2.建设规范（62分）</w:t>
            </w:r>
          </w:p>
        </w:tc>
        <w:tc>
          <w:tcPr>
            <w:tcW w:w="619"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67AFBE4">
            <w:pPr>
              <w:pStyle w:val="15"/>
              <w:widowControl/>
              <w:spacing w:line="370" w:lineRule="exact"/>
              <w:ind w:left="42" w:leftChars="20" w:right="42" w:rightChars="2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2.1选址要求</w:t>
            </w:r>
          </w:p>
        </w:tc>
        <w:tc>
          <w:tcPr>
            <w:tcW w:w="3501" w:type="pct"/>
            <w:tcBorders>
              <w:top w:val="single" w:color="000000" w:sz="4" w:space="0"/>
              <w:left w:val="single" w:color="auto" w:sz="4" w:space="0"/>
              <w:bottom w:val="single" w:color="000000" w:sz="4" w:space="0"/>
              <w:right w:val="single" w:color="000000" w:sz="4" w:space="0"/>
            </w:tcBorders>
            <w:shd w:val="clear" w:color="auto" w:fill="auto"/>
            <w:vAlign w:val="center"/>
          </w:tcPr>
          <w:p w14:paraId="171E5550">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2.1.1机构应选择在日照充足、通风良好、交通方便、基础设施完善的地段</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1BB9EBB">
            <w:pPr>
              <w:pStyle w:val="15"/>
              <w:widowControl/>
              <w:spacing w:line="37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r>
      <w:tr w14:paraId="64DEA8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4EB80FC">
            <w:pPr>
              <w:pStyle w:val="15"/>
              <w:widowControl/>
              <w:spacing w:line="370" w:lineRule="exact"/>
              <w:ind w:left="42" w:leftChars="20" w:right="42" w:rightChars="20"/>
              <w:jc w:val="center"/>
              <w:rPr>
                <w:rFonts w:hint="eastAsia" w:ascii="仿宋_GB2312" w:hAnsi="仿宋_GB2312" w:eastAsia="仿宋_GB2312" w:cs="仿宋_GB2312"/>
                <w:color w:val="000000"/>
                <w:sz w:val="24"/>
              </w:rPr>
            </w:pPr>
          </w:p>
        </w:tc>
        <w:tc>
          <w:tcPr>
            <w:tcW w:w="61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9C01DFD">
            <w:pPr>
              <w:pStyle w:val="15"/>
              <w:widowControl/>
              <w:spacing w:line="370" w:lineRule="exact"/>
              <w:ind w:left="42" w:leftChars="20" w:right="42" w:rightChars="20"/>
              <w:jc w:val="center"/>
              <w:rPr>
                <w:rFonts w:hint="eastAsia" w:ascii="仿宋_GB2312" w:hAnsi="仿宋_GB2312" w:eastAsia="仿宋_GB2312" w:cs="仿宋_GB2312"/>
                <w:color w:val="000000"/>
                <w:sz w:val="24"/>
              </w:rPr>
            </w:pPr>
          </w:p>
        </w:tc>
        <w:tc>
          <w:tcPr>
            <w:tcW w:w="3501" w:type="pct"/>
            <w:tcBorders>
              <w:top w:val="single" w:color="000000" w:sz="4" w:space="0"/>
              <w:left w:val="single" w:color="auto" w:sz="4" w:space="0"/>
              <w:bottom w:val="single" w:color="000000" w:sz="4" w:space="0"/>
              <w:right w:val="single" w:color="000000" w:sz="4" w:space="0"/>
            </w:tcBorders>
            <w:shd w:val="clear" w:color="auto" w:fill="auto"/>
            <w:vAlign w:val="center"/>
          </w:tcPr>
          <w:p w14:paraId="7A4B2F99">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2.1.2宜与医疗卫生设施临近，与文化活动室等其他非独立占地的社区级公共设施组合设置</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16E05BB">
            <w:pPr>
              <w:pStyle w:val="15"/>
              <w:widowControl/>
              <w:spacing w:line="37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w:t>
            </w:r>
          </w:p>
        </w:tc>
      </w:tr>
      <w:tr w14:paraId="786138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CE8BC58">
            <w:pPr>
              <w:widowControl/>
              <w:spacing w:line="370" w:lineRule="exact"/>
              <w:rPr>
                <w:rFonts w:ascii="Times New Roman" w:hAnsi="Times New Roman" w:cs="Times New Roman"/>
                <w:sz w:val="20"/>
                <w:szCs w:val="20"/>
              </w:rPr>
            </w:pPr>
          </w:p>
        </w:tc>
        <w:tc>
          <w:tcPr>
            <w:tcW w:w="61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78E5ECD">
            <w:pPr>
              <w:widowControl/>
              <w:spacing w:line="370" w:lineRule="exact"/>
              <w:rPr>
                <w:rFonts w:ascii="Times New Roman" w:hAnsi="Times New Roman" w:cs="Times New Roman"/>
                <w:sz w:val="20"/>
                <w:szCs w:val="20"/>
              </w:rPr>
            </w:pPr>
          </w:p>
        </w:tc>
        <w:tc>
          <w:tcPr>
            <w:tcW w:w="3501" w:type="pct"/>
            <w:tcBorders>
              <w:top w:val="single" w:color="000000" w:sz="4" w:space="0"/>
              <w:left w:val="single" w:color="auto" w:sz="4" w:space="0"/>
              <w:bottom w:val="single" w:color="000000" w:sz="4" w:space="0"/>
              <w:right w:val="single" w:color="000000" w:sz="4" w:space="0"/>
            </w:tcBorders>
            <w:shd w:val="clear" w:color="auto" w:fill="auto"/>
            <w:vAlign w:val="center"/>
          </w:tcPr>
          <w:p w14:paraId="4BD7A85A">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pacing w:val="2"/>
                <w:sz w:val="24"/>
              </w:rPr>
              <w:t>2.1.3机构宜设置在建筑物的首层，设置在二层及以上的非独立占地的民办公助街道长者服务中心，应在首层有独立的交通系统和对外出入口，且应设置电梯或无障碍坡道</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626248">
            <w:pPr>
              <w:widowControl/>
              <w:spacing w:line="370" w:lineRule="exact"/>
              <w:jc w:val="center"/>
              <w:rPr>
                <w:rFonts w:hint="eastAsia" w:ascii="仿宋_GB2312" w:hAnsi="仿宋_GB2312" w:eastAsia="仿宋_GB2312" w:cs="仿宋_GB2312"/>
                <w:color w:val="000000"/>
                <w:sz w:val="24"/>
                <w:lang w:bidi="ar"/>
              </w:rPr>
            </w:pPr>
            <w:r>
              <w:rPr>
                <w:rFonts w:hint="eastAsia" w:ascii="仿宋_GB2312" w:hAnsi="仿宋_GB2312" w:eastAsia="仿宋_GB2312" w:cs="仿宋_GB2312"/>
                <w:color w:val="000000"/>
                <w:sz w:val="24"/>
                <w:lang w:bidi="ar"/>
              </w:rPr>
              <w:t>2</w:t>
            </w:r>
          </w:p>
        </w:tc>
      </w:tr>
      <w:tr w14:paraId="2BC46B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4D399F9">
            <w:pPr>
              <w:widowControl/>
              <w:spacing w:line="370" w:lineRule="exact"/>
              <w:rPr>
                <w:rFonts w:ascii="Times New Roman" w:hAnsi="Times New Roman" w:cs="Times New Roman"/>
                <w:sz w:val="20"/>
                <w:szCs w:val="20"/>
              </w:rPr>
            </w:pPr>
          </w:p>
        </w:tc>
        <w:tc>
          <w:tcPr>
            <w:tcW w:w="61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4C6C67E">
            <w:pPr>
              <w:widowControl/>
              <w:spacing w:line="370" w:lineRule="exact"/>
              <w:rPr>
                <w:rFonts w:ascii="Times New Roman" w:hAnsi="Times New Roman" w:cs="Times New Roman"/>
                <w:sz w:val="20"/>
                <w:szCs w:val="20"/>
              </w:rPr>
            </w:pPr>
          </w:p>
        </w:tc>
        <w:tc>
          <w:tcPr>
            <w:tcW w:w="3501" w:type="pct"/>
            <w:tcBorders>
              <w:top w:val="single" w:color="000000" w:sz="4" w:space="0"/>
              <w:left w:val="single" w:color="auto" w:sz="4" w:space="0"/>
              <w:bottom w:val="single" w:color="000000" w:sz="4" w:space="0"/>
              <w:right w:val="single" w:color="000000" w:sz="4" w:space="0"/>
            </w:tcBorders>
            <w:shd w:val="clear" w:color="auto" w:fill="auto"/>
            <w:vAlign w:val="center"/>
          </w:tcPr>
          <w:p w14:paraId="58B98BDD">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2.1.4应保证至少一面临街，道路系统应保证救护车辆能停靠在建筑的主要出入口处，且应与建筑的紧急送医通道相连</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137910C">
            <w:pPr>
              <w:widowControl/>
              <w:spacing w:line="37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2</w:t>
            </w:r>
          </w:p>
        </w:tc>
      </w:tr>
      <w:tr w14:paraId="78B35F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95ED32C">
            <w:pPr>
              <w:widowControl/>
              <w:spacing w:line="370" w:lineRule="exact"/>
              <w:rPr>
                <w:rFonts w:ascii="Times New Roman" w:hAnsi="Times New Roman" w:cs="Times New Roman"/>
                <w:sz w:val="20"/>
                <w:szCs w:val="20"/>
              </w:rPr>
            </w:pPr>
          </w:p>
        </w:tc>
        <w:tc>
          <w:tcPr>
            <w:tcW w:w="61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5D7F562">
            <w:pPr>
              <w:widowControl/>
              <w:spacing w:line="370" w:lineRule="exact"/>
              <w:rPr>
                <w:rFonts w:ascii="Times New Roman" w:hAnsi="Times New Roman" w:cs="Times New Roman"/>
                <w:sz w:val="20"/>
                <w:szCs w:val="20"/>
              </w:rPr>
            </w:pPr>
          </w:p>
        </w:tc>
        <w:tc>
          <w:tcPr>
            <w:tcW w:w="3501" w:type="pct"/>
            <w:tcBorders>
              <w:top w:val="single" w:color="000000" w:sz="4" w:space="0"/>
              <w:left w:val="single" w:color="auto" w:sz="4" w:space="0"/>
              <w:bottom w:val="single" w:color="000000" w:sz="4" w:space="0"/>
              <w:right w:val="single" w:color="000000" w:sz="4" w:space="0"/>
            </w:tcBorders>
            <w:shd w:val="clear" w:color="auto" w:fill="auto"/>
            <w:vAlign w:val="center"/>
          </w:tcPr>
          <w:p w14:paraId="38ED857F">
            <w:pPr>
              <w:pStyle w:val="15"/>
              <w:widowControl/>
              <w:spacing w:line="370" w:lineRule="exact"/>
              <w:ind w:left="42" w:leftChars="20" w:right="113"/>
              <w:rPr>
                <w:rFonts w:hint="eastAsia" w:ascii="仿宋_GB2312" w:hAnsi="仿宋_GB2312" w:eastAsia="仿宋_GB2312" w:cs="仿宋_GB2312"/>
                <w:b/>
                <w:bCs/>
                <w:color w:val="000000"/>
                <w:sz w:val="24"/>
              </w:rPr>
            </w:pPr>
            <w:r>
              <w:rPr>
                <w:rFonts w:hint="eastAsia" w:ascii="仿宋_GB2312" w:hAnsi="仿宋_GB2312" w:eastAsia="仿宋_GB2312" w:cs="仿宋_GB2312"/>
                <w:color w:val="000000"/>
                <w:sz w:val="24"/>
              </w:rPr>
              <w:t>2.1.5应远离污染源、噪声源及易燃、易爆、危险品生产、储运的区域</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B272B43">
            <w:pPr>
              <w:widowControl/>
              <w:spacing w:line="37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2</w:t>
            </w:r>
          </w:p>
        </w:tc>
      </w:tr>
      <w:tr w14:paraId="513373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6F8A6D">
            <w:pPr>
              <w:widowControl/>
              <w:spacing w:line="370" w:lineRule="exact"/>
              <w:rPr>
                <w:rFonts w:ascii="Times New Roman" w:hAnsi="Times New Roman" w:cs="Times New Roman"/>
                <w:sz w:val="20"/>
                <w:szCs w:val="20"/>
              </w:rPr>
            </w:pPr>
          </w:p>
        </w:tc>
        <w:tc>
          <w:tcPr>
            <w:tcW w:w="61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61E45C0">
            <w:pPr>
              <w:widowControl/>
              <w:spacing w:line="370" w:lineRule="exact"/>
              <w:rPr>
                <w:rFonts w:ascii="Times New Roman" w:hAnsi="Times New Roman" w:cs="Times New Roman"/>
                <w:sz w:val="20"/>
                <w:szCs w:val="20"/>
              </w:rPr>
            </w:pPr>
          </w:p>
        </w:tc>
        <w:tc>
          <w:tcPr>
            <w:tcW w:w="3501" w:type="pct"/>
            <w:tcBorders>
              <w:top w:val="single" w:color="000000" w:sz="4" w:space="0"/>
              <w:left w:val="single" w:color="auto" w:sz="4" w:space="0"/>
              <w:bottom w:val="single" w:color="000000" w:sz="4" w:space="0"/>
              <w:right w:val="single" w:color="000000" w:sz="4" w:space="0"/>
            </w:tcBorders>
            <w:shd w:val="clear" w:color="auto" w:fill="auto"/>
            <w:vAlign w:val="center"/>
          </w:tcPr>
          <w:p w14:paraId="22669B89">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2.1.6配备包括供电、制冷、供暖、排水、污水处理、垃圾及污物收集等服务设施</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569A6DE">
            <w:pPr>
              <w:widowControl/>
              <w:spacing w:line="37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2</w:t>
            </w:r>
          </w:p>
        </w:tc>
      </w:tr>
      <w:tr w14:paraId="732673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D59D93">
            <w:pPr>
              <w:widowControl/>
              <w:spacing w:line="370" w:lineRule="exact"/>
              <w:rPr>
                <w:rFonts w:ascii="Times New Roman" w:hAnsi="Times New Roman" w:cs="Times New Roman"/>
                <w:sz w:val="20"/>
                <w:szCs w:val="20"/>
              </w:rPr>
            </w:pPr>
          </w:p>
        </w:tc>
        <w:tc>
          <w:tcPr>
            <w:tcW w:w="619"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470AD44A">
            <w:pPr>
              <w:pStyle w:val="15"/>
              <w:widowControl/>
              <w:spacing w:line="370" w:lineRule="exact"/>
              <w:ind w:left="42" w:leftChars="20" w:right="42" w:rightChars="2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2.2建设基础要求</w:t>
            </w:r>
          </w:p>
        </w:tc>
        <w:tc>
          <w:tcPr>
            <w:tcW w:w="3501" w:type="pct"/>
            <w:tcBorders>
              <w:top w:val="single" w:color="000000" w:sz="4" w:space="0"/>
              <w:left w:val="single" w:color="auto" w:sz="4" w:space="0"/>
              <w:bottom w:val="single" w:color="000000" w:sz="4" w:space="0"/>
              <w:right w:val="single" w:color="000000" w:sz="4" w:space="0"/>
            </w:tcBorders>
            <w:shd w:val="clear" w:color="auto" w:fill="auto"/>
            <w:vAlign w:val="center"/>
          </w:tcPr>
          <w:p w14:paraId="057EE417">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2.2.1应设置老年人用房和管理服务用房，其中老年人用房包括生活用房、文娱与健身用房、康复与医疗用房。各类基本用房设置应满足照料服务和运营模式的要求</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0010B96">
            <w:pPr>
              <w:widowControl/>
              <w:spacing w:line="370" w:lineRule="exact"/>
              <w:ind w:right="1"/>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2</w:t>
            </w:r>
          </w:p>
        </w:tc>
      </w:tr>
      <w:tr w14:paraId="6AB48A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25FE47">
            <w:pPr>
              <w:widowControl/>
              <w:spacing w:line="370" w:lineRule="exact"/>
              <w:rPr>
                <w:rFonts w:ascii="Times New Roman" w:hAnsi="Times New Roman" w:cs="Times New Roman"/>
                <w:sz w:val="20"/>
                <w:szCs w:val="20"/>
              </w:rPr>
            </w:pPr>
          </w:p>
        </w:tc>
        <w:tc>
          <w:tcPr>
            <w:tcW w:w="61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D98A4C3">
            <w:pPr>
              <w:widowControl/>
              <w:spacing w:line="370" w:lineRule="exact"/>
              <w:rPr>
                <w:rFonts w:ascii="Times New Roman" w:hAnsi="Times New Roman" w:cs="Times New Roman"/>
                <w:sz w:val="20"/>
                <w:szCs w:val="20"/>
              </w:rPr>
            </w:pPr>
          </w:p>
        </w:tc>
        <w:tc>
          <w:tcPr>
            <w:tcW w:w="3501" w:type="pct"/>
            <w:tcBorders>
              <w:top w:val="single" w:color="000000" w:sz="4" w:space="0"/>
              <w:left w:val="single" w:color="auto" w:sz="4" w:space="0"/>
              <w:bottom w:val="single" w:color="000000" w:sz="4" w:space="0"/>
              <w:right w:val="single" w:color="000000" w:sz="4" w:space="0"/>
            </w:tcBorders>
            <w:shd w:val="clear" w:color="auto" w:fill="auto"/>
            <w:vAlign w:val="center"/>
          </w:tcPr>
          <w:p w14:paraId="23F5A4CF">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2.2.2机构的老年人居室和老年人休息室不应设置在地下室、半地下室，不应与电梯井道、有噪声振动的设备机房等相邻布置</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1C0561E">
            <w:pPr>
              <w:widowControl/>
              <w:spacing w:line="37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2</w:t>
            </w:r>
          </w:p>
        </w:tc>
      </w:tr>
      <w:tr w14:paraId="7BFEA8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B2797EE">
            <w:pPr>
              <w:widowControl/>
              <w:spacing w:line="370" w:lineRule="exact"/>
              <w:rPr>
                <w:rFonts w:ascii="Times New Roman" w:hAnsi="Times New Roman" w:cs="Times New Roman"/>
                <w:sz w:val="20"/>
                <w:szCs w:val="20"/>
              </w:rPr>
            </w:pPr>
          </w:p>
        </w:tc>
        <w:tc>
          <w:tcPr>
            <w:tcW w:w="61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8FC5C88">
            <w:pPr>
              <w:widowControl/>
              <w:spacing w:line="370" w:lineRule="exact"/>
              <w:rPr>
                <w:rFonts w:ascii="Times New Roman" w:hAnsi="Times New Roman" w:cs="Times New Roman"/>
                <w:sz w:val="20"/>
                <w:szCs w:val="20"/>
              </w:rPr>
            </w:pPr>
          </w:p>
        </w:tc>
        <w:tc>
          <w:tcPr>
            <w:tcW w:w="3501" w:type="pct"/>
            <w:tcBorders>
              <w:top w:val="single" w:color="000000" w:sz="4" w:space="0"/>
              <w:left w:val="single" w:color="auto" w:sz="4" w:space="0"/>
              <w:bottom w:val="single" w:color="000000" w:sz="4" w:space="0"/>
              <w:right w:val="single" w:color="000000" w:sz="4" w:space="0"/>
            </w:tcBorders>
            <w:shd w:val="clear" w:color="auto" w:fill="auto"/>
            <w:vAlign w:val="center"/>
          </w:tcPr>
          <w:p w14:paraId="7476836D">
            <w:pPr>
              <w:pStyle w:val="15"/>
              <w:widowControl/>
              <w:spacing w:line="370" w:lineRule="exact"/>
              <w:ind w:left="42" w:leftChars="20" w:right="113"/>
              <w:rPr>
                <w:rFonts w:hint="eastAsia" w:ascii="仿宋_GB2312" w:hAnsi="仿宋_GB2312" w:eastAsia="仿宋_GB2312" w:cs="仿宋_GB2312"/>
                <w:color w:val="000000"/>
                <w:spacing w:val="2"/>
                <w:sz w:val="24"/>
              </w:rPr>
            </w:pPr>
            <w:r>
              <w:rPr>
                <w:rFonts w:hint="eastAsia" w:ascii="仿宋_GB2312" w:hAnsi="仿宋_GB2312" w:eastAsia="仿宋_GB2312" w:cs="仿宋_GB2312"/>
                <w:color w:val="000000"/>
                <w:spacing w:val="2"/>
                <w:sz w:val="24"/>
              </w:rPr>
              <w:t>2.2.3二层及以上楼层设置老年人用房时应设电梯，电梯应为无障碍电梯，且至少1台能容纳担架。垂直升降平台的基坑应采用防止误入的安全防护措施，传送装置应有可靠的安全防护装置</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19CEB61">
            <w:pPr>
              <w:widowControl/>
              <w:spacing w:line="37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2</w:t>
            </w:r>
          </w:p>
        </w:tc>
      </w:tr>
      <w:tr w14:paraId="7EB229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396F6E8">
            <w:pPr>
              <w:widowControl/>
              <w:spacing w:line="370" w:lineRule="exact"/>
              <w:rPr>
                <w:rFonts w:ascii="Times New Roman" w:hAnsi="Times New Roman" w:cs="Times New Roman"/>
                <w:sz w:val="20"/>
                <w:szCs w:val="20"/>
              </w:rPr>
            </w:pPr>
          </w:p>
        </w:tc>
        <w:tc>
          <w:tcPr>
            <w:tcW w:w="61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18B1B4B">
            <w:pPr>
              <w:widowControl/>
              <w:spacing w:line="370" w:lineRule="exact"/>
              <w:rPr>
                <w:rFonts w:ascii="Times New Roman" w:hAnsi="Times New Roman" w:cs="Times New Roman"/>
                <w:sz w:val="20"/>
                <w:szCs w:val="20"/>
              </w:rPr>
            </w:pPr>
          </w:p>
        </w:tc>
        <w:tc>
          <w:tcPr>
            <w:tcW w:w="3501" w:type="pct"/>
            <w:tcBorders>
              <w:top w:val="single" w:color="000000" w:sz="4" w:space="0"/>
              <w:left w:val="single" w:color="auto" w:sz="4" w:space="0"/>
              <w:bottom w:val="single" w:color="000000" w:sz="4" w:space="0"/>
              <w:right w:val="single" w:color="000000" w:sz="4" w:space="0"/>
            </w:tcBorders>
            <w:shd w:val="clear" w:color="auto" w:fill="auto"/>
            <w:vAlign w:val="center"/>
          </w:tcPr>
          <w:p w14:paraId="50A2CD35">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2.2.4老年人使用的场地及用房均须进行无障碍设计，满足轮椅进入的要求，符合《无障碍设计规范》（GB 50763-2012）、《无障碍设计标准》（SJG103-2021）、《建筑与市政工程无障碍通用规范》（GB55019-2021）的规定</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0A7569B">
            <w:pPr>
              <w:widowControl/>
              <w:spacing w:line="37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2</w:t>
            </w:r>
          </w:p>
        </w:tc>
      </w:tr>
      <w:tr w14:paraId="3D63E1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3FEB2ED">
            <w:pPr>
              <w:widowControl/>
              <w:spacing w:line="370" w:lineRule="exact"/>
              <w:rPr>
                <w:rFonts w:ascii="Times New Roman" w:hAnsi="Times New Roman" w:cs="Times New Roman"/>
                <w:sz w:val="20"/>
                <w:szCs w:val="20"/>
              </w:rPr>
            </w:pPr>
          </w:p>
        </w:tc>
        <w:tc>
          <w:tcPr>
            <w:tcW w:w="61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D22FB80">
            <w:pPr>
              <w:widowControl/>
              <w:spacing w:line="370" w:lineRule="exact"/>
              <w:rPr>
                <w:rFonts w:ascii="Times New Roman" w:hAnsi="Times New Roman" w:cs="Times New Roman"/>
                <w:sz w:val="20"/>
                <w:szCs w:val="20"/>
              </w:rPr>
            </w:pPr>
          </w:p>
        </w:tc>
        <w:tc>
          <w:tcPr>
            <w:tcW w:w="3501" w:type="pct"/>
            <w:tcBorders>
              <w:top w:val="single" w:color="000000" w:sz="4" w:space="0"/>
              <w:left w:val="single" w:color="auto" w:sz="4" w:space="0"/>
              <w:bottom w:val="single" w:color="000000" w:sz="4" w:space="0"/>
              <w:right w:val="single" w:color="000000" w:sz="4" w:space="0"/>
            </w:tcBorders>
            <w:shd w:val="clear" w:color="auto" w:fill="auto"/>
            <w:vAlign w:val="center"/>
          </w:tcPr>
          <w:p w14:paraId="32172954">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pacing w:val="2"/>
                <w:sz w:val="24"/>
              </w:rPr>
              <w:t>2.2.5老年人使用的楼梯严禁采用弧形楼梯和螺旋楼梯。梯段通行净宽不应小于1.2m，各级踏步应均匀一致，楼梯缓步平台内不应设置踏步，踏步前缘应相互平行等距，踏面下方不应透空，楼梯应设扶手</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D994E76">
            <w:pPr>
              <w:widowControl/>
              <w:spacing w:line="37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2</w:t>
            </w:r>
          </w:p>
        </w:tc>
      </w:tr>
      <w:tr w14:paraId="65F83F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BD3B262">
            <w:pPr>
              <w:widowControl/>
              <w:spacing w:line="370" w:lineRule="exact"/>
              <w:rPr>
                <w:rFonts w:ascii="Times New Roman" w:hAnsi="Times New Roman" w:cs="Times New Roman"/>
                <w:sz w:val="20"/>
                <w:szCs w:val="20"/>
              </w:rPr>
            </w:pPr>
          </w:p>
        </w:tc>
        <w:tc>
          <w:tcPr>
            <w:tcW w:w="61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36F2BB9">
            <w:pPr>
              <w:widowControl/>
              <w:spacing w:line="370" w:lineRule="exact"/>
              <w:rPr>
                <w:rFonts w:ascii="Times New Roman" w:hAnsi="Times New Roman" w:cs="Times New Roman"/>
                <w:sz w:val="20"/>
                <w:szCs w:val="20"/>
              </w:rPr>
            </w:pPr>
          </w:p>
        </w:tc>
        <w:tc>
          <w:tcPr>
            <w:tcW w:w="3501" w:type="pct"/>
            <w:tcBorders>
              <w:top w:val="single" w:color="000000" w:sz="4" w:space="0"/>
              <w:left w:val="single" w:color="auto" w:sz="4" w:space="0"/>
              <w:bottom w:val="single" w:color="000000" w:sz="4" w:space="0"/>
              <w:right w:val="single" w:color="000000" w:sz="4" w:space="0"/>
            </w:tcBorders>
            <w:shd w:val="clear" w:color="auto" w:fill="auto"/>
            <w:vAlign w:val="center"/>
          </w:tcPr>
          <w:p w14:paraId="1AED350C">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2.2.6公共区域的室内通道应为无障碍通道，净宽不宜小于 1.80m，且通道两侧墙面应设置扶手；居室户门净宽不应小于 0.9m；居室内走道净宽不应小于 1.20m；卧室、厨房、卫生间门净宽不应小于0.8m</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918C2DC">
            <w:pPr>
              <w:widowControl/>
              <w:spacing w:line="370" w:lineRule="exact"/>
              <w:ind w:right="2"/>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2</w:t>
            </w:r>
          </w:p>
        </w:tc>
      </w:tr>
      <w:tr w14:paraId="5C934B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FB91DF1">
            <w:pPr>
              <w:widowControl/>
              <w:spacing w:line="370" w:lineRule="exact"/>
              <w:rPr>
                <w:rFonts w:ascii="Times New Roman" w:hAnsi="Times New Roman" w:cs="Times New Roman"/>
                <w:sz w:val="20"/>
                <w:szCs w:val="20"/>
              </w:rPr>
            </w:pPr>
          </w:p>
        </w:tc>
        <w:tc>
          <w:tcPr>
            <w:tcW w:w="61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BBEA540">
            <w:pPr>
              <w:widowControl/>
              <w:spacing w:line="370" w:lineRule="exact"/>
              <w:rPr>
                <w:rFonts w:ascii="Times New Roman" w:hAnsi="Times New Roman" w:cs="Times New Roman"/>
                <w:sz w:val="20"/>
                <w:szCs w:val="20"/>
              </w:rPr>
            </w:pPr>
          </w:p>
        </w:tc>
        <w:tc>
          <w:tcPr>
            <w:tcW w:w="3501" w:type="pct"/>
            <w:tcBorders>
              <w:top w:val="single" w:color="000000" w:sz="4" w:space="0"/>
              <w:left w:val="single" w:color="auto" w:sz="4" w:space="0"/>
              <w:bottom w:val="single" w:color="000000" w:sz="4" w:space="0"/>
              <w:right w:val="single" w:color="000000" w:sz="4" w:space="0"/>
            </w:tcBorders>
            <w:shd w:val="clear" w:color="auto" w:fill="auto"/>
            <w:vAlign w:val="center"/>
          </w:tcPr>
          <w:p w14:paraId="5BD68E72">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2.2.7出入口严禁采用旋转门。首层主要出入口应为无障碍出入口，宜采用平坡出入口，平坡出入口的地面坡度不应大于1／20，有条件时不宜大于1／30。主要出入口设置台阶时，台阶两侧设置扶手。出入口附近应设助行器和轮椅停放区</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123918A">
            <w:pPr>
              <w:widowControl/>
              <w:spacing w:line="37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2</w:t>
            </w:r>
          </w:p>
        </w:tc>
      </w:tr>
      <w:tr w14:paraId="549FF4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B3FFFB">
            <w:pPr>
              <w:widowControl/>
              <w:spacing w:line="370" w:lineRule="exact"/>
              <w:rPr>
                <w:rFonts w:ascii="Times New Roman" w:hAnsi="Times New Roman" w:cs="Times New Roman"/>
                <w:sz w:val="20"/>
                <w:szCs w:val="20"/>
              </w:rPr>
            </w:pPr>
          </w:p>
        </w:tc>
        <w:tc>
          <w:tcPr>
            <w:tcW w:w="61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96FFF20">
            <w:pPr>
              <w:widowControl/>
              <w:spacing w:line="370" w:lineRule="exact"/>
              <w:rPr>
                <w:rFonts w:ascii="Times New Roman" w:hAnsi="Times New Roman" w:cs="Times New Roman"/>
                <w:sz w:val="20"/>
                <w:szCs w:val="20"/>
              </w:rPr>
            </w:pP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3848">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2.2.8老年人用房应保证充足的日照和良好的通风，充分利用天然采光，窗地比不应低于1：6</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5CAEAD7">
            <w:pPr>
              <w:widowControl/>
              <w:spacing w:line="37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2</w:t>
            </w:r>
          </w:p>
        </w:tc>
      </w:tr>
      <w:tr w14:paraId="2F4FF0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783F221">
            <w:pPr>
              <w:widowControl/>
              <w:spacing w:line="370" w:lineRule="exact"/>
              <w:rPr>
                <w:rFonts w:ascii="Times New Roman" w:hAnsi="Times New Roman" w:cs="Times New Roman"/>
                <w:sz w:val="20"/>
                <w:szCs w:val="20"/>
              </w:rPr>
            </w:pPr>
          </w:p>
        </w:tc>
        <w:tc>
          <w:tcPr>
            <w:tcW w:w="61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BECA126">
            <w:pPr>
              <w:widowControl/>
              <w:spacing w:line="370" w:lineRule="exact"/>
              <w:rPr>
                <w:rFonts w:ascii="Times New Roman" w:hAnsi="Times New Roman" w:cs="Times New Roman"/>
                <w:sz w:val="20"/>
                <w:szCs w:val="20"/>
              </w:rPr>
            </w:pP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FB61">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2.2.9消防设施配置、人员疏散应当符合现行国家标准《建筑设计防火规范》（GB 50016-2014）（2018年版）、《建筑防火通用规范》（GB55037-2022）有关规定，设有室内消火栓系统、火灾自动报警系统、自动喷水灭火系统、防烟排烟系统等消防设施，且通过消防验收</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E2EAA82">
            <w:pPr>
              <w:widowControl/>
              <w:spacing w:line="370" w:lineRule="exact"/>
              <w:ind w:right="2"/>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2</w:t>
            </w:r>
          </w:p>
        </w:tc>
      </w:tr>
      <w:tr w14:paraId="3E4C41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8D7BACE">
            <w:pPr>
              <w:widowControl/>
              <w:spacing w:line="370" w:lineRule="exact"/>
              <w:rPr>
                <w:rFonts w:ascii="Times New Roman" w:hAnsi="Times New Roman" w:cs="Times New Roman"/>
                <w:sz w:val="20"/>
                <w:szCs w:val="20"/>
              </w:rPr>
            </w:pPr>
          </w:p>
        </w:tc>
        <w:tc>
          <w:tcPr>
            <w:tcW w:w="61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72641FB">
            <w:pPr>
              <w:widowControl/>
              <w:spacing w:line="370" w:lineRule="exact"/>
              <w:rPr>
                <w:rFonts w:ascii="Times New Roman" w:hAnsi="Times New Roman" w:cs="Times New Roman"/>
                <w:sz w:val="20"/>
                <w:szCs w:val="20"/>
              </w:rPr>
            </w:pP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2F86">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2.2.10机构自行提供餐食的，应当符合《中华人民共和国食品安全法》等法律法规，以及相应食品安全标准，获得《食品经营许可证》，且食品安全量化等级在B级以上</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831EC8A">
            <w:pPr>
              <w:widowControl/>
              <w:spacing w:line="370" w:lineRule="exact"/>
              <w:ind w:right="2"/>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2</w:t>
            </w:r>
          </w:p>
        </w:tc>
      </w:tr>
      <w:tr w14:paraId="015812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E6E1DEB">
            <w:pPr>
              <w:widowControl/>
              <w:spacing w:line="370" w:lineRule="exact"/>
              <w:rPr>
                <w:rFonts w:ascii="Times New Roman" w:hAnsi="Times New Roman" w:cs="Times New Roman"/>
                <w:sz w:val="20"/>
                <w:szCs w:val="20"/>
              </w:rPr>
            </w:pPr>
          </w:p>
        </w:tc>
        <w:tc>
          <w:tcPr>
            <w:tcW w:w="619"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17E726D">
            <w:pPr>
              <w:widowControl/>
              <w:spacing w:line="370" w:lineRule="exact"/>
              <w:rPr>
                <w:rFonts w:ascii="Times New Roman" w:hAnsi="Times New Roman" w:cs="Times New Roman"/>
                <w:sz w:val="20"/>
                <w:szCs w:val="20"/>
              </w:rPr>
            </w:pP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87FF6">
            <w:pPr>
              <w:pStyle w:val="15"/>
              <w:widowControl/>
              <w:spacing w:line="370" w:lineRule="exact"/>
              <w:ind w:left="42" w:leftChars="20" w:right="113"/>
              <w:jc w:val="both"/>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2.2.11内设医务室、护理站的，需依法取得《医疗机构执业许可证》，应当符合《医疗机构管理条例》、《医疗机构管理条例实施细则》等政策法规，以及相关设置标准</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A51DB55">
            <w:pPr>
              <w:widowControl/>
              <w:spacing w:line="370" w:lineRule="exact"/>
              <w:ind w:right="2"/>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2</w:t>
            </w:r>
          </w:p>
        </w:tc>
      </w:tr>
      <w:tr w14:paraId="1E1527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DD35D9">
            <w:pPr>
              <w:widowControl/>
              <w:spacing w:line="370" w:lineRule="exact"/>
              <w:rPr>
                <w:rFonts w:ascii="Times New Roman" w:hAnsi="Times New Roman" w:cs="Times New Roman"/>
                <w:sz w:val="20"/>
                <w:szCs w:val="20"/>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799AF">
            <w:pPr>
              <w:pStyle w:val="15"/>
              <w:widowControl/>
              <w:spacing w:line="370" w:lineRule="exact"/>
              <w:ind w:left="42" w:leftChars="20" w:right="42" w:rightChars="2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2.3建设标准要求</w:t>
            </w: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F7101">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2.3.1建筑面积不少于1000㎡,床位设置不少于30张</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C1F0BD2">
            <w:pPr>
              <w:widowControl/>
              <w:spacing w:line="370" w:lineRule="exact"/>
              <w:ind w:right="2"/>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w:t>
            </w:r>
          </w:p>
        </w:tc>
      </w:tr>
      <w:tr w14:paraId="20CCD1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CAC17A9">
            <w:pPr>
              <w:widowControl/>
              <w:spacing w:line="370" w:lineRule="exact"/>
              <w:rPr>
                <w:rFonts w:ascii="Times New Roman" w:hAnsi="Times New Roman" w:cs="Times New Roman"/>
                <w:sz w:val="20"/>
                <w:szCs w:val="20"/>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486CF">
            <w:pPr>
              <w:widowControl/>
              <w:spacing w:line="370" w:lineRule="exact"/>
              <w:rPr>
                <w:rFonts w:ascii="Times New Roman" w:hAnsi="Times New Roman" w:cs="Times New Roman"/>
                <w:sz w:val="20"/>
                <w:szCs w:val="20"/>
              </w:rPr>
            </w:pP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499EC">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2.3.2提供托养服务的，应设置托养区，包含居室、单元起居厅、护理站、药存、清洁间、污物间、卫生间、盥洗、洗浴、就餐、备餐等用房或空间。其中，每间居室应按不小于6㎡／床确定使用面积。护理型床位照料单元的餐厅座位数应按不低于所服务床位数的40%配置，每座使用面积不应小于4㎡；非护理型床位的餐厅座位数应按不低于所服务床位数的70％配置，每座使用面积不应小于2.5㎡</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911F40F">
            <w:pPr>
              <w:widowControl/>
              <w:spacing w:line="370" w:lineRule="exact"/>
              <w:ind w:right="2"/>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w:t>
            </w:r>
          </w:p>
        </w:tc>
      </w:tr>
      <w:tr w14:paraId="1FF0F3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7D6F69">
            <w:pPr>
              <w:widowControl/>
              <w:spacing w:line="370" w:lineRule="exact"/>
              <w:rPr>
                <w:rFonts w:ascii="Times New Roman" w:hAnsi="Times New Roman" w:cs="Times New Roman"/>
                <w:sz w:val="20"/>
                <w:szCs w:val="20"/>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8011D">
            <w:pPr>
              <w:widowControl/>
              <w:spacing w:line="370" w:lineRule="exact"/>
              <w:rPr>
                <w:rFonts w:ascii="Times New Roman" w:hAnsi="Times New Roman" w:cs="Times New Roman"/>
                <w:sz w:val="20"/>
                <w:szCs w:val="20"/>
              </w:rPr>
            </w:pP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73A6">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2.3.3文娱与健身用房设置应满足老年人的相应活动需求，可设阅览、网络、棋牌、书画、教室、健身、多功能活动等用房或空间。宜设置室外活动场所，且面积不少于100㎡</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C49765">
            <w:pPr>
              <w:widowControl/>
              <w:spacing w:line="370" w:lineRule="exact"/>
              <w:ind w:right="2"/>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3</w:t>
            </w:r>
          </w:p>
        </w:tc>
      </w:tr>
      <w:tr w14:paraId="18840C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9C21D73">
            <w:pPr>
              <w:widowControl/>
              <w:spacing w:line="370" w:lineRule="exact"/>
              <w:rPr>
                <w:rFonts w:ascii="Times New Roman" w:hAnsi="Times New Roman" w:cs="Times New Roman"/>
                <w:sz w:val="20"/>
                <w:szCs w:val="20"/>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0B58C">
            <w:pPr>
              <w:widowControl/>
              <w:spacing w:line="370" w:lineRule="exact"/>
              <w:rPr>
                <w:rFonts w:ascii="Times New Roman" w:hAnsi="Times New Roman" w:cs="Times New Roman"/>
                <w:sz w:val="20"/>
                <w:szCs w:val="20"/>
              </w:rPr>
            </w:pP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17D91">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2.3.4当提供康复服务时，应设相应的康复用房或空间；医疗服务用房宜设医务室、心理咨询室等，其中医务室使用面积不应小于10㎡</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EB2F57">
            <w:pPr>
              <w:widowControl/>
              <w:spacing w:line="370" w:lineRule="exact"/>
              <w:ind w:right="2"/>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3</w:t>
            </w:r>
          </w:p>
        </w:tc>
      </w:tr>
      <w:tr w14:paraId="223C30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CE51ECF">
            <w:pPr>
              <w:widowControl/>
              <w:spacing w:line="370" w:lineRule="exact"/>
              <w:rPr>
                <w:rFonts w:ascii="Times New Roman" w:hAnsi="Times New Roman" w:cs="Times New Roman"/>
                <w:sz w:val="20"/>
                <w:szCs w:val="20"/>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BA605">
            <w:pPr>
              <w:widowControl/>
              <w:spacing w:line="370" w:lineRule="exact"/>
              <w:rPr>
                <w:rFonts w:ascii="Times New Roman" w:hAnsi="Times New Roman" w:cs="Times New Roman"/>
                <w:sz w:val="20"/>
                <w:szCs w:val="20"/>
              </w:rPr>
            </w:pP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D7D9">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2.3.5管理服务用房应设值班、入住登记、办公、接待、会议、档案存放等管理用房或空间。应设厨房、洗衣房、储藏等后勤服务用房或空间</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D7164FE">
            <w:pPr>
              <w:widowControl/>
              <w:spacing w:line="370" w:lineRule="exact"/>
              <w:ind w:right="1"/>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3</w:t>
            </w:r>
          </w:p>
        </w:tc>
      </w:tr>
      <w:tr w14:paraId="52C07F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A2AE718">
            <w:pPr>
              <w:widowControl/>
              <w:spacing w:line="370" w:lineRule="exact"/>
              <w:rPr>
                <w:rFonts w:ascii="Times New Roman" w:hAnsi="Times New Roman" w:cs="Times New Roman"/>
                <w:sz w:val="20"/>
                <w:szCs w:val="20"/>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083FF">
            <w:pPr>
              <w:widowControl/>
              <w:spacing w:line="370" w:lineRule="exact"/>
              <w:rPr>
                <w:rFonts w:ascii="Times New Roman" w:hAnsi="Times New Roman" w:cs="Times New Roman"/>
                <w:sz w:val="20"/>
                <w:szCs w:val="20"/>
              </w:rPr>
            </w:pP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A647">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2.3.6厨房及配餐操作间具有合理的设备布局和工艺流程，应配置碗柜、消毒柜、餐具，符合卫生和环保要求</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56BC710">
            <w:pPr>
              <w:widowControl/>
              <w:spacing w:line="370" w:lineRule="exact"/>
              <w:ind w:right="1"/>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3</w:t>
            </w:r>
          </w:p>
        </w:tc>
      </w:tr>
      <w:tr w14:paraId="1805C1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DE4CDBD">
            <w:pPr>
              <w:spacing w:line="560" w:lineRule="exact"/>
              <w:rPr>
                <w:rFonts w:ascii="Times New Roman" w:hAnsi="Times New Roman" w:cs="Times New Roman"/>
                <w:sz w:val="20"/>
                <w:szCs w:val="20"/>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5A966">
            <w:pPr>
              <w:spacing w:line="240" w:lineRule="auto"/>
              <w:rPr>
                <w:rFonts w:ascii="Times New Roman" w:hAnsi="Times New Roman" w:cs="Times New Roman"/>
                <w:sz w:val="20"/>
                <w:szCs w:val="20"/>
              </w:rPr>
            </w:pP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6A73">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2.3.7就餐场地应进行无障碍设计，设施设备应符合长者安全需要，无尖角、锐边、毛刺；餐桌椅高度应适中，应采用有靠背的椅子，单人座椅应可移动且牢固稳定，餐桌应便于轮椅老年人使用；地面应采用防滑材料铺设，可根据实际需要和满足使用功能的前提下，合并设置上述各类区域或设置其他功能用房</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157080B1">
            <w:pPr>
              <w:spacing w:line="240" w:lineRule="auto"/>
              <w:ind w:right="1"/>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3</w:t>
            </w:r>
          </w:p>
        </w:tc>
      </w:tr>
      <w:tr w14:paraId="4D4A87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restart"/>
            <w:tcBorders>
              <w:top w:val="single" w:color="000000" w:sz="4" w:space="0"/>
              <w:left w:val="single" w:color="000000" w:sz="8" w:space="0"/>
              <w:right w:val="single" w:color="000000" w:sz="4" w:space="0"/>
            </w:tcBorders>
            <w:shd w:val="clear" w:color="auto" w:fill="auto"/>
            <w:vAlign w:val="center"/>
          </w:tcPr>
          <w:p w14:paraId="2FE2AB63">
            <w:pPr>
              <w:spacing w:line="560" w:lineRule="exact"/>
              <w:ind w:left="42" w:leftChars="20" w:right="42" w:rightChars="2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3.运营规范（38分）</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C3A4">
            <w:pPr>
              <w:spacing w:line="240" w:lineRule="auto"/>
              <w:ind w:left="42" w:leftChars="20" w:right="42" w:rightChars="2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3.1服务时间</w:t>
            </w: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F39C8">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3.1.1原则上为全天候运营模式，节假日无休，提供24小时服务</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71860E9">
            <w:pPr>
              <w:spacing w:line="240" w:lineRule="auto"/>
              <w:ind w:right="1"/>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3</w:t>
            </w:r>
          </w:p>
        </w:tc>
      </w:tr>
      <w:tr w14:paraId="498BE4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left w:val="single" w:color="000000" w:sz="8" w:space="0"/>
              <w:right w:val="single" w:color="000000" w:sz="4" w:space="0"/>
            </w:tcBorders>
            <w:shd w:val="clear" w:color="auto" w:fill="auto"/>
            <w:vAlign w:val="center"/>
          </w:tcPr>
          <w:p w14:paraId="3F39ACE6">
            <w:pPr>
              <w:spacing w:line="560" w:lineRule="exact"/>
              <w:rPr>
                <w:rFonts w:ascii="Times New Roman" w:hAnsi="Times New Roman" w:cs="Times New Roman"/>
                <w:sz w:val="20"/>
                <w:szCs w:val="20"/>
              </w:rPr>
            </w:pPr>
          </w:p>
        </w:tc>
        <w:tc>
          <w:tcPr>
            <w:tcW w:w="619" w:type="pct"/>
            <w:vMerge w:val="restart"/>
            <w:tcBorders>
              <w:top w:val="single" w:color="000000" w:sz="4" w:space="0"/>
              <w:left w:val="single" w:color="000000" w:sz="4" w:space="0"/>
              <w:right w:val="single" w:color="000000" w:sz="4" w:space="0"/>
            </w:tcBorders>
            <w:shd w:val="clear" w:color="auto" w:fill="auto"/>
            <w:vAlign w:val="center"/>
          </w:tcPr>
          <w:p w14:paraId="22AAC0A8">
            <w:pPr>
              <w:pStyle w:val="15"/>
              <w:spacing w:line="240" w:lineRule="auto"/>
              <w:ind w:left="42" w:leftChars="20" w:right="42" w:rightChars="20"/>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3.2运营规范</w:t>
            </w: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DC35A">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3.2.1运营机构可根据老年人需求和自身实际，提供助医、助浴、助洁等多样化、个性化服务项目</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2C10C4">
            <w:pPr>
              <w:spacing w:line="240" w:lineRule="auto"/>
              <w:ind w:right="2"/>
              <w:jc w:val="center"/>
              <w:rPr>
                <w:rFonts w:hint="eastAsia" w:ascii="仿宋_GB2312" w:hAnsi="仿宋_GB2312" w:eastAsia="仿宋_GB2312" w:cs="仿宋_GB2312"/>
                <w:color w:val="000000"/>
                <w:sz w:val="24"/>
                <w:lang w:bidi="ar"/>
              </w:rPr>
            </w:pPr>
            <w:r>
              <w:rPr>
                <w:rFonts w:hint="eastAsia" w:ascii="仿宋_GB2312" w:hAnsi="仿宋_GB2312" w:eastAsia="仿宋_GB2312" w:cs="仿宋_GB2312"/>
                <w:color w:val="000000"/>
                <w:sz w:val="24"/>
                <w:lang w:bidi="ar"/>
              </w:rPr>
              <w:t>3</w:t>
            </w:r>
          </w:p>
        </w:tc>
      </w:tr>
      <w:tr w14:paraId="4E2F8F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left w:val="single" w:color="000000" w:sz="8" w:space="0"/>
              <w:right w:val="single" w:color="000000" w:sz="4" w:space="0"/>
            </w:tcBorders>
            <w:shd w:val="clear" w:color="auto" w:fill="auto"/>
            <w:vAlign w:val="center"/>
          </w:tcPr>
          <w:p w14:paraId="16BA9C6E">
            <w:pPr>
              <w:spacing w:line="560" w:lineRule="exact"/>
              <w:rPr>
                <w:rFonts w:ascii="Times New Roman" w:hAnsi="Times New Roman" w:cs="Times New Roman"/>
                <w:sz w:val="20"/>
                <w:szCs w:val="20"/>
              </w:rPr>
            </w:pPr>
          </w:p>
        </w:tc>
        <w:tc>
          <w:tcPr>
            <w:tcW w:w="619" w:type="pct"/>
            <w:vMerge w:val="continue"/>
            <w:tcBorders>
              <w:left w:val="single" w:color="000000" w:sz="4" w:space="0"/>
              <w:right w:val="single" w:color="000000" w:sz="4" w:space="0"/>
            </w:tcBorders>
            <w:shd w:val="clear" w:color="auto" w:fill="auto"/>
            <w:vAlign w:val="center"/>
          </w:tcPr>
          <w:p w14:paraId="100FD96B">
            <w:pPr>
              <w:pStyle w:val="15"/>
              <w:widowControl/>
              <w:spacing w:line="240" w:lineRule="auto"/>
              <w:ind w:left="42" w:leftChars="20" w:right="42" w:rightChars="20"/>
              <w:jc w:val="center"/>
              <w:rPr>
                <w:rFonts w:hint="eastAsia" w:ascii="仿宋_GB2312" w:hAnsi="仿宋_GB2312" w:eastAsia="仿宋_GB2312" w:cs="仿宋_GB2312"/>
                <w:color w:val="000000"/>
                <w:sz w:val="24"/>
              </w:rPr>
            </w:pP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8CDA">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3.2.2运营机构应当做好老年人资料管理和服务记录工作，建立老年人健康状况定期评估机制，老年人身体状况变化及时更新至老年人信息档案，确保信息完整、准确和安全</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E6C5CC3">
            <w:pPr>
              <w:spacing w:line="240" w:lineRule="auto"/>
              <w:ind w:right="2"/>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3</w:t>
            </w:r>
          </w:p>
        </w:tc>
      </w:tr>
      <w:tr w14:paraId="37EEE0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left w:val="single" w:color="000000" w:sz="8" w:space="0"/>
              <w:right w:val="single" w:color="000000" w:sz="4" w:space="0"/>
            </w:tcBorders>
            <w:shd w:val="clear" w:color="auto" w:fill="auto"/>
            <w:vAlign w:val="center"/>
          </w:tcPr>
          <w:p w14:paraId="1199CE40">
            <w:pPr>
              <w:spacing w:line="560" w:lineRule="exact"/>
              <w:rPr>
                <w:rFonts w:ascii="Times New Roman" w:hAnsi="Times New Roman" w:cs="Times New Roman"/>
                <w:sz w:val="20"/>
                <w:szCs w:val="20"/>
              </w:rPr>
            </w:pPr>
          </w:p>
        </w:tc>
        <w:tc>
          <w:tcPr>
            <w:tcW w:w="619" w:type="pct"/>
            <w:vMerge w:val="continue"/>
            <w:tcBorders>
              <w:left w:val="single" w:color="000000" w:sz="4" w:space="0"/>
              <w:right w:val="single" w:color="000000" w:sz="4" w:space="0"/>
            </w:tcBorders>
            <w:shd w:val="clear" w:color="auto" w:fill="auto"/>
            <w:vAlign w:val="center"/>
          </w:tcPr>
          <w:p w14:paraId="548A2D17">
            <w:pPr>
              <w:spacing w:line="240" w:lineRule="auto"/>
              <w:rPr>
                <w:rFonts w:ascii="Times New Roman" w:hAnsi="Times New Roman" w:cs="Times New Roman"/>
                <w:sz w:val="20"/>
                <w:szCs w:val="20"/>
              </w:rPr>
            </w:pP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9BE7">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3.2.3工作人员包括机构管理人员、专业技术人员、一线养老护理人员、行政后勤保障人员，其中专业技术人员包括医师、护士、康复师、营养师等。民办公助街道长者服务中心工作人员每年必须进行健康体检，取得健康证后方可上岗，运营机构可根据自身提供服务，配备与服务和运营相适应的岗位与人数。街道长者服务中心至少配备5名专职工作人员</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099D0DF">
            <w:pPr>
              <w:spacing w:line="240" w:lineRule="auto"/>
              <w:ind w:right="2"/>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3</w:t>
            </w:r>
          </w:p>
        </w:tc>
      </w:tr>
      <w:tr w14:paraId="3F1066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left w:val="single" w:color="000000" w:sz="8" w:space="0"/>
              <w:right w:val="single" w:color="000000" w:sz="4" w:space="0"/>
            </w:tcBorders>
            <w:shd w:val="clear" w:color="auto" w:fill="auto"/>
            <w:vAlign w:val="center"/>
          </w:tcPr>
          <w:p w14:paraId="622EAC6F">
            <w:pPr>
              <w:spacing w:line="560" w:lineRule="exact"/>
              <w:rPr>
                <w:rFonts w:ascii="Times New Roman" w:hAnsi="Times New Roman" w:cs="Times New Roman"/>
                <w:sz w:val="20"/>
                <w:szCs w:val="20"/>
              </w:rPr>
            </w:pPr>
          </w:p>
        </w:tc>
        <w:tc>
          <w:tcPr>
            <w:tcW w:w="619" w:type="pct"/>
            <w:vMerge w:val="continue"/>
            <w:tcBorders>
              <w:left w:val="single" w:color="000000" w:sz="4" w:space="0"/>
              <w:right w:val="single" w:color="000000" w:sz="4" w:space="0"/>
            </w:tcBorders>
            <w:shd w:val="clear" w:color="auto" w:fill="auto"/>
            <w:vAlign w:val="center"/>
          </w:tcPr>
          <w:p w14:paraId="3399F8C4">
            <w:pPr>
              <w:spacing w:line="240" w:lineRule="auto"/>
              <w:rPr>
                <w:rFonts w:ascii="Times New Roman" w:hAnsi="Times New Roman" w:cs="Times New Roman"/>
                <w:sz w:val="20"/>
                <w:szCs w:val="20"/>
              </w:rPr>
            </w:pP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33E5">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3.2.4运营机构应当与参与托养、生活照料等涉及收费服务的老年人或者其合法代理人签订服务协议。当老年人健康状况和需求发生变化，或协议所约定服务内容和服务方式发生变化，应当及时与老年人及其合法代理人或成年家属进行沟通，并签订补充协议或重新签订服务协议</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178B6F9">
            <w:pPr>
              <w:spacing w:line="240" w:lineRule="auto"/>
              <w:ind w:right="2"/>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3</w:t>
            </w:r>
          </w:p>
        </w:tc>
      </w:tr>
      <w:tr w14:paraId="475149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left w:val="single" w:color="000000" w:sz="8" w:space="0"/>
              <w:right w:val="single" w:color="000000" w:sz="4" w:space="0"/>
            </w:tcBorders>
            <w:shd w:val="clear" w:color="auto" w:fill="auto"/>
            <w:vAlign w:val="center"/>
          </w:tcPr>
          <w:p w14:paraId="732789F0">
            <w:pPr>
              <w:spacing w:line="560" w:lineRule="exact"/>
              <w:rPr>
                <w:rFonts w:ascii="Times New Roman" w:hAnsi="Times New Roman" w:cs="Times New Roman"/>
                <w:sz w:val="20"/>
                <w:szCs w:val="20"/>
              </w:rPr>
            </w:pPr>
          </w:p>
        </w:tc>
        <w:tc>
          <w:tcPr>
            <w:tcW w:w="619" w:type="pct"/>
            <w:vMerge w:val="continue"/>
            <w:tcBorders>
              <w:left w:val="single" w:color="000000" w:sz="4" w:space="0"/>
              <w:right w:val="single" w:color="000000" w:sz="4" w:space="0"/>
            </w:tcBorders>
            <w:shd w:val="clear" w:color="auto" w:fill="auto"/>
            <w:vAlign w:val="center"/>
          </w:tcPr>
          <w:p w14:paraId="4EE3A323">
            <w:pPr>
              <w:spacing w:line="240" w:lineRule="auto"/>
              <w:rPr>
                <w:rFonts w:ascii="Times New Roman" w:hAnsi="Times New Roman" w:cs="Times New Roman"/>
                <w:sz w:val="20"/>
                <w:szCs w:val="20"/>
              </w:rPr>
            </w:pP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65BC">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3.2.5运营机构应当注重保护老年人的隐私权，与所属工作人员签订服务对象隐私保密协议，妥善保管服务对象个人信息，防止个人隐私的泄露</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0A9A5FA">
            <w:pPr>
              <w:spacing w:line="240" w:lineRule="auto"/>
              <w:ind w:right="2"/>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3</w:t>
            </w:r>
          </w:p>
        </w:tc>
      </w:tr>
      <w:tr w14:paraId="50D177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left w:val="single" w:color="000000" w:sz="8" w:space="0"/>
              <w:right w:val="single" w:color="000000" w:sz="4" w:space="0"/>
            </w:tcBorders>
            <w:shd w:val="clear" w:color="auto" w:fill="auto"/>
            <w:vAlign w:val="center"/>
          </w:tcPr>
          <w:p w14:paraId="146A7565">
            <w:pPr>
              <w:spacing w:line="560" w:lineRule="exact"/>
              <w:rPr>
                <w:rFonts w:ascii="Times New Roman" w:hAnsi="Times New Roman" w:cs="Times New Roman"/>
                <w:sz w:val="20"/>
                <w:szCs w:val="20"/>
              </w:rPr>
            </w:pPr>
          </w:p>
        </w:tc>
        <w:tc>
          <w:tcPr>
            <w:tcW w:w="619" w:type="pct"/>
            <w:vMerge w:val="continue"/>
            <w:tcBorders>
              <w:left w:val="single" w:color="000000" w:sz="4" w:space="0"/>
              <w:right w:val="single" w:color="000000" w:sz="4" w:space="0"/>
            </w:tcBorders>
            <w:shd w:val="clear" w:color="auto" w:fill="auto"/>
            <w:vAlign w:val="center"/>
          </w:tcPr>
          <w:p w14:paraId="532668D9">
            <w:pPr>
              <w:spacing w:line="240" w:lineRule="auto"/>
              <w:rPr>
                <w:rFonts w:ascii="Times New Roman" w:hAnsi="Times New Roman" w:cs="Times New Roman"/>
                <w:sz w:val="20"/>
                <w:szCs w:val="20"/>
              </w:rPr>
            </w:pP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3FC7">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3.2.6运营机构可通过设立医疗机构或与所在社区健康服务中心等医疗机构合作开展医养结合服务，为老年人提供定期身体检查、采集健康信息、建立健康档案、设计健康方案、慢性病跟踪干预等服务</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6485AD4">
            <w:pPr>
              <w:spacing w:line="240" w:lineRule="auto"/>
              <w:ind w:right="2"/>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3</w:t>
            </w:r>
          </w:p>
        </w:tc>
      </w:tr>
      <w:tr w14:paraId="0B4AB6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left w:val="single" w:color="000000" w:sz="8" w:space="0"/>
              <w:right w:val="single" w:color="000000" w:sz="4" w:space="0"/>
            </w:tcBorders>
            <w:shd w:val="clear" w:color="auto" w:fill="auto"/>
            <w:vAlign w:val="center"/>
          </w:tcPr>
          <w:p w14:paraId="0EDA50E4">
            <w:pPr>
              <w:spacing w:line="560" w:lineRule="exact"/>
              <w:rPr>
                <w:rFonts w:ascii="Times New Roman" w:hAnsi="Times New Roman" w:cs="Times New Roman"/>
                <w:sz w:val="20"/>
                <w:szCs w:val="20"/>
              </w:rPr>
            </w:pPr>
          </w:p>
        </w:tc>
        <w:tc>
          <w:tcPr>
            <w:tcW w:w="619" w:type="pct"/>
            <w:vMerge w:val="continue"/>
            <w:tcBorders>
              <w:left w:val="single" w:color="000000" w:sz="4" w:space="0"/>
              <w:right w:val="single" w:color="000000" w:sz="4" w:space="0"/>
            </w:tcBorders>
            <w:shd w:val="clear" w:color="auto" w:fill="auto"/>
            <w:vAlign w:val="center"/>
          </w:tcPr>
          <w:p w14:paraId="685DE9BB">
            <w:pPr>
              <w:spacing w:line="240" w:lineRule="auto"/>
              <w:rPr>
                <w:rFonts w:ascii="Times New Roman" w:hAnsi="Times New Roman" w:cs="Times New Roman"/>
                <w:sz w:val="20"/>
                <w:szCs w:val="20"/>
              </w:rPr>
            </w:pP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C9FE5">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3.2.7运营机构提供养老护理、康复护理、安宁疗护等服务的，应当由经过正规岗前培训合格的养老护理人员提供</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BEF02CA">
            <w:pPr>
              <w:spacing w:line="240" w:lineRule="auto"/>
              <w:ind w:right="2"/>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3</w:t>
            </w:r>
          </w:p>
        </w:tc>
      </w:tr>
      <w:tr w14:paraId="4F2AB1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left w:val="single" w:color="000000" w:sz="8" w:space="0"/>
              <w:right w:val="single" w:color="000000" w:sz="4" w:space="0"/>
            </w:tcBorders>
            <w:shd w:val="clear" w:color="auto" w:fill="auto"/>
            <w:vAlign w:val="center"/>
          </w:tcPr>
          <w:p w14:paraId="4C51ECDE">
            <w:pPr>
              <w:spacing w:line="560" w:lineRule="exact"/>
              <w:rPr>
                <w:rFonts w:ascii="Times New Roman" w:hAnsi="Times New Roman" w:cs="Times New Roman"/>
                <w:sz w:val="20"/>
                <w:szCs w:val="20"/>
              </w:rPr>
            </w:pPr>
          </w:p>
        </w:tc>
        <w:tc>
          <w:tcPr>
            <w:tcW w:w="619" w:type="pct"/>
            <w:vMerge w:val="continue"/>
            <w:tcBorders>
              <w:left w:val="single" w:color="000000" w:sz="4" w:space="0"/>
              <w:right w:val="single" w:color="000000" w:sz="4" w:space="0"/>
            </w:tcBorders>
            <w:shd w:val="clear" w:color="auto" w:fill="auto"/>
            <w:vAlign w:val="center"/>
          </w:tcPr>
          <w:p w14:paraId="7DF8E9EB">
            <w:pPr>
              <w:spacing w:line="240" w:lineRule="auto"/>
              <w:rPr>
                <w:rFonts w:ascii="Times New Roman" w:hAnsi="Times New Roman" w:cs="Times New Roman"/>
                <w:sz w:val="20"/>
                <w:szCs w:val="20"/>
              </w:rPr>
            </w:pP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2E471">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3.2.8运营机构在服务老年人期间，老年人突发危重疾病时，需及时进行现场施救并拨打120急救电话，转送医疗机构救治，并及时通知其代理人或者成年家属；发现老年人为疑似传染病病人或者精神障碍患者时，应当依照传染病防治、精神卫生等相关法律法规的规定处理</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872977F">
            <w:pPr>
              <w:spacing w:line="240" w:lineRule="auto"/>
              <w:ind w:right="2"/>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3</w:t>
            </w:r>
          </w:p>
        </w:tc>
      </w:tr>
      <w:tr w14:paraId="531B8F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left w:val="single" w:color="000000" w:sz="8" w:space="0"/>
              <w:right w:val="single" w:color="000000" w:sz="4" w:space="0"/>
            </w:tcBorders>
            <w:shd w:val="clear" w:color="auto" w:fill="auto"/>
            <w:vAlign w:val="center"/>
          </w:tcPr>
          <w:p w14:paraId="33F447C3">
            <w:pPr>
              <w:spacing w:line="560" w:lineRule="exact"/>
              <w:rPr>
                <w:rFonts w:ascii="Times New Roman" w:hAnsi="Times New Roman" w:cs="Times New Roman"/>
                <w:sz w:val="20"/>
                <w:szCs w:val="20"/>
              </w:rPr>
            </w:pPr>
          </w:p>
        </w:tc>
        <w:tc>
          <w:tcPr>
            <w:tcW w:w="619" w:type="pct"/>
            <w:vMerge w:val="continue"/>
            <w:tcBorders>
              <w:left w:val="single" w:color="000000" w:sz="4" w:space="0"/>
              <w:right w:val="single" w:color="000000" w:sz="4" w:space="0"/>
            </w:tcBorders>
            <w:shd w:val="clear" w:color="auto" w:fill="auto"/>
            <w:vAlign w:val="center"/>
          </w:tcPr>
          <w:p w14:paraId="3D71DD74">
            <w:pPr>
              <w:spacing w:line="240" w:lineRule="auto"/>
              <w:rPr>
                <w:rFonts w:ascii="Times New Roman" w:hAnsi="Times New Roman" w:cs="Times New Roman"/>
                <w:sz w:val="20"/>
                <w:szCs w:val="20"/>
              </w:rPr>
            </w:pP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8E45">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3.2.9运营机构应开展适合老年人的文化、体育、娱乐活动，并在开展相关活动时，为老年人提供必要的安全防护措施</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4E3D2D2">
            <w:pPr>
              <w:spacing w:line="240" w:lineRule="auto"/>
              <w:ind w:right="2"/>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3</w:t>
            </w:r>
          </w:p>
        </w:tc>
      </w:tr>
      <w:tr w14:paraId="00194D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left w:val="single" w:color="000000" w:sz="8" w:space="0"/>
              <w:right w:val="single" w:color="000000" w:sz="4" w:space="0"/>
            </w:tcBorders>
            <w:shd w:val="clear" w:color="auto" w:fill="auto"/>
            <w:vAlign w:val="center"/>
          </w:tcPr>
          <w:p w14:paraId="6358C5A5">
            <w:pPr>
              <w:spacing w:line="560" w:lineRule="exact"/>
              <w:rPr>
                <w:rFonts w:ascii="Times New Roman" w:hAnsi="Times New Roman" w:cs="Times New Roman"/>
                <w:sz w:val="20"/>
                <w:szCs w:val="20"/>
              </w:rPr>
            </w:pPr>
          </w:p>
        </w:tc>
        <w:tc>
          <w:tcPr>
            <w:tcW w:w="619" w:type="pct"/>
            <w:vMerge w:val="continue"/>
            <w:tcBorders>
              <w:left w:val="single" w:color="000000" w:sz="4" w:space="0"/>
              <w:right w:val="single" w:color="000000" w:sz="4" w:space="0"/>
            </w:tcBorders>
            <w:shd w:val="clear" w:color="auto" w:fill="auto"/>
            <w:vAlign w:val="center"/>
          </w:tcPr>
          <w:p w14:paraId="5FA32E5F">
            <w:pPr>
              <w:spacing w:line="240" w:lineRule="auto"/>
              <w:rPr>
                <w:rFonts w:ascii="Times New Roman" w:hAnsi="Times New Roman" w:cs="Times New Roman"/>
                <w:sz w:val="20"/>
                <w:szCs w:val="20"/>
              </w:rPr>
            </w:pPr>
          </w:p>
        </w:tc>
        <w:tc>
          <w:tcPr>
            <w:tcW w:w="3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CDC7">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3.2.10需依托现代科技手段，提供智慧化产品、平台及信息技术，包括但不限于以下几类：健康监测与管理平台、服务运营平台、远程服务与紧急救助平台、用户端应用</w:t>
            </w:r>
          </w:p>
        </w:tc>
        <w:tc>
          <w:tcPr>
            <w:tcW w:w="3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B8107E9">
            <w:pPr>
              <w:spacing w:line="240" w:lineRule="auto"/>
              <w:ind w:right="2"/>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bidi="ar"/>
              </w:rPr>
              <w:t>3</w:t>
            </w:r>
          </w:p>
        </w:tc>
      </w:tr>
      <w:tr w14:paraId="766E14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33" w:type="pct"/>
            <w:vMerge w:val="continue"/>
            <w:tcBorders>
              <w:left w:val="single" w:color="000000" w:sz="8" w:space="0"/>
              <w:bottom w:val="single" w:color="000000" w:sz="8" w:space="0"/>
              <w:right w:val="single" w:color="000000" w:sz="4" w:space="0"/>
            </w:tcBorders>
            <w:shd w:val="clear" w:color="auto" w:fill="auto"/>
            <w:vAlign w:val="center"/>
          </w:tcPr>
          <w:p w14:paraId="375D4C17">
            <w:pPr>
              <w:spacing w:line="560" w:lineRule="exact"/>
              <w:rPr>
                <w:rFonts w:ascii="Times New Roman" w:hAnsi="Times New Roman" w:cs="Times New Roman"/>
                <w:sz w:val="20"/>
                <w:szCs w:val="20"/>
              </w:rPr>
            </w:pPr>
          </w:p>
        </w:tc>
        <w:tc>
          <w:tcPr>
            <w:tcW w:w="619" w:type="pct"/>
            <w:vMerge w:val="continue"/>
            <w:tcBorders>
              <w:left w:val="single" w:color="000000" w:sz="4" w:space="0"/>
              <w:bottom w:val="single" w:color="000000" w:sz="8" w:space="0"/>
              <w:right w:val="single" w:color="000000" w:sz="4" w:space="0"/>
            </w:tcBorders>
            <w:shd w:val="clear" w:color="auto" w:fill="auto"/>
            <w:vAlign w:val="center"/>
          </w:tcPr>
          <w:p w14:paraId="113CE247">
            <w:pPr>
              <w:spacing w:line="240" w:lineRule="auto"/>
              <w:rPr>
                <w:rFonts w:ascii="Times New Roman" w:hAnsi="Times New Roman" w:cs="Times New Roman"/>
                <w:sz w:val="20"/>
                <w:szCs w:val="20"/>
              </w:rPr>
            </w:pPr>
          </w:p>
        </w:tc>
        <w:tc>
          <w:tcPr>
            <w:tcW w:w="350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7C1820D">
            <w:pPr>
              <w:pStyle w:val="15"/>
              <w:widowControl/>
              <w:spacing w:line="370" w:lineRule="exact"/>
              <w:ind w:left="42" w:leftChars="20" w:right="113"/>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3.2.11运营机构应当结合自身能力与未来发展目标，提供一份业务现状及运营规划说明，详细阐述目前在养老服务方面已具备的经验和能力，及未来如何有效串联街道辖区内相关资源，推动区域养老服务网络协同发展。</w:t>
            </w:r>
          </w:p>
        </w:tc>
        <w:tc>
          <w:tcPr>
            <w:tcW w:w="347" w:type="pct"/>
            <w:tcBorders>
              <w:top w:val="single" w:color="000000" w:sz="4" w:space="0"/>
              <w:left w:val="single" w:color="000000" w:sz="4" w:space="0"/>
              <w:bottom w:val="single" w:color="000000" w:sz="8" w:space="0"/>
              <w:right w:val="single" w:color="000000" w:sz="8" w:space="0"/>
            </w:tcBorders>
            <w:shd w:val="clear" w:color="auto" w:fill="auto"/>
            <w:vAlign w:val="center"/>
          </w:tcPr>
          <w:p w14:paraId="05A718C6">
            <w:pPr>
              <w:spacing w:line="240" w:lineRule="auto"/>
              <w:ind w:right="2"/>
              <w:jc w:val="center"/>
              <w:rPr>
                <w:rFonts w:hint="eastAsia" w:ascii="仿宋_GB2312" w:hAnsi="仿宋_GB2312" w:eastAsia="仿宋_GB2312" w:cs="仿宋_GB2312"/>
                <w:color w:val="000000"/>
                <w:sz w:val="24"/>
                <w:lang w:bidi="ar"/>
              </w:rPr>
            </w:pPr>
            <w:r>
              <w:rPr>
                <w:rFonts w:hint="eastAsia" w:ascii="仿宋_GB2312" w:hAnsi="仿宋_GB2312" w:eastAsia="仿宋_GB2312" w:cs="仿宋_GB2312"/>
                <w:color w:val="000000"/>
                <w:sz w:val="24"/>
                <w:lang w:bidi="ar"/>
              </w:rPr>
              <w:t>5</w:t>
            </w:r>
          </w:p>
        </w:tc>
      </w:tr>
    </w:tbl>
    <w:p w14:paraId="21075824">
      <w:pPr>
        <w:pStyle w:val="5"/>
        <w:keepLines w:val="0"/>
        <w:pageBreakBefore w:val="0"/>
        <w:kinsoku/>
        <w:topLinePunct w:val="0"/>
        <w:bidi w:val="0"/>
        <w:spacing w:line="560" w:lineRule="exact"/>
        <w:rPr>
          <w:rFonts w:hint="eastAsia"/>
          <w:color w:val="auto"/>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Segoe Print"/>
    <w:panose1 w:val="00000000000000000000"/>
    <w:charset w:val="00"/>
    <w:family w:val="swiss"/>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CB9C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47262">
                          <w:pPr>
                            <w:pStyle w:val="7"/>
                            <w:rPr>
                              <w:rFonts w:hint="default" w:asciiTheme="minorAscii" w:hAnsiTheme="minorAscii" w:eastAsiaTheme="minorEastAsia" w:cstheme="minorBidi"/>
                              <w:szCs w:val="18"/>
                            </w:rPr>
                          </w:pPr>
                          <w:r>
                            <w:rPr>
                              <w:rFonts w:hint="default" w:asciiTheme="minorAscii" w:hAnsiTheme="minorAscii" w:eastAsiaTheme="minorEastAsia" w:cstheme="minorBidi"/>
                              <w:szCs w:val="18"/>
                            </w:rPr>
                            <w:t xml:space="preserve">第 </w:t>
                          </w:r>
                          <w:r>
                            <w:rPr>
                              <w:rFonts w:hint="default" w:asciiTheme="minorAscii" w:hAnsiTheme="minorAscii" w:eastAsiaTheme="minorEastAsia" w:cstheme="minorBidi"/>
                              <w:szCs w:val="18"/>
                            </w:rPr>
                            <w:fldChar w:fldCharType="begin"/>
                          </w:r>
                          <w:r>
                            <w:rPr>
                              <w:rFonts w:hint="default" w:asciiTheme="minorAscii" w:hAnsiTheme="minorAscii" w:eastAsiaTheme="minorEastAsia" w:cstheme="minorBidi"/>
                              <w:szCs w:val="18"/>
                            </w:rPr>
                            <w:instrText xml:space="preserve"> PAGE  \* MERGEFORMAT </w:instrText>
                          </w:r>
                          <w:r>
                            <w:rPr>
                              <w:rFonts w:hint="default" w:asciiTheme="minorAscii" w:hAnsiTheme="minorAscii" w:eastAsiaTheme="minorEastAsia" w:cstheme="minorBidi"/>
                              <w:szCs w:val="18"/>
                            </w:rPr>
                            <w:fldChar w:fldCharType="separate"/>
                          </w:r>
                          <w:r>
                            <w:rPr>
                              <w:rFonts w:hint="default" w:asciiTheme="minorAscii" w:hAnsiTheme="minorAscii" w:eastAsiaTheme="minorEastAsia" w:cstheme="minorBidi"/>
                              <w:szCs w:val="18"/>
                            </w:rPr>
                            <w:t>1</w:t>
                          </w:r>
                          <w:r>
                            <w:rPr>
                              <w:rFonts w:hint="default" w:asciiTheme="minorAscii" w:hAnsiTheme="minorAscii" w:eastAsiaTheme="minorEastAsia" w:cstheme="minorBidi"/>
                              <w:szCs w:val="18"/>
                            </w:rPr>
                            <w:fldChar w:fldCharType="end"/>
                          </w:r>
                          <w:r>
                            <w:rPr>
                              <w:rFonts w:hint="default" w:asciiTheme="minorAscii" w:hAnsiTheme="minorAscii" w:eastAsiaTheme="minorEastAsia" w:cstheme="minorBidi"/>
                              <w:szCs w:val="18"/>
                            </w:rPr>
                            <w:t xml:space="preserve"> 页 共 </w:t>
                          </w:r>
                          <w:r>
                            <w:rPr>
                              <w:rFonts w:hint="default" w:asciiTheme="minorAscii" w:hAnsiTheme="minorAscii" w:eastAsiaTheme="minorEastAsia" w:cstheme="minorBidi"/>
                              <w:szCs w:val="18"/>
                            </w:rPr>
                            <w:fldChar w:fldCharType="begin"/>
                          </w:r>
                          <w:r>
                            <w:rPr>
                              <w:rFonts w:hint="default" w:asciiTheme="minorAscii" w:hAnsiTheme="minorAscii" w:eastAsiaTheme="minorEastAsia" w:cstheme="minorBidi"/>
                              <w:szCs w:val="18"/>
                            </w:rPr>
                            <w:instrText xml:space="preserve"> NUMPAGES  \* MERGEFORMAT </w:instrText>
                          </w:r>
                          <w:r>
                            <w:rPr>
                              <w:rFonts w:hint="default" w:asciiTheme="minorAscii" w:hAnsiTheme="minorAscii" w:eastAsiaTheme="minorEastAsia" w:cstheme="minorBidi"/>
                              <w:szCs w:val="18"/>
                            </w:rPr>
                            <w:fldChar w:fldCharType="separate"/>
                          </w:r>
                          <w:r>
                            <w:rPr>
                              <w:rFonts w:hint="default" w:asciiTheme="minorAscii" w:hAnsiTheme="minorAscii" w:eastAsiaTheme="minorEastAsia" w:cstheme="minorBidi"/>
                              <w:szCs w:val="18"/>
                            </w:rPr>
                            <w:t>10</w:t>
                          </w:r>
                          <w:r>
                            <w:rPr>
                              <w:rFonts w:hint="default" w:asciiTheme="minorAscii" w:hAnsiTheme="minorAscii" w:eastAsiaTheme="minorEastAsia" w:cstheme="minorBidi"/>
                              <w:szCs w:val="18"/>
                            </w:rPr>
                            <w:fldChar w:fldCharType="end"/>
                          </w:r>
                          <w:r>
                            <w:rPr>
                              <w:rFonts w:hint="default" w:asciiTheme="minorAscii" w:hAnsiTheme="minorAscii" w:eastAsiaTheme="minorEastAsia" w:cstheme="minorBidi"/>
                              <w:szCs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047262">
                    <w:pPr>
                      <w:pStyle w:val="7"/>
                      <w:rPr>
                        <w:rFonts w:hint="default" w:asciiTheme="minorAscii" w:hAnsiTheme="minorAscii" w:eastAsiaTheme="minorEastAsia" w:cstheme="minorBidi"/>
                        <w:szCs w:val="18"/>
                      </w:rPr>
                    </w:pPr>
                    <w:r>
                      <w:rPr>
                        <w:rFonts w:hint="default" w:asciiTheme="minorAscii" w:hAnsiTheme="minorAscii" w:eastAsiaTheme="minorEastAsia" w:cstheme="minorBidi"/>
                        <w:szCs w:val="18"/>
                      </w:rPr>
                      <w:t xml:space="preserve">第 </w:t>
                    </w:r>
                    <w:r>
                      <w:rPr>
                        <w:rFonts w:hint="default" w:asciiTheme="minorAscii" w:hAnsiTheme="minorAscii" w:eastAsiaTheme="minorEastAsia" w:cstheme="minorBidi"/>
                        <w:szCs w:val="18"/>
                      </w:rPr>
                      <w:fldChar w:fldCharType="begin"/>
                    </w:r>
                    <w:r>
                      <w:rPr>
                        <w:rFonts w:hint="default" w:asciiTheme="minorAscii" w:hAnsiTheme="minorAscii" w:eastAsiaTheme="minorEastAsia" w:cstheme="minorBidi"/>
                        <w:szCs w:val="18"/>
                      </w:rPr>
                      <w:instrText xml:space="preserve"> PAGE  \* MERGEFORMAT </w:instrText>
                    </w:r>
                    <w:r>
                      <w:rPr>
                        <w:rFonts w:hint="default" w:asciiTheme="minorAscii" w:hAnsiTheme="minorAscii" w:eastAsiaTheme="minorEastAsia" w:cstheme="minorBidi"/>
                        <w:szCs w:val="18"/>
                      </w:rPr>
                      <w:fldChar w:fldCharType="separate"/>
                    </w:r>
                    <w:r>
                      <w:rPr>
                        <w:rFonts w:hint="default" w:asciiTheme="minorAscii" w:hAnsiTheme="minorAscii" w:eastAsiaTheme="minorEastAsia" w:cstheme="minorBidi"/>
                        <w:szCs w:val="18"/>
                      </w:rPr>
                      <w:t>1</w:t>
                    </w:r>
                    <w:r>
                      <w:rPr>
                        <w:rFonts w:hint="default" w:asciiTheme="minorAscii" w:hAnsiTheme="minorAscii" w:eastAsiaTheme="minorEastAsia" w:cstheme="minorBidi"/>
                        <w:szCs w:val="18"/>
                      </w:rPr>
                      <w:fldChar w:fldCharType="end"/>
                    </w:r>
                    <w:r>
                      <w:rPr>
                        <w:rFonts w:hint="default" w:asciiTheme="minorAscii" w:hAnsiTheme="minorAscii" w:eastAsiaTheme="minorEastAsia" w:cstheme="minorBidi"/>
                        <w:szCs w:val="18"/>
                      </w:rPr>
                      <w:t xml:space="preserve"> 页 共 </w:t>
                    </w:r>
                    <w:r>
                      <w:rPr>
                        <w:rFonts w:hint="default" w:asciiTheme="minorAscii" w:hAnsiTheme="minorAscii" w:eastAsiaTheme="minorEastAsia" w:cstheme="minorBidi"/>
                        <w:szCs w:val="18"/>
                      </w:rPr>
                      <w:fldChar w:fldCharType="begin"/>
                    </w:r>
                    <w:r>
                      <w:rPr>
                        <w:rFonts w:hint="default" w:asciiTheme="minorAscii" w:hAnsiTheme="minorAscii" w:eastAsiaTheme="minorEastAsia" w:cstheme="minorBidi"/>
                        <w:szCs w:val="18"/>
                      </w:rPr>
                      <w:instrText xml:space="preserve"> NUMPAGES  \* MERGEFORMAT </w:instrText>
                    </w:r>
                    <w:r>
                      <w:rPr>
                        <w:rFonts w:hint="default" w:asciiTheme="minorAscii" w:hAnsiTheme="minorAscii" w:eastAsiaTheme="minorEastAsia" w:cstheme="minorBidi"/>
                        <w:szCs w:val="18"/>
                      </w:rPr>
                      <w:fldChar w:fldCharType="separate"/>
                    </w:r>
                    <w:r>
                      <w:rPr>
                        <w:rFonts w:hint="default" w:asciiTheme="minorAscii" w:hAnsiTheme="minorAscii" w:eastAsiaTheme="minorEastAsia" w:cstheme="minorBidi"/>
                        <w:szCs w:val="18"/>
                      </w:rPr>
                      <w:t>10</w:t>
                    </w:r>
                    <w:r>
                      <w:rPr>
                        <w:rFonts w:hint="default" w:asciiTheme="minorAscii" w:hAnsiTheme="minorAscii" w:eastAsiaTheme="minorEastAsia" w:cstheme="minorBidi"/>
                        <w:szCs w:val="18"/>
                      </w:rPr>
                      <w:fldChar w:fldCharType="end"/>
                    </w:r>
                    <w:r>
                      <w:rPr>
                        <w:rFonts w:hint="default" w:asciiTheme="minorAscii" w:hAnsiTheme="minorAscii" w:eastAsiaTheme="minorEastAsia" w:cstheme="minorBidi"/>
                        <w:szCs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0473E"/>
    <w:multiLevelType w:val="multilevel"/>
    <w:tmpl w:val="28F0473E"/>
    <w:lvl w:ilvl="0" w:tentative="0">
      <w:start w:val="1"/>
      <w:numFmt w:val="bullet"/>
      <w:pStyle w:val="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k0ZDA3Y2JhMDZmMDNmODliN2NlMzlhYzcwZjIifQ=="/>
  </w:docVars>
  <w:rsids>
    <w:rsidRoot w:val="59EE5355"/>
    <w:rsid w:val="0023096A"/>
    <w:rsid w:val="003D4663"/>
    <w:rsid w:val="00BF400E"/>
    <w:rsid w:val="01F53D45"/>
    <w:rsid w:val="03CD45E9"/>
    <w:rsid w:val="04FB2D39"/>
    <w:rsid w:val="074109F4"/>
    <w:rsid w:val="0778192E"/>
    <w:rsid w:val="096506FA"/>
    <w:rsid w:val="0AD876A7"/>
    <w:rsid w:val="0AED6E0D"/>
    <w:rsid w:val="0B303A12"/>
    <w:rsid w:val="0BC56F5F"/>
    <w:rsid w:val="0BC66106"/>
    <w:rsid w:val="0C32299A"/>
    <w:rsid w:val="0CB02BBB"/>
    <w:rsid w:val="0CED4443"/>
    <w:rsid w:val="0EBD33B9"/>
    <w:rsid w:val="0F7E197B"/>
    <w:rsid w:val="10416A25"/>
    <w:rsid w:val="10BD0E1F"/>
    <w:rsid w:val="10BD6382"/>
    <w:rsid w:val="11765283"/>
    <w:rsid w:val="118D6A5B"/>
    <w:rsid w:val="122E4051"/>
    <w:rsid w:val="128C30FA"/>
    <w:rsid w:val="12BE4BCE"/>
    <w:rsid w:val="12E9551F"/>
    <w:rsid w:val="130C6ECC"/>
    <w:rsid w:val="13467408"/>
    <w:rsid w:val="14B95E39"/>
    <w:rsid w:val="151350A2"/>
    <w:rsid w:val="154F239B"/>
    <w:rsid w:val="15B77F45"/>
    <w:rsid w:val="16FC29C4"/>
    <w:rsid w:val="17223FB8"/>
    <w:rsid w:val="17260828"/>
    <w:rsid w:val="176667F0"/>
    <w:rsid w:val="17C61531"/>
    <w:rsid w:val="19505683"/>
    <w:rsid w:val="1A637E8D"/>
    <w:rsid w:val="1B14057B"/>
    <w:rsid w:val="1B7E43A7"/>
    <w:rsid w:val="1D551DAF"/>
    <w:rsid w:val="1E3452E1"/>
    <w:rsid w:val="1F193080"/>
    <w:rsid w:val="20216FA3"/>
    <w:rsid w:val="20AF139A"/>
    <w:rsid w:val="20B42736"/>
    <w:rsid w:val="227A681E"/>
    <w:rsid w:val="22B75931"/>
    <w:rsid w:val="23792EBE"/>
    <w:rsid w:val="243A0D7D"/>
    <w:rsid w:val="24E8350B"/>
    <w:rsid w:val="25D52D1D"/>
    <w:rsid w:val="2758126A"/>
    <w:rsid w:val="27F15CE8"/>
    <w:rsid w:val="28203E79"/>
    <w:rsid w:val="283662AC"/>
    <w:rsid w:val="298D467F"/>
    <w:rsid w:val="299305D7"/>
    <w:rsid w:val="29B26093"/>
    <w:rsid w:val="29F3225E"/>
    <w:rsid w:val="2BB850B0"/>
    <w:rsid w:val="2C195BCB"/>
    <w:rsid w:val="2D494E01"/>
    <w:rsid w:val="30C12E8B"/>
    <w:rsid w:val="32C27251"/>
    <w:rsid w:val="32D912FC"/>
    <w:rsid w:val="33A800DE"/>
    <w:rsid w:val="3426571B"/>
    <w:rsid w:val="363D1C35"/>
    <w:rsid w:val="365A7C39"/>
    <w:rsid w:val="375436D4"/>
    <w:rsid w:val="375F1DB0"/>
    <w:rsid w:val="37691FF5"/>
    <w:rsid w:val="37AC4688"/>
    <w:rsid w:val="38E54D64"/>
    <w:rsid w:val="3A4833B1"/>
    <w:rsid w:val="3A591490"/>
    <w:rsid w:val="3AB111F7"/>
    <w:rsid w:val="3C251ABE"/>
    <w:rsid w:val="3C2F0FC9"/>
    <w:rsid w:val="3E021D6A"/>
    <w:rsid w:val="3E025A4C"/>
    <w:rsid w:val="3E9A63E8"/>
    <w:rsid w:val="3F1B741F"/>
    <w:rsid w:val="3F7E761C"/>
    <w:rsid w:val="3F985D02"/>
    <w:rsid w:val="3FD73381"/>
    <w:rsid w:val="41555117"/>
    <w:rsid w:val="41793A79"/>
    <w:rsid w:val="4218267E"/>
    <w:rsid w:val="42BE6BA7"/>
    <w:rsid w:val="44457410"/>
    <w:rsid w:val="45462E84"/>
    <w:rsid w:val="47F70C5F"/>
    <w:rsid w:val="48597611"/>
    <w:rsid w:val="495C70E7"/>
    <w:rsid w:val="4B29302C"/>
    <w:rsid w:val="4BB308C1"/>
    <w:rsid w:val="4C3B706F"/>
    <w:rsid w:val="4C597275"/>
    <w:rsid w:val="4C8D6646"/>
    <w:rsid w:val="4E202BB9"/>
    <w:rsid w:val="4E7B2E19"/>
    <w:rsid w:val="4EA17C8F"/>
    <w:rsid w:val="4F9B1161"/>
    <w:rsid w:val="50EA500B"/>
    <w:rsid w:val="519258BB"/>
    <w:rsid w:val="519A1675"/>
    <w:rsid w:val="5207035F"/>
    <w:rsid w:val="5251711B"/>
    <w:rsid w:val="527C37E2"/>
    <w:rsid w:val="52BA32D9"/>
    <w:rsid w:val="53297640"/>
    <w:rsid w:val="53C43E62"/>
    <w:rsid w:val="54633683"/>
    <w:rsid w:val="5495185C"/>
    <w:rsid w:val="55A40523"/>
    <w:rsid w:val="5811760C"/>
    <w:rsid w:val="59355168"/>
    <w:rsid w:val="59EE5355"/>
    <w:rsid w:val="5A0C4E48"/>
    <w:rsid w:val="5B9245DD"/>
    <w:rsid w:val="5CCA0FB2"/>
    <w:rsid w:val="5FC65148"/>
    <w:rsid w:val="601531AE"/>
    <w:rsid w:val="6059428D"/>
    <w:rsid w:val="619C7C5C"/>
    <w:rsid w:val="61E82EA1"/>
    <w:rsid w:val="62055EDD"/>
    <w:rsid w:val="62B21879"/>
    <w:rsid w:val="62CB5A6E"/>
    <w:rsid w:val="643A49DF"/>
    <w:rsid w:val="647235D2"/>
    <w:rsid w:val="656216C0"/>
    <w:rsid w:val="65F9692B"/>
    <w:rsid w:val="674B6075"/>
    <w:rsid w:val="67BE165E"/>
    <w:rsid w:val="67C52534"/>
    <w:rsid w:val="686D2352"/>
    <w:rsid w:val="692E008F"/>
    <w:rsid w:val="69DE2DF4"/>
    <w:rsid w:val="6AF1381A"/>
    <w:rsid w:val="6B7574BD"/>
    <w:rsid w:val="6BA33333"/>
    <w:rsid w:val="6D49162F"/>
    <w:rsid w:val="6DA96FAF"/>
    <w:rsid w:val="6E6A23B4"/>
    <w:rsid w:val="6ED77165"/>
    <w:rsid w:val="717A1797"/>
    <w:rsid w:val="756103A4"/>
    <w:rsid w:val="76504DFF"/>
    <w:rsid w:val="76D336FD"/>
    <w:rsid w:val="772F3C2D"/>
    <w:rsid w:val="7747252F"/>
    <w:rsid w:val="775F23E8"/>
    <w:rsid w:val="78222126"/>
    <w:rsid w:val="78977B66"/>
    <w:rsid w:val="7BF00B62"/>
    <w:rsid w:val="7C904A46"/>
    <w:rsid w:val="7CE8273A"/>
    <w:rsid w:val="7D69294D"/>
    <w:rsid w:val="7E9C4EDE"/>
    <w:rsid w:val="7EBB2030"/>
    <w:rsid w:val="7F190115"/>
    <w:rsid w:val="7F1B5B23"/>
    <w:rsid w:val="7F346AEE"/>
    <w:rsid w:val="7FA77AA0"/>
    <w:rsid w:val="EEFE3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3"/>
    <w:next w:val="4"/>
    <w:autoRedefine/>
    <w:qFormat/>
    <w:uiPriority w:val="0"/>
    <w:pPr>
      <w:tabs>
        <w:tab w:val="left" w:pos="2210"/>
      </w:tabs>
      <w:adjustRightInd w:val="0"/>
      <w:jc w:val="center"/>
      <w:textAlignment w:val="baseline"/>
      <w:outlineLvl w:val="1"/>
    </w:pPr>
    <w:rPr>
      <w:kern w:val="0"/>
      <w:sz w:val="24"/>
      <w:szCs w:val="20"/>
    </w:rPr>
  </w:style>
  <w:style w:type="paragraph" w:styleId="3">
    <w:name w:val="heading 3"/>
    <w:basedOn w:val="1"/>
    <w:next w:val="1"/>
    <w:autoRedefine/>
    <w:qFormat/>
    <w:uiPriority w:val="0"/>
    <w:pPr>
      <w:tabs>
        <w:tab w:val="left" w:pos="2210"/>
      </w:tabs>
      <w:spacing w:before="260" w:after="260" w:line="240" w:lineRule="auto"/>
      <w:outlineLvl w:val="2"/>
    </w:pPr>
    <w:rPr>
      <w:rFonts w:ascii="宋体" w:hAnsi="宋体" w:eastAsia="宋体"/>
      <w:szCs w:val="32"/>
    </w:rPr>
  </w:style>
  <w:style w:type="paragraph" w:styleId="4">
    <w:name w:val="heading 4"/>
    <w:basedOn w:val="1"/>
    <w:next w:val="1"/>
    <w:autoRedefine/>
    <w:qFormat/>
    <w:uiPriority w:val="0"/>
    <w:pPr>
      <w:keepNext/>
      <w:numPr>
        <w:ilvl w:val="0"/>
        <w:numId w:val="1"/>
      </w:numPr>
      <w:tabs>
        <w:tab w:val="left" w:pos="2210"/>
      </w:tabs>
      <w:wordWrap w:val="0"/>
      <w:overflowPunct w:val="0"/>
      <w:autoSpaceDE w:val="0"/>
      <w:autoSpaceDN w:val="0"/>
      <w:adjustRightInd w:val="0"/>
      <w:spacing w:line="360" w:lineRule="auto"/>
      <w:jc w:val="left"/>
      <w:outlineLvl w:val="3"/>
    </w:pPr>
    <w:rPr>
      <w:rFonts w:ascii="宋体" w:hAnsi="MS Sans Serif"/>
      <w:b/>
      <w:kern w:val="0"/>
      <w:sz w:val="24"/>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adjustRightInd w:val="0"/>
      <w:spacing w:line="312" w:lineRule="atLeast"/>
      <w:ind w:firstLine="420"/>
      <w:textAlignment w:val="baseline"/>
    </w:pPr>
    <w:rPr>
      <w:kern w:val="0"/>
      <w:sz w:val="32"/>
    </w:rPr>
  </w:style>
  <w:style w:type="paragraph" w:styleId="6">
    <w:name w:val="Body Text"/>
    <w:basedOn w:val="1"/>
    <w:next w:val="1"/>
    <w:qFormat/>
    <w:uiPriority w:val="1"/>
    <w:pPr>
      <w:autoSpaceDE w:val="0"/>
      <w:autoSpaceDN w:val="0"/>
      <w:spacing w:line="240" w:lineRule="auto"/>
      <w:jc w:val="left"/>
    </w:pPr>
    <w:rPr>
      <w:rFonts w:ascii="宋体" w:hAnsi="宋体" w:cs="宋体"/>
      <w:kern w:val="0"/>
      <w:sz w:val="21"/>
      <w:szCs w:val="21"/>
      <w:lang w:val="zh-CN" w:bidi="zh-CN"/>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customStyle="1" w:styleId="12">
    <w:name w:val="font51"/>
    <w:basedOn w:val="11"/>
    <w:autoRedefine/>
    <w:qFormat/>
    <w:uiPriority w:val="0"/>
    <w:rPr>
      <w:rFonts w:hint="eastAsia" w:ascii="宋体" w:hAnsi="宋体" w:eastAsia="宋体" w:cs="宋体"/>
      <w:color w:val="000000"/>
      <w:sz w:val="20"/>
      <w:szCs w:val="20"/>
      <w:u w:val="none"/>
    </w:rPr>
  </w:style>
  <w:style w:type="character" w:customStyle="1" w:styleId="13">
    <w:name w:val="font61"/>
    <w:basedOn w:val="11"/>
    <w:autoRedefine/>
    <w:qFormat/>
    <w:uiPriority w:val="0"/>
    <w:rPr>
      <w:rFonts w:hint="default" w:ascii="Times New Roman" w:hAnsi="Times New Roman" w:cs="Times New Roman"/>
      <w:color w:val="000000"/>
      <w:sz w:val="20"/>
      <w:szCs w:val="20"/>
      <w:u w:val="none"/>
    </w:rPr>
  </w:style>
  <w:style w:type="paragraph" w:customStyle="1" w:styleId="14">
    <w:name w:val="标书正文1"/>
    <w:basedOn w:val="1"/>
    <w:qFormat/>
    <w:uiPriority w:val="0"/>
    <w:pPr>
      <w:widowControl/>
      <w:adjustRightInd w:val="0"/>
      <w:snapToGrid w:val="0"/>
      <w:spacing w:after="200" w:line="520" w:lineRule="exact"/>
      <w:ind w:firstLine="640" w:firstLineChars="200"/>
      <w:jc w:val="left"/>
    </w:pPr>
    <w:rPr>
      <w:rFonts w:cs="Times New Roman"/>
      <w:kern w:val="0"/>
      <w:sz w:val="22"/>
      <w:szCs w:val="22"/>
    </w:rPr>
  </w:style>
  <w:style w:type="paragraph" w:customStyle="1" w:styleId="15">
    <w:name w:val="Table Paragraph"/>
    <w:basedOn w:val="1"/>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5677</Words>
  <Characters>6010</Characters>
  <Lines>0</Lines>
  <Paragraphs>0</Paragraphs>
  <TotalTime>3</TotalTime>
  <ScaleCrop>false</ScaleCrop>
  <LinksUpToDate>false</LinksUpToDate>
  <CharactersWithSpaces>6152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2023-03-08T14:13:00Z</dcterms:created>
  <dc:creator>Administrator</dc:creator>
  <cp:lastModifiedBy>婷</cp:lastModifiedBy>
  <cp:lastPrinted>2024-09-24T01:57:56Z</cp:lastPrinted>
  <dcterms:modified xsi:type="dcterms:W3CDTF">2024-09-24T01:58:39Z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75717DCC44054943BD260B0ADBFC96ED_13</vt:lpwstr>
  </property>
</Properties>
</file>