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5286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rightChars="0" w:firstLine="0" w:firstLineChars="0"/>
        <w:jc w:val="center"/>
        <w:textAlignment w:val="auto"/>
        <w:rPr>
          <w:rFonts w:hint="eastAsia" w:ascii="方正小标宋_GBK" w:hAnsi="方正小标宋_GBK" w:eastAsia="方正小标宋_GBK" w:cs="方正小标宋_GBK"/>
          <w:b w:val="0"/>
          <w:bCs w:val="0"/>
          <w:kern w:val="2"/>
          <w:sz w:val="44"/>
          <w:szCs w:val="44"/>
          <w:lang w:val="en" w:eastAsia="zh-CN" w:bidi="ar-SA"/>
        </w:rPr>
      </w:pPr>
      <w:r>
        <w:rPr>
          <w:rFonts w:hint="eastAsia" w:ascii="方正小标宋_GBK" w:hAnsi="方正小标宋_GBK" w:eastAsia="方正小标宋_GBK" w:cs="方正小标宋_GBK"/>
          <w:b w:val="0"/>
          <w:bCs w:val="0"/>
          <w:kern w:val="2"/>
          <w:sz w:val="44"/>
          <w:szCs w:val="44"/>
          <w:lang w:val="en" w:eastAsia="zh-CN" w:bidi="ar-SA"/>
        </w:rPr>
        <w:t>粤海街道</w:t>
      </w:r>
      <w:r>
        <w:rPr>
          <w:rFonts w:hint="eastAsia" w:ascii="方正小标宋_GBK" w:hAnsi="方正小标宋_GBK" w:eastAsia="方正小标宋_GBK" w:cs="方正小标宋_GBK"/>
          <w:b w:val="0"/>
          <w:bCs w:val="0"/>
          <w:kern w:val="2"/>
          <w:sz w:val="44"/>
          <w:szCs w:val="44"/>
          <w:lang w:val="en-US" w:eastAsia="zh-CN" w:bidi="ar-SA"/>
        </w:rPr>
        <w:t>滨海大道及海德三道深圳湾体育中心路段防爬网采购项目</w:t>
      </w:r>
      <w:r>
        <w:rPr>
          <w:rFonts w:hint="eastAsia" w:ascii="方正小标宋_GBK" w:hAnsi="方正小标宋_GBK" w:eastAsia="方正小标宋_GBK" w:cs="方正小标宋_GBK"/>
          <w:b w:val="0"/>
          <w:bCs w:val="0"/>
          <w:kern w:val="2"/>
          <w:sz w:val="44"/>
          <w:szCs w:val="44"/>
          <w:lang w:val="en" w:eastAsia="zh-CN" w:bidi="ar-SA"/>
        </w:rPr>
        <w:t>招标文件</w:t>
      </w:r>
    </w:p>
    <w:p w14:paraId="5438279F">
      <w:pPr>
        <w:rPr>
          <w:rFonts w:hint="eastAsia"/>
          <w:lang w:val="en" w:eastAsia="zh-CN"/>
        </w:rPr>
      </w:pPr>
    </w:p>
    <w:p w14:paraId="1A1E31D6">
      <w:pPr>
        <w:keepNext w:val="0"/>
        <w:keepLines w:val="0"/>
        <w:pageBreakBefore w:val="0"/>
        <w:numPr>
          <w:ilvl w:val="0"/>
          <w:numId w:val="1"/>
        </w:numPr>
        <w:kinsoku/>
        <w:wordWrap/>
        <w:overflowPunct/>
        <w:topLinePunct w:val="0"/>
        <w:autoSpaceDE/>
        <w:autoSpaceDN/>
        <w:bidi w:val="0"/>
        <w:adjustRightInd/>
        <w:snapToGrid/>
        <w:spacing w:beforeAutospacing="0" w:line="560" w:lineRule="exact"/>
        <w:ind w:left="210" w:leftChars="0" w:firstLine="420" w:firstLineChars="0"/>
        <w:textAlignment w:val="auto"/>
        <w:rPr>
          <w:rFonts w:hint="eastAsia" w:ascii="仿宋_GB2312" w:hAnsi="Times New Roman" w:eastAsia="仿宋_GB2312" w:cs="Times New Roman"/>
          <w:b w:val="0"/>
          <w:bCs w:val="0"/>
          <w:color w:val="auto"/>
          <w:kern w:val="2"/>
          <w:sz w:val="32"/>
          <w:szCs w:val="32"/>
          <w:lang w:val="en-US" w:eastAsia="zh-CN" w:bidi="ar-SA"/>
        </w:rPr>
      </w:pPr>
      <w:r>
        <w:rPr>
          <w:rFonts w:hint="eastAsia" w:ascii="黑体" w:hAnsi="黑体" w:eastAsia="黑体" w:cs="宋体"/>
          <w:b w:val="0"/>
          <w:bCs/>
          <w:kern w:val="2"/>
          <w:sz w:val="32"/>
          <w:szCs w:val="32"/>
          <w:lang w:val="en-US" w:eastAsia="zh-CN" w:bidi="ar-SA"/>
        </w:rPr>
        <w:t>项目概况</w:t>
      </w:r>
    </w:p>
    <w:p w14:paraId="133FCA6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Times New Roman" w:eastAsia="仿宋_GB2312" w:cs="Times New Roman"/>
          <w:b w:val="0"/>
          <w:bCs w:val="0"/>
          <w:color w:val="auto"/>
          <w:kern w:val="2"/>
          <w:sz w:val="32"/>
          <w:szCs w:val="32"/>
          <w:lang w:val="en-US" w:eastAsia="zh-CN" w:bidi="ar-SA"/>
        </w:rPr>
      </w:pPr>
      <w:r>
        <w:rPr>
          <w:rFonts w:hint="eastAsia" w:ascii="仿宋_GB2312" w:hAnsi="Times New Roman" w:eastAsia="仿宋_GB2312" w:cs="Times New Roman"/>
          <w:color w:val="auto"/>
          <w:kern w:val="2"/>
          <w:sz w:val="32"/>
          <w:szCs w:val="32"/>
          <w:lang w:eastAsia="zh-CN" w:bidi="ar-SA"/>
        </w:rPr>
        <w:t>粤海街道</w:t>
      </w:r>
      <w:r>
        <w:rPr>
          <w:rFonts w:hint="eastAsia" w:ascii="仿宋_GB2312" w:hAnsi="Times New Roman" w:eastAsia="仿宋_GB2312" w:cs="Times New Roman"/>
          <w:color w:val="auto"/>
          <w:kern w:val="2"/>
          <w:sz w:val="32"/>
          <w:szCs w:val="32"/>
          <w:lang w:bidi="ar-SA"/>
        </w:rPr>
        <w:t>滨海大道、海德三道深圳湾体育中心路段长期存在行人横穿道路现象，事故风险突出</w:t>
      </w:r>
      <w:r>
        <w:rPr>
          <w:rFonts w:hint="eastAsia" w:ascii="仿宋_GB2312" w:hAnsi="Times New Roman" w:eastAsia="仿宋_GB2312" w:cs="Times New Roman"/>
          <w:b w:val="0"/>
          <w:bCs w:val="0"/>
          <w:color w:val="auto"/>
          <w:kern w:val="2"/>
          <w:sz w:val="32"/>
          <w:szCs w:val="32"/>
          <w:lang w:val="en-US" w:eastAsia="zh-CN" w:bidi="ar-SA"/>
        </w:rPr>
        <w:t>。</w:t>
      </w:r>
      <w:r>
        <w:rPr>
          <w:rFonts w:hint="eastAsia" w:ascii="仿宋_GB2312" w:hAnsi="Times New Roman" w:eastAsia="仿宋_GB2312" w:cs="Times New Roman"/>
          <w:color w:val="auto"/>
          <w:kern w:val="2"/>
          <w:sz w:val="32"/>
          <w:szCs w:val="32"/>
          <w:lang w:bidi="ar-SA"/>
        </w:rPr>
        <w:t>为进一步规范道路交通秩序，保障行车安全，切实消除道路横穿风险</w:t>
      </w:r>
      <w:r>
        <w:rPr>
          <w:rFonts w:hint="eastAsia" w:ascii="仿宋_GB2312" w:hAnsi="Times New Roman" w:eastAsia="仿宋_GB2312" w:cs="Times New Roman"/>
          <w:b w:val="0"/>
          <w:bCs w:val="0"/>
          <w:color w:val="auto"/>
          <w:kern w:val="2"/>
          <w:sz w:val="32"/>
          <w:szCs w:val="32"/>
          <w:lang w:val="en-US" w:eastAsia="zh-CN" w:bidi="ar-SA"/>
        </w:rPr>
        <w:t>，</w:t>
      </w:r>
      <w:r>
        <w:rPr>
          <w:rFonts w:hint="eastAsia" w:ascii="仿宋_GB2312" w:hAnsi="Times New Roman" w:eastAsia="仿宋_GB2312"/>
          <w:color w:val="auto"/>
          <w:kern w:val="2"/>
          <w:sz w:val="32"/>
          <w:szCs w:val="32"/>
        </w:rPr>
        <w:t>粤海街道计划采购</w:t>
      </w:r>
      <w:r>
        <w:rPr>
          <w:rFonts w:hint="eastAsia" w:ascii="仿宋_GB2312" w:hAnsi="Times New Roman" w:eastAsia="仿宋_GB2312"/>
          <w:color w:val="auto"/>
          <w:kern w:val="2"/>
          <w:sz w:val="32"/>
          <w:szCs w:val="32"/>
          <w:lang w:eastAsia="zh-CN"/>
        </w:rPr>
        <w:t>安装此路段的</w:t>
      </w:r>
      <w:r>
        <w:rPr>
          <w:rFonts w:hint="eastAsia" w:ascii="仿宋_GB2312" w:hAnsi="Times New Roman" w:eastAsia="仿宋_GB2312"/>
          <w:color w:val="auto"/>
          <w:kern w:val="2"/>
          <w:sz w:val="32"/>
          <w:szCs w:val="32"/>
        </w:rPr>
        <w:t>防爬网</w:t>
      </w:r>
      <w:r>
        <w:rPr>
          <w:rFonts w:hint="eastAsia" w:ascii="仿宋_GB2312" w:hAnsi="Times New Roman" w:eastAsia="仿宋_GB2312"/>
          <w:color w:val="auto"/>
          <w:kern w:val="2"/>
          <w:sz w:val="32"/>
          <w:szCs w:val="32"/>
          <w:lang w:eastAsia="zh-CN"/>
        </w:rPr>
        <w:t>，</w:t>
      </w:r>
      <w:r>
        <w:rPr>
          <w:rFonts w:hint="eastAsia" w:ascii="仿宋_GB2312" w:hAnsi="仿宋_GB2312" w:eastAsia="仿宋_GB2312" w:cs="仿宋_GB2312"/>
          <w:color w:val="auto"/>
          <w:sz w:val="32"/>
          <w:szCs w:val="32"/>
          <w:lang w:val="en-US" w:eastAsia="zh-CN"/>
        </w:rPr>
        <w:t>长度995米，高1.6米</w:t>
      </w:r>
      <w:r>
        <w:rPr>
          <w:rFonts w:hint="eastAsia" w:ascii="仿宋_GB2312" w:hAnsi="Times New Roman" w:eastAsia="仿宋_GB2312" w:cs="Times New Roman"/>
          <w:b w:val="0"/>
          <w:bCs w:val="0"/>
          <w:color w:val="auto"/>
          <w:kern w:val="2"/>
          <w:sz w:val="32"/>
          <w:szCs w:val="32"/>
          <w:lang w:val="en-US" w:eastAsia="zh-CN" w:bidi="ar-SA"/>
        </w:rPr>
        <w:t>。</w:t>
      </w:r>
    </w:p>
    <w:p w14:paraId="3CCC040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Times New Roman" w:eastAsia="仿宋_GB2312" w:cs="Times New Roman"/>
          <w:b w:val="0"/>
          <w:bCs w:val="0"/>
          <w:color w:val="auto"/>
          <w:kern w:val="2"/>
          <w:sz w:val="32"/>
          <w:szCs w:val="32"/>
          <w:lang w:val="en-US" w:eastAsia="zh-CN" w:bidi="ar-SA"/>
        </w:rPr>
        <w:t>项目名称：</w:t>
      </w:r>
      <w:r>
        <w:rPr>
          <w:rFonts w:hint="eastAsia" w:ascii="仿宋_GB2312" w:hAnsi="仿宋_GB2312" w:eastAsia="仿宋_GB2312" w:cs="仿宋_GB2312"/>
          <w:color w:val="auto"/>
          <w:kern w:val="2"/>
          <w:sz w:val="32"/>
          <w:szCs w:val="32"/>
          <w:lang w:val="en-US" w:eastAsia="zh-CN" w:bidi="ar-SA"/>
        </w:rPr>
        <w:t>粤海街道滨海大道及海德三道深圳湾体育中心路段防爬网采购项目</w:t>
      </w:r>
    </w:p>
    <w:p w14:paraId="4859FF1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项目预算：30.8450万元</w:t>
      </w:r>
    </w:p>
    <w:p w14:paraId="7CEAF1EE">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210" w:leftChars="0" w:right="0" w:rightChars="0" w:firstLine="420" w:firstLineChars="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宋体"/>
          <w:b w:val="0"/>
          <w:bCs/>
          <w:color w:val="auto"/>
          <w:kern w:val="2"/>
          <w:sz w:val="32"/>
          <w:szCs w:val="32"/>
          <w:lang w:val="en-US" w:eastAsia="zh-CN" w:bidi="ar-SA"/>
        </w:rPr>
        <w:t>服务内容</w:t>
      </w:r>
    </w:p>
    <w:p w14:paraId="6171FB16">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按照《城市道路交通管理设施设置技术规程》规范要求，采购防爬网并在滨海大道、海德三道深圳湾体育中心路段安装，同时负责1年内的免费维护。</w:t>
      </w:r>
    </w:p>
    <w:p w14:paraId="4ED3A485">
      <w:pPr>
        <w:pStyle w:val="5"/>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210" w:leftChars="0" w:right="0" w:rightChars="0" w:firstLine="420" w:firstLineChars="0"/>
        <w:jc w:val="both"/>
        <w:textAlignment w:val="auto"/>
        <w:rPr>
          <w:rFonts w:hint="eastAsia" w:ascii="黑体" w:hAnsi="黑体" w:eastAsia="黑体" w:cs="宋体"/>
          <w:b w:val="0"/>
          <w:bCs/>
          <w:kern w:val="2"/>
          <w:sz w:val="32"/>
          <w:szCs w:val="32"/>
          <w:lang w:val="en-US" w:eastAsia="zh-CN" w:bidi="ar-SA"/>
        </w:rPr>
      </w:pPr>
      <w:r>
        <w:rPr>
          <w:rFonts w:hint="eastAsia" w:ascii="黑体" w:hAnsi="黑体" w:eastAsia="黑体" w:cs="宋体"/>
          <w:b w:val="0"/>
          <w:bCs/>
          <w:kern w:val="2"/>
          <w:sz w:val="32"/>
          <w:szCs w:val="32"/>
          <w:lang w:val="en-US" w:eastAsia="zh-CN" w:bidi="ar-SA"/>
        </w:rPr>
        <w:t>供应商资格要求</w:t>
      </w:r>
    </w:p>
    <w:p w14:paraId="1CF1BC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181717" w:themeColor="background2" w:themeShade="1A"/>
          <w:sz w:val="32"/>
          <w:szCs w:val="32"/>
        </w:rPr>
      </w:pPr>
      <w:r>
        <w:rPr>
          <w:rFonts w:hint="eastAsia" w:ascii="仿宋_GB2312" w:hAnsi="仿宋_GB2312" w:eastAsia="仿宋_GB2312" w:cs="仿宋_GB2312"/>
          <w:color w:val="181717" w:themeColor="background2" w:themeShade="1A"/>
          <w:sz w:val="32"/>
          <w:szCs w:val="32"/>
        </w:rPr>
        <w:t>（一）具有独立法人资格或具有独立承担民事责任能力的其他组织，并具有相关经营范围【提供营业执照或事业单位法人证书等证明资料扫描件，原件备查；如果参与投标的供应商为分公司则须提供分公司营业执照、其所属集团（或总公司）等具有独立法人资格的组织出具的授权函或承诺书（格式自拟），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已由集团（或总公司）授权的，集团（或总公司）取得的相关资质证书对分公司有效，法律法规或者行业另有规定的除外。</w:t>
      </w:r>
    </w:p>
    <w:p w14:paraId="3D0D635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181717" w:themeColor="background2" w:themeShade="1A"/>
          <w:sz w:val="32"/>
          <w:szCs w:val="32"/>
          <w:lang w:eastAsia="zh-CN"/>
        </w:rPr>
      </w:pPr>
      <w:r>
        <w:rPr>
          <w:rFonts w:hint="eastAsia" w:ascii="仿宋_GB2312" w:hAnsi="仿宋_GB2312" w:eastAsia="仿宋_GB2312" w:cs="仿宋_GB2312"/>
          <w:color w:val="181717" w:themeColor="background2" w:themeShade="1A"/>
          <w:sz w:val="32"/>
          <w:szCs w:val="32"/>
        </w:rPr>
        <w:t>（二）①具备《中华人民共和国政府采购法》第二十二条规定的条件；②参与本项目政府采购活动时不存在被有关部门禁止参与政府采购活动且在有效期内的情况；③参加本项目政府采购活动前三年内无行贿犯罪记录，不存在《深圳市财政局政府采购供应商信用信息管理办法》（深财规〔2023〕3号）列明的严重违法失信行为；④未被列入失信被执行人、重大税收违法案件当事人名单、政府采购严重违法失信行为记录名单；⑤除单一来源采购，为采购项目提供整体设计、规范编制或者项目管理、监理、检测等服务的供应商，不得再参加该采购项目的其他采购活动（须提供《政府采购投标及履约承诺函》）</w:t>
      </w:r>
      <w:r>
        <w:rPr>
          <w:rFonts w:hint="eastAsia" w:ascii="仿宋_GB2312" w:hAnsi="仿宋_GB2312" w:eastAsia="仿宋_GB2312" w:cs="仿宋_GB2312"/>
          <w:color w:val="181717" w:themeColor="background2" w:themeShade="1A"/>
          <w:sz w:val="32"/>
          <w:szCs w:val="32"/>
          <w:lang w:eastAsia="zh-CN"/>
        </w:rPr>
        <w:t>。</w:t>
      </w:r>
    </w:p>
    <w:p w14:paraId="1AE0C43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181717" w:themeColor="background2" w:themeShade="1A"/>
          <w:sz w:val="32"/>
          <w:szCs w:val="32"/>
          <w:lang w:eastAsia="zh-CN"/>
        </w:rPr>
      </w:pPr>
      <w:r>
        <w:rPr>
          <w:rFonts w:hint="eastAsia" w:ascii="仿宋_GB2312" w:hAnsi="仿宋_GB2312" w:eastAsia="仿宋_GB2312" w:cs="仿宋_GB2312"/>
          <w:color w:val="181717" w:themeColor="background2" w:themeShade="1A"/>
          <w:sz w:val="32"/>
          <w:szCs w:val="32"/>
        </w:rPr>
        <w:t>（三）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hint="eastAsia" w:ascii="仿宋_GB2312" w:hAnsi="仿宋_GB2312" w:eastAsia="仿宋_GB2312" w:cs="仿宋_GB2312"/>
          <w:color w:val="181717" w:themeColor="background2" w:themeShade="1A"/>
          <w:sz w:val="32"/>
          <w:szCs w:val="32"/>
          <w:lang w:eastAsia="zh-CN"/>
        </w:rPr>
        <w:t>。</w:t>
      </w:r>
    </w:p>
    <w:p w14:paraId="310D226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181717" w:themeColor="background2" w:themeShade="1A"/>
          <w:sz w:val="32"/>
          <w:szCs w:val="32"/>
          <w:lang w:eastAsia="zh-CN"/>
        </w:rPr>
      </w:pPr>
      <w:r>
        <w:rPr>
          <w:rFonts w:hint="eastAsia" w:ascii="仿宋_GB2312" w:hAnsi="仿宋_GB2312" w:eastAsia="仿宋_GB2312" w:cs="仿宋_GB2312"/>
          <w:color w:val="181717" w:themeColor="background2" w:themeShade="1A"/>
          <w:sz w:val="32"/>
          <w:szCs w:val="32"/>
        </w:rPr>
        <w:t>（四）本项目不接受联合体投标，不允许分包、转包</w:t>
      </w:r>
      <w:r>
        <w:rPr>
          <w:rFonts w:hint="eastAsia" w:ascii="仿宋_GB2312" w:hAnsi="仿宋_GB2312" w:eastAsia="仿宋_GB2312" w:cs="仿宋_GB2312"/>
          <w:color w:val="181717" w:themeColor="background2" w:themeShade="1A"/>
          <w:sz w:val="32"/>
          <w:szCs w:val="32"/>
          <w:lang w:eastAsia="zh-CN"/>
        </w:rPr>
        <w:t>。</w:t>
      </w:r>
    </w:p>
    <w:p w14:paraId="3116F36C">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181717" w:themeColor="background2" w:themeShade="1A"/>
          <w:kern w:val="2"/>
          <w:sz w:val="32"/>
          <w:szCs w:val="32"/>
          <w:lang w:val="en-US" w:eastAsia="zh-CN" w:bidi="ar-SA"/>
        </w:rPr>
      </w:pPr>
      <w:r>
        <w:rPr>
          <w:rFonts w:hint="eastAsia" w:ascii="仿宋_GB2312" w:hAnsi="仿宋_GB2312" w:eastAsia="仿宋_GB2312" w:cs="仿宋_GB2312"/>
          <w:color w:val="181717" w:themeColor="background2" w:themeShade="1A"/>
          <w:kern w:val="2"/>
          <w:sz w:val="32"/>
          <w:szCs w:val="32"/>
          <w:lang w:val="en-US" w:eastAsia="zh-CN" w:bidi="ar-SA"/>
        </w:rPr>
        <w:t>（五）供应商需具有住建部颁发有效期内的市政或建筑工程施工总承包三级及以上资质（提供扫描件，原件备查）。</w:t>
      </w:r>
    </w:p>
    <w:p w14:paraId="2BFB2F63">
      <w:pPr>
        <w:keepNext w:val="0"/>
        <w:keepLines w:val="0"/>
        <w:pageBreakBefore w:val="0"/>
        <w:widowControl w:val="0"/>
        <w:numPr>
          <w:ilvl w:val="0"/>
          <w:numId w:val="1"/>
        </w:numPr>
        <w:kinsoku/>
        <w:wordWrap/>
        <w:overflowPunct/>
        <w:topLinePunct w:val="0"/>
        <w:autoSpaceDE/>
        <w:autoSpaceDN/>
        <w:bidi w:val="0"/>
        <w:adjustRightInd/>
        <w:snapToGrid/>
        <w:spacing w:beforeAutospacing="0" w:line="560" w:lineRule="exact"/>
        <w:ind w:left="210" w:leftChars="0" w:firstLine="420" w:firstLineChars="0"/>
        <w:textAlignment w:val="auto"/>
        <w:rPr>
          <w:rFonts w:hint="eastAsia" w:ascii="黑体" w:hAnsi="黑体" w:eastAsia="黑体" w:cs="宋体"/>
          <w:b w:val="0"/>
          <w:bCs/>
          <w:kern w:val="2"/>
          <w:sz w:val="32"/>
          <w:szCs w:val="32"/>
          <w:lang w:val="en-US" w:eastAsia="zh-CN" w:bidi="ar-SA"/>
        </w:rPr>
      </w:pPr>
      <w:r>
        <w:rPr>
          <w:rFonts w:hint="eastAsia" w:ascii="黑体" w:hAnsi="黑体" w:eastAsia="黑体" w:cs="宋体"/>
          <w:b w:val="0"/>
          <w:bCs/>
          <w:kern w:val="2"/>
          <w:sz w:val="32"/>
          <w:szCs w:val="32"/>
          <w:lang w:val="en-US" w:eastAsia="zh-CN" w:bidi="ar-SA"/>
        </w:rPr>
        <w:t>评标定标方法</w:t>
      </w:r>
    </w:p>
    <w:p w14:paraId="2C08EC5D">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both"/>
        <w:textAlignment w:val="auto"/>
        <w:rPr>
          <w:rFonts w:hint="eastAsia" w:ascii="仿宋_GB2312" w:eastAsia="仿宋_GB2312" w:cs="Times New Roman"/>
          <w:b w:val="0"/>
          <w:bCs w:val="0"/>
          <w:color w:val="auto"/>
          <w:kern w:val="2"/>
          <w:sz w:val="32"/>
          <w:szCs w:val="32"/>
          <w:lang w:val="en-US" w:eastAsia="zh-CN" w:bidi="ar-SA"/>
        </w:rPr>
      </w:pPr>
      <w:r>
        <w:rPr>
          <w:rFonts w:hint="eastAsia" w:ascii="仿宋_GB2312" w:eastAsia="仿宋_GB2312" w:cs="Times New Roman"/>
          <w:b w:val="0"/>
          <w:bCs w:val="0"/>
          <w:color w:val="auto"/>
          <w:kern w:val="2"/>
          <w:sz w:val="32"/>
          <w:szCs w:val="32"/>
          <w:lang w:val="en-US" w:eastAsia="zh-CN" w:bidi="ar-SA"/>
        </w:rPr>
        <w:t>本项目采用综合评分法：是指在最大限度满足采购文件实质性要求前提下，按照采购文件规定的各项因素进行量化打分，最终按照评标总得分由高至低排序推荐候选中标人或中标人的评标方法。</w:t>
      </w:r>
    </w:p>
    <w:tbl>
      <w:tblPr>
        <w:tblStyle w:val="6"/>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435"/>
        <w:gridCol w:w="794"/>
        <w:gridCol w:w="1620"/>
        <w:gridCol w:w="885"/>
        <w:gridCol w:w="5338"/>
      </w:tblGrid>
      <w:tr w14:paraId="01A60F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5" w:type="dxa"/>
            <w:tcBorders>
              <w:top w:val="single" w:color="000000" w:sz="8" w:space="0"/>
              <w:left w:val="single" w:color="000000" w:sz="8" w:space="0"/>
              <w:bottom w:val="single" w:color="000000" w:sz="8" w:space="0"/>
              <w:right w:val="single" w:color="000000" w:sz="8" w:space="0"/>
            </w:tcBorders>
            <w:shd w:val="clear" w:color="auto" w:fill="DBE3F4" w:themeFill="accent1" w:themeFillTint="32"/>
            <w:vAlign w:val="center"/>
          </w:tcPr>
          <w:p w14:paraId="427CE8B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b/>
                <w:bCs/>
                <w:color w:val="000000" w:themeColor="text1"/>
                <w:highlight w:val="none"/>
                <w14:textFill>
                  <w14:solidFill>
                    <w14:schemeClr w14:val="tx1"/>
                  </w14:solidFill>
                </w14:textFill>
              </w:rPr>
            </w:pPr>
            <w:r>
              <w:rPr>
                <w:rFonts w:hint="default" w:asciiTheme="minorEastAsia" w:hAnsiTheme="minorEastAsia"/>
                <w:b/>
                <w:bCs/>
                <w:color w:val="000000" w:themeColor="text1"/>
                <w:highlight w:val="none"/>
                <w14:textFill>
                  <w14:solidFill>
                    <w14:schemeClr w14:val="tx1"/>
                  </w14:solidFill>
                </w14:textFill>
              </w:rPr>
              <w:t>序号</w:t>
            </w:r>
          </w:p>
        </w:tc>
        <w:tc>
          <w:tcPr>
            <w:tcW w:w="3299" w:type="dxa"/>
            <w:gridSpan w:val="3"/>
            <w:tcBorders>
              <w:top w:val="single" w:color="000000" w:sz="8" w:space="0"/>
              <w:left w:val="single" w:color="000000" w:sz="8" w:space="0"/>
              <w:bottom w:val="single" w:color="000000" w:sz="8" w:space="0"/>
              <w:right w:val="single" w:color="000000" w:sz="8" w:space="0"/>
            </w:tcBorders>
            <w:shd w:val="clear" w:color="auto" w:fill="DBE3F4" w:themeFill="accent1" w:themeFillTint="32"/>
            <w:vAlign w:val="center"/>
          </w:tcPr>
          <w:p w14:paraId="448BF86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b/>
                <w:bCs/>
                <w:color w:val="000000" w:themeColor="text1"/>
                <w:highlight w:val="none"/>
                <w14:textFill>
                  <w14:solidFill>
                    <w14:schemeClr w14:val="tx1"/>
                  </w14:solidFill>
                </w14:textFill>
              </w:rPr>
            </w:pPr>
            <w:r>
              <w:rPr>
                <w:rFonts w:hint="default" w:asciiTheme="minorEastAsia" w:hAnsiTheme="minorEastAsia"/>
                <w:b/>
                <w:bCs/>
                <w:color w:val="000000" w:themeColor="text1"/>
                <w:highlight w:val="none"/>
                <w14:textFill>
                  <w14:solidFill>
                    <w14:schemeClr w14:val="tx1"/>
                  </w14:solidFill>
                </w14:textFill>
              </w:rPr>
              <w:t>评分项</w:t>
            </w:r>
          </w:p>
        </w:tc>
        <w:tc>
          <w:tcPr>
            <w:tcW w:w="5338" w:type="dxa"/>
            <w:tcBorders>
              <w:top w:val="single" w:color="000000" w:sz="8" w:space="0"/>
              <w:left w:val="single" w:color="000000" w:sz="8" w:space="0"/>
              <w:bottom w:val="single" w:color="000000" w:sz="8" w:space="0"/>
              <w:right w:val="single" w:color="000000" w:sz="8" w:space="0"/>
            </w:tcBorders>
            <w:shd w:val="clear" w:color="auto" w:fill="DBE3F4" w:themeFill="accent1" w:themeFillTint="32"/>
            <w:vAlign w:val="center"/>
          </w:tcPr>
          <w:p w14:paraId="6AEDC35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b/>
                <w:bCs/>
                <w:color w:val="000000" w:themeColor="text1"/>
                <w:highlight w:val="none"/>
                <w:lang w:eastAsia="zh-CN"/>
                <w14:textFill>
                  <w14:solidFill>
                    <w14:schemeClr w14:val="tx1"/>
                  </w14:solidFill>
                </w14:textFill>
              </w:rPr>
            </w:pPr>
            <w:r>
              <w:rPr>
                <w:rFonts w:hint="eastAsia" w:asciiTheme="minorEastAsia" w:hAnsiTheme="minorEastAsia"/>
                <w:b/>
                <w:bCs/>
                <w:color w:val="000000" w:themeColor="text1"/>
                <w:highlight w:val="none"/>
                <w:lang w:eastAsia="zh-CN"/>
                <w14:textFill>
                  <w14:solidFill>
                    <w14:schemeClr w14:val="tx1"/>
                  </w14:solidFill>
                </w14:textFill>
              </w:rPr>
              <w:t>分值</w:t>
            </w:r>
          </w:p>
        </w:tc>
      </w:tr>
      <w:tr w14:paraId="5F36CA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5" w:type="dxa"/>
            <w:vMerge w:val="restart"/>
            <w:tcBorders>
              <w:top w:val="single" w:color="000000" w:sz="8" w:space="0"/>
              <w:left w:val="single" w:color="000000" w:sz="8" w:space="0"/>
              <w:right w:val="single" w:color="000000" w:sz="8" w:space="0"/>
            </w:tcBorders>
          </w:tcPr>
          <w:p w14:paraId="29060B7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b/>
                <w:bCs/>
                <w:color w:val="000000" w:themeColor="text1"/>
                <w:highlight w:val="none"/>
                <w14:textFill>
                  <w14:solidFill>
                    <w14:schemeClr w14:val="tx1"/>
                  </w14:solidFill>
                </w14:textFill>
              </w:rPr>
            </w:pPr>
          </w:p>
          <w:p w14:paraId="3A26639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b/>
                <w:bCs/>
                <w:color w:val="000000" w:themeColor="text1"/>
                <w:highlight w:val="none"/>
                <w14:textFill>
                  <w14:solidFill>
                    <w14:schemeClr w14:val="tx1"/>
                  </w14:solidFill>
                </w14:textFill>
              </w:rPr>
            </w:pPr>
          </w:p>
          <w:p w14:paraId="6FA4060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b/>
                <w:bCs/>
                <w:color w:val="000000" w:themeColor="text1"/>
                <w:highlight w:val="none"/>
                <w14:textFill>
                  <w14:solidFill>
                    <w14:schemeClr w14:val="tx1"/>
                  </w14:solidFill>
                </w14:textFill>
              </w:rPr>
            </w:pPr>
            <w:r>
              <w:rPr>
                <w:rFonts w:hint="default" w:asciiTheme="minorEastAsia" w:hAnsiTheme="minorEastAsia"/>
                <w:b/>
                <w:bCs/>
                <w:color w:val="000000" w:themeColor="text1"/>
                <w:highlight w:val="none"/>
                <w14:textFill>
                  <w14:solidFill>
                    <w14:schemeClr w14:val="tx1"/>
                  </w14:solidFill>
                </w14:textFill>
              </w:rPr>
              <w:t>1</w:t>
            </w:r>
          </w:p>
        </w:tc>
        <w:tc>
          <w:tcPr>
            <w:tcW w:w="3299" w:type="dxa"/>
            <w:gridSpan w:val="3"/>
            <w:tcBorders>
              <w:top w:val="single" w:color="000000" w:sz="8" w:space="0"/>
              <w:left w:val="single" w:color="000000" w:sz="8" w:space="0"/>
              <w:bottom w:val="single" w:color="000000" w:sz="8" w:space="0"/>
              <w:right w:val="single" w:color="000000" w:sz="8" w:space="0"/>
            </w:tcBorders>
          </w:tcPr>
          <w:p w14:paraId="2252955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b/>
                <w:bCs/>
                <w:color w:val="000000" w:themeColor="text1"/>
                <w:highlight w:val="none"/>
                <w:lang w:val="en-US" w:eastAsia="zh-CN"/>
                <w14:textFill>
                  <w14:solidFill>
                    <w14:schemeClr w14:val="tx1"/>
                  </w14:solidFill>
                </w14:textFill>
              </w:rPr>
            </w:pPr>
            <w:r>
              <w:rPr>
                <w:rFonts w:hint="default" w:asciiTheme="minorEastAsia" w:hAnsiTheme="minorEastAsia"/>
                <w:b/>
                <w:bCs/>
                <w:color w:val="000000" w:themeColor="text1"/>
                <w:highlight w:val="none"/>
                <w14:textFill>
                  <w14:solidFill>
                    <w14:schemeClr w14:val="tx1"/>
                  </w14:solidFill>
                </w14:textFill>
              </w:rPr>
              <w:t>价格</w:t>
            </w:r>
            <w:r>
              <w:rPr>
                <w:rFonts w:hint="eastAsia" w:asciiTheme="minorEastAsia" w:hAnsiTheme="minorEastAsia"/>
                <w:b/>
                <w:bCs/>
                <w:color w:val="000000" w:themeColor="text1"/>
                <w:highlight w:val="none"/>
                <w:lang w:eastAsia="zh-CN"/>
                <w14:textFill>
                  <w14:solidFill>
                    <w14:schemeClr w14:val="tx1"/>
                  </w14:solidFill>
                </w14:textFill>
              </w:rPr>
              <w:t>部分</w:t>
            </w:r>
          </w:p>
        </w:tc>
        <w:tc>
          <w:tcPr>
            <w:tcW w:w="5338" w:type="dxa"/>
            <w:tcBorders>
              <w:top w:val="single" w:color="000000" w:sz="8" w:space="0"/>
              <w:left w:val="single" w:color="000000" w:sz="8" w:space="0"/>
              <w:bottom w:val="single" w:color="000000" w:sz="8" w:space="0"/>
              <w:right w:val="single" w:color="000000" w:sz="8" w:space="0"/>
            </w:tcBorders>
          </w:tcPr>
          <w:p w14:paraId="7D3FB3B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eastAsia="宋体" w:asciiTheme="minorEastAsia" w:hAnsiTheme="minorEastAsia"/>
                <w:b/>
                <w:bCs/>
                <w:color w:val="000000" w:themeColor="text1"/>
                <w:highlight w:val="none"/>
                <w:lang w:val="en-US" w:eastAsia="zh-CN"/>
                <w14:textFill>
                  <w14:solidFill>
                    <w14:schemeClr w14:val="tx1"/>
                  </w14:solidFill>
                </w14:textFill>
              </w:rPr>
            </w:pPr>
            <w:r>
              <w:rPr>
                <w:rFonts w:hint="eastAsia" w:asciiTheme="minorEastAsia" w:hAnsiTheme="minorEastAsia"/>
                <w:b/>
                <w:bCs/>
                <w:color w:val="000000" w:themeColor="text1"/>
                <w:highlight w:val="none"/>
                <w:lang w:val="en-US" w:eastAsia="zh-CN"/>
                <w14:textFill>
                  <w14:solidFill>
                    <w14:schemeClr w14:val="tx1"/>
                  </w14:solidFill>
                </w14:textFill>
              </w:rPr>
              <w:t>30</w:t>
            </w:r>
          </w:p>
        </w:tc>
      </w:tr>
      <w:tr w14:paraId="5C8D5C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5" w:type="dxa"/>
            <w:vMerge w:val="continue"/>
            <w:tcBorders>
              <w:left w:val="single" w:color="000000" w:sz="8" w:space="0"/>
              <w:bottom w:val="single" w:color="000000" w:sz="8" w:space="0"/>
              <w:right w:val="single" w:color="000000" w:sz="8" w:space="0"/>
            </w:tcBorders>
          </w:tcPr>
          <w:p w14:paraId="14C0B82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b/>
                <w:bCs/>
                <w:color w:val="000000" w:themeColor="text1"/>
                <w:highlight w:val="none"/>
                <w14:textFill>
                  <w14:solidFill>
                    <w14:schemeClr w14:val="tx1"/>
                  </w14:solidFill>
                </w14:textFill>
              </w:rPr>
            </w:pPr>
          </w:p>
        </w:tc>
        <w:tc>
          <w:tcPr>
            <w:tcW w:w="8637" w:type="dxa"/>
            <w:gridSpan w:val="4"/>
            <w:tcBorders>
              <w:top w:val="single" w:color="000000" w:sz="8" w:space="0"/>
              <w:left w:val="single" w:color="000000" w:sz="8" w:space="0"/>
              <w:bottom w:val="single" w:color="000000" w:sz="8" w:space="0"/>
              <w:right w:val="single" w:color="000000" w:sz="8" w:space="0"/>
            </w:tcBorders>
          </w:tcPr>
          <w:p w14:paraId="1AD655E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b/>
                <w:bCs/>
                <w:color w:val="000000" w:themeColor="text1"/>
                <w:highlight w:val="none"/>
                <w:lang w:val="en-US" w:eastAsia="zh-CN"/>
                <w14:textFill>
                  <w14:solidFill>
                    <w14:schemeClr w14:val="tx1"/>
                  </w14:solidFill>
                </w14:textFill>
              </w:rPr>
            </w:pPr>
            <w:r>
              <w:rPr>
                <w:rFonts w:hint="eastAsia" w:asciiTheme="minorEastAsia" w:hAnsiTheme="minorEastAsia"/>
                <w:b/>
                <w:bCs/>
                <w:color w:val="000000" w:themeColor="text1"/>
                <w:highlight w:val="none"/>
                <w:lang w:val="en-US" w:eastAsia="zh-CN"/>
                <w14:textFill>
                  <w14:solidFill>
                    <w14:schemeClr w14:val="tx1"/>
                  </w14:solidFill>
                </w14:textFill>
              </w:rPr>
              <w:t>1.本项目投标报价金额为所有服务内容的全部“单项服务报价（元）”的合计金额；</w:t>
            </w:r>
          </w:p>
          <w:p w14:paraId="17F9A23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b/>
                <w:bCs/>
                <w:color w:val="000000" w:themeColor="text1"/>
                <w:highlight w:val="none"/>
                <w:lang w:val="en-US" w:eastAsia="zh-CN"/>
                <w14:textFill>
                  <w14:solidFill>
                    <w14:schemeClr w14:val="tx1"/>
                  </w14:solidFill>
                </w14:textFill>
              </w:rPr>
            </w:pPr>
            <w:r>
              <w:rPr>
                <w:rFonts w:hint="eastAsia" w:asciiTheme="minorEastAsia" w:hAnsiTheme="minorEastAsia"/>
                <w:b/>
                <w:bCs/>
                <w:color w:val="000000" w:themeColor="text1"/>
                <w:highlight w:val="none"/>
                <w:lang w:val="en-US" w:eastAsia="zh-CN"/>
                <w14:textFill>
                  <w14:solidFill>
                    <w14:schemeClr w14:val="tx1"/>
                  </w14:solidFill>
                </w14:textFill>
              </w:rPr>
              <w:t xml:space="preserve">2.采用低价优先法计算，即满足招标文件要求且投标价格最低的投标报价为评标基准价，其价格分为30分。其他投标人的价格分统一按照下列公式计算： </w:t>
            </w:r>
          </w:p>
          <w:p w14:paraId="3BA1906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Theme="minorEastAsia" w:hAnsiTheme="minorEastAsia"/>
                <w:b/>
                <w:bCs/>
                <w:color w:val="000000" w:themeColor="text1"/>
                <w:highlight w:val="none"/>
                <w:lang w:val="en-US" w:eastAsia="zh-CN"/>
                <w14:textFill>
                  <w14:solidFill>
                    <w14:schemeClr w14:val="tx1"/>
                  </w14:solidFill>
                </w14:textFill>
              </w:rPr>
            </w:pPr>
            <w:r>
              <w:rPr>
                <w:rFonts w:hint="eastAsia" w:asciiTheme="minorEastAsia" w:hAnsiTheme="minorEastAsia"/>
                <w:b/>
                <w:bCs/>
                <w:color w:val="000000" w:themeColor="text1"/>
                <w:highlight w:val="none"/>
                <w:lang w:val="en-US" w:eastAsia="zh-CN"/>
                <w14:textFill>
                  <w14:solidFill>
                    <w14:schemeClr w14:val="tx1"/>
                  </w14:solidFill>
                </w14:textFill>
              </w:rPr>
              <w:t>投标报价得分=(评标基准价／投标报价)×30</w:t>
            </w:r>
          </w:p>
        </w:tc>
      </w:tr>
      <w:tr w14:paraId="7B53A9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50" w:hRule="atLeast"/>
          <w:jc w:val="center"/>
        </w:trPr>
        <w:tc>
          <w:tcPr>
            <w:tcW w:w="435" w:type="dxa"/>
            <w:vMerge w:val="restart"/>
            <w:tcBorders>
              <w:left w:val="single" w:color="000000" w:sz="8" w:space="0"/>
              <w:right w:val="single" w:color="000000" w:sz="8" w:space="0"/>
            </w:tcBorders>
          </w:tcPr>
          <w:p w14:paraId="2DEB80B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lang w:val="en-US" w:eastAsia="zh-CN"/>
              </w:rPr>
            </w:pPr>
          </w:p>
          <w:p w14:paraId="5C8B429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lang w:val="en-US" w:eastAsia="zh-CN"/>
              </w:rPr>
            </w:pPr>
          </w:p>
          <w:p w14:paraId="7FEB06A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lang w:val="en-US" w:eastAsia="zh-CN"/>
              </w:rPr>
            </w:pPr>
          </w:p>
          <w:p w14:paraId="6C3E890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lang w:val="en-US" w:eastAsia="zh-CN"/>
              </w:rPr>
            </w:pPr>
          </w:p>
          <w:p w14:paraId="45DC6C4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lang w:val="en-US" w:eastAsia="zh-CN"/>
              </w:rPr>
            </w:pPr>
          </w:p>
          <w:p w14:paraId="281AE68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lang w:val="en-US" w:eastAsia="zh-CN"/>
              </w:rPr>
            </w:pPr>
          </w:p>
          <w:p w14:paraId="59B2D08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lang w:val="en-US" w:eastAsia="zh-CN"/>
              </w:rPr>
            </w:pPr>
          </w:p>
          <w:p w14:paraId="04F6822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eastAsiaTheme="minorEastAsia"/>
                <w:lang w:val="en-US" w:eastAsia="zh-CN"/>
              </w:rPr>
            </w:pPr>
            <w:r>
              <w:rPr>
                <w:rFonts w:hint="eastAsia" w:asciiTheme="minorEastAsia" w:hAnsiTheme="minorEastAsia" w:eastAsiaTheme="minorEastAsia" w:cstheme="minorEastAsia"/>
                <w:b/>
                <w:bCs/>
                <w:lang w:val="en-US" w:eastAsia="zh-CN"/>
              </w:rPr>
              <w:t>2</w:t>
            </w:r>
          </w:p>
        </w:tc>
        <w:tc>
          <w:tcPr>
            <w:tcW w:w="3299" w:type="dxa"/>
            <w:gridSpan w:val="3"/>
            <w:tcBorders>
              <w:top w:val="single" w:color="000000" w:sz="8" w:space="0"/>
              <w:left w:val="single" w:color="000000" w:sz="8" w:space="0"/>
              <w:bottom w:val="single" w:color="000000" w:sz="8" w:space="0"/>
              <w:right w:val="single" w:color="000000" w:sz="8" w:space="0"/>
            </w:tcBorders>
          </w:tcPr>
          <w:p w14:paraId="09EE57A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bCs/>
                <w:color w:val="000000" w:themeColor="text1"/>
                <w:highlight w:val="none"/>
                <w:lang w:eastAsia="zh-CN"/>
                <w14:textFill>
                  <w14:solidFill>
                    <w14:schemeClr w14:val="tx1"/>
                  </w14:solidFill>
                </w14:textFill>
              </w:rPr>
            </w:pPr>
            <w:r>
              <w:rPr>
                <w:rFonts w:hint="eastAsia" w:asciiTheme="minorEastAsia" w:hAnsiTheme="minorEastAsia"/>
                <w:b/>
                <w:bCs/>
                <w:color w:val="000000" w:themeColor="text1"/>
                <w:highlight w:val="none"/>
                <w:lang w:eastAsia="zh-CN"/>
                <w14:textFill>
                  <w14:solidFill>
                    <w14:schemeClr w14:val="tx1"/>
                  </w14:solidFill>
                </w14:textFill>
              </w:rPr>
              <w:t>技术部分</w:t>
            </w:r>
          </w:p>
        </w:tc>
        <w:tc>
          <w:tcPr>
            <w:tcW w:w="5338" w:type="dxa"/>
            <w:tcBorders>
              <w:left w:val="single" w:color="000000" w:sz="8" w:space="0"/>
              <w:right w:val="single" w:color="000000" w:sz="8" w:space="0"/>
            </w:tcBorders>
          </w:tcPr>
          <w:p w14:paraId="3FFCDB8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b/>
                <w:bCs/>
                <w:color w:val="000000" w:themeColor="text1"/>
                <w:highlight w:val="none"/>
                <w:lang w:val="en-US" w:eastAsia="zh-CN"/>
                <w14:textFill>
                  <w14:solidFill>
                    <w14:schemeClr w14:val="tx1"/>
                  </w14:solidFill>
                </w14:textFill>
              </w:rPr>
            </w:pPr>
            <w:r>
              <w:rPr>
                <w:rFonts w:hint="eastAsia" w:asciiTheme="minorEastAsia" w:hAnsiTheme="minorEastAsia"/>
                <w:b/>
                <w:bCs/>
                <w:color w:val="auto"/>
                <w:highlight w:val="none"/>
                <w:lang w:val="en-US" w:eastAsia="zh-CN"/>
              </w:rPr>
              <w:t>50</w:t>
            </w:r>
          </w:p>
        </w:tc>
      </w:tr>
      <w:tr w14:paraId="06C772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50" w:hRule="atLeast"/>
          <w:jc w:val="center"/>
        </w:trPr>
        <w:tc>
          <w:tcPr>
            <w:tcW w:w="435" w:type="dxa"/>
            <w:vMerge w:val="continue"/>
            <w:tcBorders>
              <w:left w:val="single" w:color="000000" w:sz="8" w:space="0"/>
              <w:right w:val="single" w:color="000000" w:sz="8" w:space="0"/>
            </w:tcBorders>
          </w:tcPr>
          <w:p w14:paraId="3B0D1E6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eastAsiaTheme="minorEastAsia"/>
                <w:lang w:val="en-US" w:eastAsia="zh-CN"/>
              </w:rPr>
            </w:pPr>
          </w:p>
        </w:tc>
        <w:tc>
          <w:tcPr>
            <w:tcW w:w="794" w:type="dxa"/>
            <w:tcBorders>
              <w:top w:val="single" w:color="000000" w:sz="8" w:space="0"/>
              <w:left w:val="single" w:color="000000" w:sz="8" w:space="0"/>
              <w:bottom w:val="single" w:color="000000" w:sz="8" w:space="0"/>
              <w:right w:val="single" w:color="000000" w:sz="8" w:space="0"/>
            </w:tcBorders>
            <w:shd w:val="clear" w:color="auto" w:fill="DBE3F4" w:themeFill="accent1" w:themeFillTint="32"/>
          </w:tcPr>
          <w:p w14:paraId="3FCDAA3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b w:val="0"/>
                <w:bCs w:val="0"/>
                <w:color w:val="000000" w:themeColor="text1"/>
                <w:highlight w:val="none"/>
                <w:shd w:val="clear" w:color="auto" w:fill="auto"/>
                <w:lang w:eastAsia="zh-CN"/>
                <w14:textFill>
                  <w14:solidFill>
                    <w14:schemeClr w14:val="tx1"/>
                  </w14:solidFill>
                </w14:textFill>
              </w:rPr>
            </w:pPr>
            <w:r>
              <w:rPr>
                <w:rFonts w:hint="eastAsia" w:asciiTheme="minorEastAsia" w:hAnsiTheme="minorEastAsia"/>
                <w:b w:val="0"/>
                <w:bCs w:val="0"/>
                <w:color w:val="000000" w:themeColor="text1"/>
                <w:highlight w:val="none"/>
                <w:shd w:val="clear" w:color="auto" w:fill="auto"/>
                <w:lang w:eastAsia="zh-CN"/>
                <w14:textFill>
                  <w14:solidFill>
                    <w14:schemeClr w14:val="tx1"/>
                  </w14:solidFill>
                </w14:textFill>
              </w:rPr>
              <w:t>序号</w:t>
            </w:r>
          </w:p>
        </w:tc>
        <w:tc>
          <w:tcPr>
            <w:tcW w:w="1620" w:type="dxa"/>
            <w:tcBorders>
              <w:top w:val="single" w:color="000000" w:sz="8" w:space="0"/>
              <w:left w:val="single" w:color="000000" w:sz="8" w:space="0"/>
              <w:bottom w:val="single" w:color="000000" w:sz="8" w:space="0"/>
              <w:right w:val="single" w:color="000000" w:sz="8" w:space="0"/>
            </w:tcBorders>
            <w:shd w:val="clear" w:color="auto" w:fill="DBE3F4" w:themeFill="accent1" w:themeFillTint="32"/>
          </w:tcPr>
          <w:p w14:paraId="11A071A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b w:val="0"/>
                <w:bCs w:val="0"/>
                <w:color w:val="000000" w:themeColor="text1"/>
                <w:highlight w:val="none"/>
                <w:shd w:val="clear" w:color="auto" w:fill="auto"/>
                <w:lang w:eastAsia="zh-CN"/>
                <w14:textFill>
                  <w14:solidFill>
                    <w14:schemeClr w14:val="tx1"/>
                  </w14:solidFill>
                </w14:textFill>
              </w:rPr>
            </w:pPr>
            <w:r>
              <w:rPr>
                <w:rFonts w:hint="eastAsia" w:asciiTheme="minorEastAsia" w:hAnsiTheme="minorEastAsia"/>
                <w:b w:val="0"/>
                <w:bCs w:val="0"/>
                <w:color w:val="000000" w:themeColor="text1"/>
                <w:highlight w:val="none"/>
                <w:shd w:val="clear" w:color="auto" w:fill="auto"/>
                <w:lang w:eastAsia="zh-CN"/>
                <w14:textFill>
                  <w14:solidFill>
                    <w14:schemeClr w14:val="tx1"/>
                  </w14:solidFill>
                </w14:textFill>
              </w:rPr>
              <w:t>评分因素</w:t>
            </w:r>
          </w:p>
        </w:tc>
        <w:tc>
          <w:tcPr>
            <w:tcW w:w="885" w:type="dxa"/>
            <w:tcBorders>
              <w:top w:val="single" w:color="000000" w:sz="8" w:space="0"/>
              <w:left w:val="single" w:color="000000" w:sz="8" w:space="0"/>
              <w:bottom w:val="single" w:color="000000" w:sz="8" w:space="0"/>
              <w:right w:val="single" w:color="000000" w:sz="8" w:space="0"/>
            </w:tcBorders>
            <w:shd w:val="clear" w:color="auto" w:fill="DBE3F4" w:themeFill="accent1" w:themeFillTint="32"/>
          </w:tcPr>
          <w:p w14:paraId="02B1A5D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b w:val="0"/>
                <w:bCs w:val="0"/>
                <w:color w:val="000000" w:themeColor="text1"/>
                <w:highlight w:val="none"/>
                <w:shd w:val="clear" w:color="auto" w:fill="auto"/>
                <w:lang w:eastAsia="zh-CN"/>
                <w14:textFill>
                  <w14:solidFill>
                    <w14:schemeClr w14:val="tx1"/>
                  </w14:solidFill>
                </w14:textFill>
              </w:rPr>
            </w:pPr>
            <w:r>
              <w:rPr>
                <w:rFonts w:hint="eastAsia" w:asciiTheme="minorEastAsia" w:hAnsiTheme="minorEastAsia"/>
                <w:b w:val="0"/>
                <w:bCs w:val="0"/>
                <w:color w:val="000000" w:themeColor="text1"/>
                <w:highlight w:val="none"/>
                <w:shd w:val="clear" w:color="auto" w:fill="auto"/>
                <w:lang w:eastAsia="zh-CN"/>
                <w14:textFill>
                  <w14:solidFill>
                    <w14:schemeClr w14:val="tx1"/>
                  </w14:solidFill>
                </w14:textFill>
              </w:rPr>
              <w:t>权重</w:t>
            </w:r>
          </w:p>
        </w:tc>
        <w:tc>
          <w:tcPr>
            <w:tcW w:w="5338" w:type="dxa"/>
            <w:tcBorders>
              <w:left w:val="single" w:color="000000" w:sz="8" w:space="0"/>
              <w:right w:val="single" w:color="000000" w:sz="8" w:space="0"/>
            </w:tcBorders>
            <w:shd w:val="clear" w:color="auto" w:fill="DBE3F4" w:themeFill="accent1" w:themeFillTint="32"/>
          </w:tcPr>
          <w:p w14:paraId="0226314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eastAsiaTheme="minorEastAsia"/>
                <w:b w:val="0"/>
                <w:bCs w:val="0"/>
                <w:color w:val="000000" w:themeColor="text1"/>
                <w:highlight w:val="none"/>
                <w:shd w:val="clear" w:color="auto" w:fill="auto"/>
                <w:lang w:val="en-US" w:eastAsia="zh-CN"/>
                <w14:textFill>
                  <w14:solidFill>
                    <w14:schemeClr w14:val="tx1"/>
                  </w14:solidFill>
                </w14:textFill>
              </w:rPr>
            </w:pPr>
            <w:r>
              <w:rPr>
                <w:rFonts w:hint="eastAsia" w:asciiTheme="minorEastAsia" w:hAnsiTheme="minorEastAsia"/>
                <w:b w:val="0"/>
                <w:bCs w:val="0"/>
                <w:color w:val="000000" w:themeColor="text1"/>
                <w:highlight w:val="none"/>
                <w:shd w:val="clear" w:color="auto" w:fill="auto"/>
                <w:lang w:eastAsia="zh-CN"/>
                <w14:textFill>
                  <w14:solidFill>
                    <w14:schemeClr w14:val="tx1"/>
                  </w14:solidFill>
                </w14:textFill>
              </w:rPr>
              <w:t>评分准则</w:t>
            </w:r>
          </w:p>
        </w:tc>
      </w:tr>
      <w:tr w14:paraId="355E11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65" w:hRule="atLeast"/>
          <w:jc w:val="center"/>
        </w:trPr>
        <w:tc>
          <w:tcPr>
            <w:tcW w:w="435" w:type="dxa"/>
            <w:vMerge w:val="continue"/>
            <w:tcBorders>
              <w:left w:val="single" w:color="000000" w:sz="8" w:space="0"/>
              <w:right w:val="single" w:color="000000" w:sz="8" w:space="0"/>
            </w:tcBorders>
          </w:tcPr>
          <w:p w14:paraId="5562E1A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794" w:type="dxa"/>
            <w:tcBorders>
              <w:top w:val="single" w:color="000000" w:sz="8" w:space="0"/>
              <w:left w:val="single" w:color="000000" w:sz="8" w:space="0"/>
              <w:bottom w:val="single" w:color="000000" w:sz="8" w:space="0"/>
              <w:right w:val="single" w:color="000000" w:sz="8" w:space="0"/>
            </w:tcBorders>
            <w:vAlign w:val="center"/>
          </w:tcPr>
          <w:p w14:paraId="437B121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43AC620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4644CC1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7438D01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517E39B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129E599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1</w:t>
            </w:r>
          </w:p>
        </w:tc>
        <w:tc>
          <w:tcPr>
            <w:tcW w:w="1620" w:type="dxa"/>
            <w:tcBorders>
              <w:top w:val="single" w:color="000000" w:sz="8" w:space="0"/>
              <w:left w:val="single" w:color="000000" w:sz="8" w:space="0"/>
              <w:bottom w:val="single" w:color="000000" w:sz="8" w:space="0"/>
              <w:right w:val="single" w:color="000000" w:sz="8" w:space="0"/>
            </w:tcBorders>
            <w:vAlign w:val="center"/>
          </w:tcPr>
          <w:p w14:paraId="1502BA9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14:textFill>
                  <w14:solidFill>
                    <w14:schemeClr w14:val="tx1"/>
                  </w14:solidFill>
                </w14:textFill>
              </w:rPr>
            </w:pPr>
          </w:p>
          <w:p w14:paraId="351AF07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14:textFill>
                  <w14:solidFill>
                    <w14:schemeClr w14:val="tx1"/>
                  </w14:solidFill>
                </w14:textFill>
              </w:rPr>
            </w:pPr>
          </w:p>
          <w:p w14:paraId="78051F6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14:textFill>
                  <w14:solidFill>
                    <w14:schemeClr w14:val="tx1"/>
                  </w14:solidFill>
                </w14:textFill>
              </w:rPr>
            </w:pPr>
          </w:p>
          <w:p w14:paraId="64BA0BE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14:textFill>
                  <w14:solidFill>
                    <w14:schemeClr w14:val="tx1"/>
                  </w14:solidFill>
                </w14:textFill>
              </w:rPr>
            </w:pPr>
          </w:p>
          <w:p w14:paraId="4EA5BAB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14:textFill>
                  <w14:solidFill>
                    <w14:schemeClr w14:val="tx1"/>
                  </w14:solidFill>
                </w14:textFill>
              </w:rPr>
            </w:pPr>
          </w:p>
          <w:p w14:paraId="59F875B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产品技术参数</w:t>
            </w:r>
          </w:p>
        </w:tc>
        <w:tc>
          <w:tcPr>
            <w:tcW w:w="885" w:type="dxa"/>
            <w:tcBorders>
              <w:top w:val="single" w:color="000000" w:sz="8" w:space="0"/>
              <w:left w:val="single" w:color="000000" w:sz="8" w:space="0"/>
              <w:bottom w:val="single" w:color="000000" w:sz="8" w:space="0"/>
              <w:right w:val="single" w:color="000000" w:sz="8" w:space="0"/>
            </w:tcBorders>
            <w:vAlign w:val="center"/>
          </w:tcPr>
          <w:p w14:paraId="17E6B26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297CA02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4E3A09A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1359411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FF0000"/>
                <w:highlight w:val="none"/>
                <w:lang w:val="en-US" w:eastAsia="zh-CN"/>
              </w:rPr>
            </w:pPr>
          </w:p>
          <w:p w14:paraId="71FCDE4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FF0000"/>
                <w:highlight w:val="none"/>
                <w:lang w:val="en-US" w:eastAsia="zh-CN"/>
              </w:rPr>
            </w:pPr>
          </w:p>
          <w:p w14:paraId="54C5B2C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eastAsia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auto"/>
                <w:highlight w:val="none"/>
                <w:lang w:val="en-US" w:eastAsia="zh-CN"/>
              </w:rPr>
              <w:t>20</w:t>
            </w:r>
          </w:p>
        </w:tc>
        <w:tc>
          <w:tcPr>
            <w:tcW w:w="5338" w:type="dxa"/>
            <w:tcBorders>
              <w:left w:val="single" w:color="000000" w:sz="8" w:space="0"/>
              <w:right w:val="single" w:color="000000" w:sz="8" w:space="0"/>
            </w:tcBorders>
          </w:tcPr>
          <w:p w14:paraId="706C613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（一）评分内容</w:t>
            </w:r>
          </w:p>
          <w:p w14:paraId="59F8DD1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投标人需提供产品技术参数，最低标准如下：</w:t>
            </w:r>
          </w:p>
          <w:p w14:paraId="61999467">
            <w:pPr>
              <w:pStyle w:val="4"/>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1.基础尺寸：</w:t>
            </w:r>
          </w:p>
          <w:p w14:paraId="16A6FFC2">
            <w:pPr>
              <w:pStyle w:val="4"/>
              <w:keepNext w:val="0"/>
              <w:keepLines w:val="0"/>
              <w:pageBreakBefore w:val="0"/>
              <w:widowControl w:val="0"/>
              <w:kinsoku/>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eastAsiaTheme="minorEastAsia"/>
                <w:b w:val="0"/>
                <w:bCs w:val="0"/>
                <w:color w:val="000000" w:themeColor="text1"/>
                <w:highlight w:val="none"/>
                <w:lang w:val="en-US" w:eastAsia="zh-CN"/>
                <w14:textFill>
                  <w14:solidFill>
                    <w14:schemeClr w14:val="tx1"/>
                  </w14:solidFill>
                </w14:textFill>
              </w:rPr>
            </w:pPr>
            <w:r>
              <w:rPr>
                <w:rFonts w:hint="default" w:asciiTheme="minorEastAsia" w:hAnsiTheme="minorEastAsia"/>
                <w:b w:val="0"/>
                <w:bCs w:val="0"/>
                <w:color w:val="000000" w:themeColor="text1"/>
                <w:highlight w:val="none"/>
                <w:lang w:eastAsia="zh-CN"/>
                <w14:textFill>
                  <w14:solidFill>
                    <w14:schemeClr w14:val="tx1"/>
                  </w14:solidFill>
                </w14:textFill>
              </w:rPr>
              <w:t>★</w:t>
            </w:r>
            <w:r>
              <w:rPr>
                <w:rFonts w:hint="eastAsia" w:asciiTheme="minorEastAsia" w:hAnsiTheme="minorEastAsia"/>
                <w:b w:val="0"/>
                <w:bCs w:val="0"/>
                <w:color w:val="000000" w:themeColor="text1"/>
                <w:highlight w:val="none"/>
                <w:lang w:eastAsia="zh-CN"/>
                <w14:textFill>
                  <w14:solidFill>
                    <w14:schemeClr w14:val="tx1"/>
                  </w14:solidFill>
                </w14:textFill>
              </w:rPr>
              <w:t>网体尺寸：网高≥1.6m，单段长度按2.9m标准段设计，立柱间距≤2.9m。</w:t>
            </w:r>
          </w:p>
          <w:p w14:paraId="6F71E23B">
            <w:pPr>
              <w:pStyle w:val="4"/>
              <w:keepNext w:val="0"/>
              <w:keepLines w:val="0"/>
              <w:pageBreakBefore w:val="0"/>
              <w:widowControl w:val="0"/>
              <w:kinsoku/>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2.核心结构参数：</w:t>
            </w:r>
          </w:p>
          <w:p w14:paraId="55A83887">
            <w:pPr>
              <w:pStyle w:val="4"/>
              <w:keepNext w:val="0"/>
              <w:keepLines w:val="0"/>
              <w:pageBreakBefore w:val="0"/>
              <w:widowControl w:val="0"/>
              <w:kinsoku/>
              <w:wordWrap/>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 xml:space="preserve"> 立柱：60×60×5mm热镀锌钢方通，表面喷深灰色氟碳漆（符合《中国建筑色卡国家标准》GB/T18922-2008 0976号色）；边框：40×40×3mm热镀锌钢方通，与网片满焊连接，表面同立柱防腐处理；网片：采用358密纹结构，丝径≥4.0mm（低碳钢丝，符合Q195材质标准），网孔规格12.7×76.2mm（±1mm偏差），无踩踏、抓握支撑点；连接方式：M12对拉螺栓上下端固定立柱，网片与边框满焊，焊接强度≥540N/m²。</w:t>
            </w:r>
          </w:p>
          <w:p w14:paraId="4F359B1C">
            <w:pPr>
              <w:pStyle w:val="4"/>
              <w:keepNext w:val="0"/>
              <w:keepLines w:val="0"/>
              <w:pageBreakBefore w:val="0"/>
              <w:widowControl w:val="0"/>
              <w:kinsoku/>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3.防腐性能：</w:t>
            </w:r>
          </w:p>
          <w:p w14:paraId="10D91C7A">
            <w:pPr>
              <w:pStyle w:val="4"/>
              <w:keepNext w:val="0"/>
              <w:keepLines w:val="0"/>
              <w:pageBreakBefore w:val="0"/>
              <w:widowControl w:val="0"/>
              <w:kinsoku/>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表面处理：热镀锌+深灰色氟碳漆双层防腐，热镀锌层厚度≥600g/m²（符合GB/T13912标准），氟碳漆总厚度≥70μm（底漆1道+面漆2道）；防腐要求：无漏镀、锌瘤、起皮、漆层脱落等缺陷，耐盐雾性能≥1000h，耐候性≥5年；配件防腐：化学螺栓、对拉螺栓等配件均采用热镀锌处理，镀锌量≥350g/m²。</w:t>
            </w:r>
          </w:p>
          <w:p w14:paraId="0DA32376">
            <w:pPr>
              <w:pStyle w:val="4"/>
              <w:keepNext w:val="0"/>
              <w:keepLines w:val="0"/>
              <w:pageBreakBefore w:val="0"/>
              <w:widowControl w:val="0"/>
              <w:kinsoku/>
              <w:overflowPunct/>
              <w:topLinePunct w:val="0"/>
              <w:autoSpaceDE/>
              <w:autoSpaceDN/>
              <w:bidi w:val="0"/>
              <w:adjustRightInd/>
              <w:snapToGrid/>
              <w:spacing w:after="0" w:line="240" w:lineRule="auto"/>
              <w:ind w:firstLine="420" w:firstLineChars="200"/>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4.结构强度与安全性能：</w:t>
            </w:r>
          </w:p>
          <w:p w14:paraId="3394ED29">
            <w:pPr>
              <w:pStyle w:val="4"/>
              <w:keepNext w:val="0"/>
              <w:keepLines w:val="0"/>
              <w:pageBreakBefore w:val="0"/>
              <w:widowControl w:val="0"/>
              <w:kinsoku/>
              <w:overflowPunct/>
              <w:topLinePunct w:val="0"/>
              <w:autoSpaceDE/>
              <w:autoSpaceDN/>
              <w:bidi w:val="0"/>
              <w:adjustRightInd/>
              <w:snapToGrid/>
              <w:spacing w:after="0" w:line="240" w:lineRule="auto"/>
              <w:ind w:firstLine="420" w:firstLineChars="200"/>
              <w:textAlignment w:val="auto"/>
              <w:rPr>
                <w:rFonts w:hint="default"/>
                <w:lang w:val="en-US" w:eastAsia="zh-CN"/>
              </w:rPr>
            </w:pPr>
            <w:r>
              <w:rPr>
                <w:rFonts w:hint="default" w:asciiTheme="minorEastAsia" w:hAnsiTheme="minorEastAsia"/>
                <w:b w:val="0"/>
                <w:bCs w:val="0"/>
                <w:color w:val="000000" w:themeColor="text1"/>
                <w:highlight w:val="none"/>
                <w:lang w:eastAsia="zh-CN"/>
                <w14:textFill>
                  <w14:solidFill>
                    <w14:schemeClr w14:val="tx1"/>
                  </w14:solidFill>
                </w14:textFill>
              </w:rPr>
              <w:t>▲</w:t>
            </w:r>
            <w:r>
              <w:rPr>
                <w:rFonts w:hint="eastAsia" w:asciiTheme="minorEastAsia" w:hAnsiTheme="minorEastAsia"/>
                <w:b w:val="0"/>
                <w:bCs w:val="0"/>
                <w:color w:val="000000" w:themeColor="text1"/>
                <w:highlight w:val="none"/>
                <w:lang w:eastAsia="zh-CN"/>
                <w14:textFill>
                  <w14:solidFill>
                    <w14:schemeClr w14:val="tx1"/>
                  </w14:solidFill>
                </w14:textFill>
              </w:rPr>
              <w:t>抗拉强度：网片与边框连接点抗拉强度≥1500N，立柱抗风荷载≥0.5kN/m²（适配深圳地区50年一遇风速35.2m/s）；</w:t>
            </w:r>
            <w:r>
              <w:rPr>
                <w:rFonts w:hint="default" w:asciiTheme="minorEastAsia" w:hAnsiTheme="minorEastAsia"/>
                <w:b w:val="0"/>
                <w:bCs w:val="0"/>
                <w:color w:val="000000" w:themeColor="text1"/>
                <w:highlight w:val="none"/>
                <w:lang w:eastAsia="zh-CN"/>
                <w14:textFill>
                  <w14:solidFill>
                    <w14:schemeClr w14:val="tx1"/>
                  </w14:solidFill>
                </w14:textFill>
              </w:rPr>
              <w:t>▲</w:t>
            </w:r>
            <w:r>
              <w:rPr>
                <w:rFonts w:hint="eastAsia" w:asciiTheme="minorEastAsia" w:hAnsiTheme="minorEastAsia"/>
                <w:b w:val="0"/>
                <w:bCs w:val="0"/>
                <w:color w:val="000000" w:themeColor="text1"/>
                <w:highlight w:val="none"/>
                <w:lang w:eastAsia="zh-CN"/>
                <w14:textFill>
                  <w14:solidFill>
                    <w14:schemeClr w14:val="tx1"/>
                  </w14:solidFill>
                </w14:textFill>
              </w:rPr>
              <w:t>防破坏性能：抗剪切（普通钢丝钳无法剪切网丝）、防攀爬（网孔无手指/脚趾抓握空间）； 整体稳定性：3kJ冲击荷载下无断裂、脱焊、变形，安装后无晃动。</w:t>
            </w:r>
          </w:p>
          <w:p w14:paraId="29686F4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240" w:lineRule="auto"/>
              <w:ind w:left="0" w:right="0" w:firstLine="420" w:firstLineChars="200"/>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（二）评分依据</w:t>
            </w:r>
          </w:p>
          <w:p w14:paraId="2585513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240" w:lineRule="auto"/>
              <w:ind w:left="0" w:right="0" w:firstLine="420" w:firstLineChars="200"/>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评审小组根据《技术指标偏离表》（以下简称“偏离表”）响应情况进行打分，全部满足的得</w:t>
            </w:r>
            <w:r>
              <w:rPr>
                <w:rFonts w:hint="eastAsia" w:asciiTheme="minorEastAsia" w:hAnsiTheme="minorEastAsia"/>
                <w:b w:val="0"/>
                <w:bCs w:val="0"/>
                <w:color w:val="000000" w:themeColor="text1"/>
                <w:highlight w:val="none"/>
                <w:lang w:val="en-US" w:eastAsia="zh-CN"/>
                <w14:textFill>
                  <w14:solidFill>
                    <w14:schemeClr w14:val="tx1"/>
                  </w14:solidFill>
                </w14:textFill>
              </w:rPr>
              <w:t>20</w:t>
            </w:r>
            <w:r>
              <w:rPr>
                <w:rFonts w:hint="eastAsia" w:asciiTheme="minorEastAsia" w:hAnsiTheme="minorEastAsia"/>
                <w:b w:val="0"/>
                <w:bCs w:val="0"/>
                <w:color w:val="000000" w:themeColor="text1"/>
                <w:highlight w:val="none"/>
                <w:lang w:eastAsia="zh-CN"/>
                <w14:textFill>
                  <w14:solidFill>
                    <w14:schemeClr w14:val="tx1"/>
                  </w14:solidFill>
                </w14:textFill>
              </w:rPr>
              <w:t>分，一般参数负偏离一项扣1分，重点技术参数▲项负偏离一项扣</w:t>
            </w:r>
            <w:r>
              <w:rPr>
                <w:rFonts w:hint="eastAsia" w:asciiTheme="minorEastAsia" w:hAnsiTheme="minorEastAsia"/>
                <w:b w:val="0"/>
                <w:bCs w:val="0"/>
                <w:color w:val="000000" w:themeColor="text1"/>
                <w:highlight w:val="none"/>
                <w:lang w:val="en-US" w:eastAsia="zh-CN"/>
                <w14:textFill>
                  <w14:solidFill>
                    <w14:schemeClr w14:val="tx1"/>
                  </w14:solidFill>
                </w14:textFill>
              </w:rPr>
              <w:t>3</w:t>
            </w:r>
            <w:r>
              <w:rPr>
                <w:rFonts w:hint="eastAsia" w:asciiTheme="minorEastAsia" w:hAnsiTheme="minorEastAsia"/>
                <w:b w:val="0"/>
                <w:bCs w:val="0"/>
                <w:color w:val="000000" w:themeColor="text1"/>
                <w:highlight w:val="none"/>
                <w:lang w:eastAsia="zh-CN"/>
                <w14:textFill>
                  <w14:solidFill>
                    <w14:schemeClr w14:val="tx1"/>
                  </w14:solidFill>
                </w14:textFill>
              </w:rPr>
              <w:t>分。扣完为止。 偏离表应如实对应填写所投产品的具体参数。如要求提供“厂家网站截图/说明书/厂家出具的参数文件/检验报告”等证明资料的，需按要求提供相关证明资料；提供的证明资料与所填写内容不一致的，以证明资料为准，原件备查。</w:t>
            </w:r>
          </w:p>
          <w:p w14:paraId="3B3812B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Autospacing="0" w:line="240" w:lineRule="auto"/>
              <w:ind w:left="0" w:right="0" w:firstLine="420" w:firstLineChars="200"/>
              <w:jc w:val="left"/>
              <w:textAlignment w:val="auto"/>
              <w:rPr>
                <w:rFonts w:hint="default"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注：</w:t>
            </w:r>
            <w:r>
              <w:rPr>
                <w:rFonts w:hint="default" w:asciiTheme="minorEastAsia" w:hAnsiTheme="minorEastAsia"/>
                <w:b w:val="0"/>
                <w:bCs w:val="0"/>
                <w:color w:val="000000" w:themeColor="text1"/>
                <w:highlight w:val="none"/>
                <w:lang w:eastAsia="zh-CN"/>
                <w14:textFill>
                  <w14:solidFill>
                    <w14:schemeClr w14:val="tx1"/>
                  </w14:solidFill>
                </w14:textFill>
              </w:rPr>
              <w:t>带“★”指标项为关键参数，如出现负偏离，将被视为未实质性满足招标文件要求作投标无效处理。带“▲”指标项为重要参数，负偏离时依相关评分准则内容作重点扣分处理。</w:t>
            </w:r>
          </w:p>
        </w:tc>
      </w:tr>
      <w:tr w14:paraId="790D2F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50" w:hRule="atLeast"/>
          <w:jc w:val="center"/>
        </w:trPr>
        <w:tc>
          <w:tcPr>
            <w:tcW w:w="435" w:type="dxa"/>
            <w:vMerge w:val="continue"/>
            <w:tcBorders>
              <w:left w:val="single" w:color="000000" w:sz="8" w:space="0"/>
              <w:right w:val="single" w:color="000000" w:sz="8" w:space="0"/>
            </w:tcBorders>
          </w:tcPr>
          <w:p w14:paraId="4955CA0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b/>
                <w:bCs/>
                <w:color w:val="000000" w:themeColor="text1"/>
                <w:highlight w:val="none"/>
                <w14:textFill>
                  <w14:solidFill>
                    <w14:schemeClr w14:val="tx1"/>
                  </w14:solidFill>
                </w14:textFill>
              </w:rPr>
            </w:pPr>
          </w:p>
        </w:tc>
        <w:tc>
          <w:tcPr>
            <w:tcW w:w="794" w:type="dxa"/>
            <w:tcBorders>
              <w:top w:val="single" w:color="000000" w:sz="8" w:space="0"/>
              <w:left w:val="single" w:color="000000" w:sz="8" w:space="0"/>
              <w:bottom w:val="single" w:color="000000" w:sz="8" w:space="0"/>
              <w:right w:val="single" w:color="000000" w:sz="8" w:space="0"/>
            </w:tcBorders>
            <w:vAlign w:val="center"/>
          </w:tcPr>
          <w:p w14:paraId="6000ABC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2</w:t>
            </w:r>
          </w:p>
        </w:tc>
        <w:tc>
          <w:tcPr>
            <w:tcW w:w="1620" w:type="dxa"/>
            <w:tcBorders>
              <w:top w:val="single" w:color="000000" w:sz="8" w:space="0"/>
              <w:left w:val="single" w:color="000000" w:sz="8" w:space="0"/>
              <w:bottom w:val="single" w:color="000000" w:sz="8" w:space="0"/>
              <w:right w:val="single" w:color="000000" w:sz="8" w:space="0"/>
            </w:tcBorders>
            <w:vAlign w:val="center"/>
          </w:tcPr>
          <w:p w14:paraId="6E21CA0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安装方案</w:t>
            </w:r>
          </w:p>
        </w:tc>
        <w:tc>
          <w:tcPr>
            <w:tcW w:w="885" w:type="dxa"/>
            <w:tcBorders>
              <w:top w:val="single" w:color="000000" w:sz="8" w:space="0"/>
              <w:left w:val="single" w:color="000000" w:sz="8" w:space="0"/>
              <w:bottom w:val="single" w:color="000000" w:sz="8" w:space="0"/>
              <w:right w:val="single" w:color="000000" w:sz="8" w:space="0"/>
            </w:tcBorders>
            <w:vAlign w:val="center"/>
          </w:tcPr>
          <w:p w14:paraId="7277385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eastAsia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15</w:t>
            </w:r>
          </w:p>
        </w:tc>
        <w:tc>
          <w:tcPr>
            <w:tcW w:w="5338" w:type="dxa"/>
            <w:tcBorders>
              <w:left w:val="single" w:color="000000" w:sz="8" w:space="0"/>
              <w:right w:val="single" w:color="000000" w:sz="8" w:space="0"/>
            </w:tcBorders>
          </w:tcPr>
          <w:p w14:paraId="7094419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（一）评分内容：</w:t>
            </w:r>
          </w:p>
          <w:p w14:paraId="169BB48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针对本项目的需求制定</w:t>
            </w:r>
            <w:r>
              <w:rPr>
                <w:rFonts w:hint="eastAsia" w:asciiTheme="minorEastAsia" w:hAnsiTheme="minorEastAsia"/>
                <w:b w:val="0"/>
                <w:bCs w:val="0"/>
                <w:color w:val="000000" w:themeColor="text1"/>
                <w:highlight w:val="none"/>
                <w:lang w:eastAsia="zh-CN"/>
                <w14:textFill>
                  <w14:solidFill>
                    <w14:schemeClr w14:val="tx1"/>
                  </w14:solidFill>
                </w14:textFill>
              </w:rPr>
              <w:t>安装方案</w:t>
            </w:r>
            <w:r>
              <w:rPr>
                <w:rFonts w:hint="default" w:asciiTheme="minorEastAsia" w:hAnsiTheme="minorEastAsia"/>
                <w:b w:val="0"/>
                <w:bCs w:val="0"/>
                <w:color w:val="000000" w:themeColor="text1"/>
                <w:highlight w:val="none"/>
                <w14:textFill>
                  <w14:solidFill>
                    <w14:schemeClr w14:val="tx1"/>
                  </w14:solidFill>
                </w14:textFill>
              </w:rPr>
              <w:t>，内容包括：</w:t>
            </w:r>
          </w:p>
          <w:p w14:paraId="3185197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1.</w:t>
            </w:r>
            <w:r>
              <w:rPr>
                <w:rFonts w:hint="eastAsia" w:asciiTheme="minorEastAsia" w:hAnsiTheme="minorEastAsia"/>
                <w:b w:val="0"/>
                <w:bCs w:val="0"/>
                <w:color w:val="000000" w:themeColor="text1"/>
                <w:highlight w:val="none"/>
                <w:lang w:eastAsia="zh-CN"/>
                <w14:textFill>
                  <w14:solidFill>
                    <w14:schemeClr w14:val="tx1"/>
                  </w14:solidFill>
                </w14:textFill>
              </w:rPr>
              <w:t>方案的完整性</w:t>
            </w:r>
            <w:r>
              <w:rPr>
                <w:rFonts w:hint="default" w:asciiTheme="minorEastAsia" w:hAnsiTheme="minorEastAsia"/>
                <w:b w:val="0"/>
                <w:bCs w:val="0"/>
                <w:color w:val="000000" w:themeColor="text1"/>
                <w:highlight w:val="none"/>
                <w14:textFill>
                  <w14:solidFill>
                    <w14:schemeClr w14:val="tx1"/>
                  </w14:solidFill>
                </w14:textFill>
              </w:rPr>
              <w:t xml:space="preserve">； </w:t>
            </w:r>
          </w:p>
          <w:p w14:paraId="4853C49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2.</w:t>
            </w:r>
            <w:r>
              <w:rPr>
                <w:rFonts w:hint="eastAsia" w:asciiTheme="minorEastAsia" w:hAnsiTheme="minorEastAsia"/>
                <w:b w:val="0"/>
                <w:bCs w:val="0"/>
                <w:color w:val="000000" w:themeColor="text1"/>
                <w:highlight w:val="none"/>
                <w:lang w:eastAsia="zh-CN"/>
                <w14:textFill>
                  <w14:solidFill>
                    <w14:schemeClr w14:val="tx1"/>
                  </w14:solidFill>
                </w14:textFill>
              </w:rPr>
              <w:t>施工工艺</w:t>
            </w:r>
            <w:r>
              <w:rPr>
                <w:rFonts w:hint="default" w:asciiTheme="minorEastAsia" w:hAnsiTheme="minorEastAsia"/>
                <w:b w:val="0"/>
                <w:bCs w:val="0"/>
                <w:color w:val="000000" w:themeColor="text1"/>
                <w:highlight w:val="none"/>
                <w14:textFill>
                  <w14:solidFill>
                    <w14:schemeClr w14:val="tx1"/>
                  </w14:solidFill>
                </w14:textFill>
              </w:rPr>
              <w:t>；</w:t>
            </w:r>
          </w:p>
          <w:p w14:paraId="71AF8BD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3.</w:t>
            </w:r>
            <w:r>
              <w:rPr>
                <w:rFonts w:hint="eastAsia" w:asciiTheme="minorEastAsia" w:hAnsiTheme="minorEastAsia"/>
                <w:b w:val="0"/>
                <w:bCs w:val="0"/>
                <w:color w:val="000000" w:themeColor="text1"/>
                <w:highlight w:val="none"/>
                <w:lang w:eastAsia="zh-CN"/>
                <w14:textFill>
                  <w14:solidFill>
                    <w14:schemeClr w14:val="tx1"/>
                  </w14:solidFill>
                </w14:textFill>
              </w:rPr>
              <w:t>工期保障；</w:t>
            </w:r>
          </w:p>
          <w:p w14:paraId="4F5A6BD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4.安全文明施工</w:t>
            </w:r>
            <w:r>
              <w:rPr>
                <w:rFonts w:hint="default" w:asciiTheme="minorEastAsia" w:hAnsiTheme="minorEastAsia"/>
                <w:b w:val="0"/>
                <w:bCs w:val="0"/>
                <w:color w:val="000000" w:themeColor="text1"/>
                <w:highlight w:val="none"/>
                <w14:textFill>
                  <w14:solidFill>
                    <w14:schemeClr w14:val="tx1"/>
                  </w14:solidFill>
                </w14:textFill>
              </w:rPr>
              <w:t>。</w:t>
            </w:r>
          </w:p>
          <w:p w14:paraId="41F2F26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（二）评分依据：</w:t>
            </w:r>
          </w:p>
          <w:p w14:paraId="22AD9BC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投标人提供的</w:t>
            </w:r>
            <w:r>
              <w:rPr>
                <w:rFonts w:hint="eastAsia" w:asciiTheme="minorEastAsia" w:hAnsiTheme="minorEastAsia"/>
                <w:b w:val="0"/>
                <w:bCs w:val="0"/>
                <w:color w:val="000000" w:themeColor="text1"/>
                <w:highlight w:val="none"/>
                <w:lang w:eastAsia="zh-CN"/>
                <w14:textFill>
                  <w14:solidFill>
                    <w14:schemeClr w14:val="tx1"/>
                  </w14:solidFill>
                </w14:textFill>
              </w:rPr>
              <w:t>安装方案</w:t>
            </w:r>
            <w:r>
              <w:rPr>
                <w:rFonts w:hint="eastAsia" w:asciiTheme="minorEastAsia" w:hAnsiTheme="minorEastAsia"/>
                <w:b w:val="0"/>
                <w:bCs w:val="0"/>
                <w:color w:val="000000" w:themeColor="text1"/>
                <w:highlight w:val="none"/>
                <w14:textFill>
                  <w14:solidFill>
                    <w14:schemeClr w14:val="tx1"/>
                  </w14:solidFill>
                </w14:textFill>
              </w:rPr>
              <w:t>每满足以上1点要求的得</w:t>
            </w:r>
            <w:r>
              <w:rPr>
                <w:rFonts w:hint="eastAsia" w:asciiTheme="minorEastAsia" w:hAnsiTheme="minorEastAsia"/>
                <w:b w:val="0"/>
                <w:bCs w:val="0"/>
                <w:color w:val="000000" w:themeColor="text1"/>
                <w:highlight w:val="none"/>
                <w:lang w:val="en-US" w:eastAsia="zh-CN"/>
                <w14:textFill>
                  <w14:solidFill>
                    <w14:schemeClr w14:val="tx1"/>
                  </w14:solidFill>
                </w14:textFill>
              </w:rPr>
              <w:t>1</w:t>
            </w:r>
            <w:r>
              <w:rPr>
                <w:rFonts w:hint="eastAsia" w:asciiTheme="minorEastAsia" w:hAnsiTheme="minorEastAsia"/>
                <w:b w:val="0"/>
                <w:bCs w:val="0"/>
                <w:color w:val="000000" w:themeColor="text1"/>
                <w:highlight w:val="none"/>
                <w14:textFill>
                  <w14:solidFill>
                    <w14:schemeClr w14:val="tx1"/>
                  </w14:solidFill>
                </w14:textFill>
              </w:rPr>
              <w:t>分，最高得</w:t>
            </w:r>
            <w:r>
              <w:rPr>
                <w:rFonts w:hint="eastAsia" w:asciiTheme="minorEastAsia" w:hAnsiTheme="minorEastAsia"/>
                <w:b w:val="0"/>
                <w:bCs w:val="0"/>
                <w:color w:val="000000" w:themeColor="text1"/>
                <w:highlight w:val="none"/>
                <w:lang w:val="en-US" w:eastAsia="zh-CN"/>
                <w14:textFill>
                  <w14:solidFill>
                    <w14:schemeClr w14:val="tx1"/>
                  </w14:solidFill>
                </w14:textFill>
              </w:rPr>
              <w:t>4</w:t>
            </w:r>
            <w:r>
              <w:rPr>
                <w:rFonts w:hint="eastAsia" w:asciiTheme="minorEastAsia" w:hAnsiTheme="minorEastAsia"/>
                <w:b w:val="0"/>
                <w:bCs w:val="0"/>
                <w:color w:val="000000" w:themeColor="text1"/>
                <w:highlight w:val="none"/>
                <w14:textFill>
                  <w14:solidFill>
                    <w14:schemeClr w14:val="tx1"/>
                  </w14:solidFill>
                </w14:textFill>
              </w:rPr>
              <w:t>分。</w:t>
            </w:r>
          </w:p>
          <w:p w14:paraId="712E18C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在此基础上，</w:t>
            </w:r>
            <w:r>
              <w:rPr>
                <w:rFonts w:hint="default" w:asciiTheme="minorEastAsia" w:hAnsiTheme="minorEastAsia"/>
                <w:b w:val="0"/>
                <w:bCs w:val="0"/>
                <w:color w:val="000000" w:themeColor="text1"/>
                <w:highlight w:val="none"/>
                <w14:textFill>
                  <w14:solidFill>
                    <w14:schemeClr w14:val="tx1"/>
                  </w14:solidFill>
                </w14:textFill>
              </w:rPr>
              <w:t>评审委员</w:t>
            </w:r>
            <w:r>
              <w:rPr>
                <w:rFonts w:hint="eastAsia" w:asciiTheme="minorEastAsia" w:hAnsiTheme="minorEastAsia"/>
                <w:b w:val="0"/>
                <w:bCs w:val="0"/>
                <w:color w:val="000000" w:themeColor="text1"/>
                <w:highlight w:val="none"/>
                <w14:textFill>
                  <w14:solidFill>
                    <w14:schemeClr w14:val="tx1"/>
                  </w14:solidFill>
                </w14:textFill>
              </w:rPr>
              <w:t>根据相应情况进行打分：</w:t>
            </w:r>
          </w:p>
          <w:p w14:paraId="6093B17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优：方案内容完整、科学合理、清晰准确，得</w:t>
            </w:r>
            <w:r>
              <w:rPr>
                <w:rFonts w:hint="eastAsia" w:asciiTheme="minorEastAsia" w:hAnsiTheme="minorEastAsia"/>
                <w:b w:val="0"/>
                <w:bCs w:val="0"/>
                <w:color w:val="000000" w:themeColor="text1"/>
                <w:highlight w:val="none"/>
                <w:lang w:val="en-US" w:eastAsia="zh-CN"/>
                <w14:textFill>
                  <w14:solidFill>
                    <w14:schemeClr w14:val="tx1"/>
                  </w14:solidFill>
                </w14:textFill>
              </w:rPr>
              <w:t>9</w:t>
            </w:r>
            <w:r>
              <w:rPr>
                <w:rFonts w:hint="eastAsia" w:asciiTheme="minorEastAsia" w:hAnsiTheme="minorEastAsia"/>
                <w:b w:val="0"/>
                <w:bCs w:val="0"/>
                <w:color w:val="000000" w:themeColor="text1"/>
                <w:highlight w:val="none"/>
                <w14:textFill>
                  <w14:solidFill>
                    <w14:schemeClr w14:val="tx1"/>
                  </w14:solidFill>
                </w14:textFill>
              </w:rPr>
              <w:t>-</w:t>
            </w:r>
            <w:r>
              <w:rPr>
                <w:rFonts w:hint="eastAsia" w:asciiTheme="minorEastAsia" w:hAnsiTheme="minorEastAsia"/>
                <w:b w:val="0"/>
                <w:bCs w:val="0"/>
                <w:color w:val="000000" w:themeColor="text1"/>
                <w:highlight w:val="none"/>
                <w:lang w:val="en-US" w:eastAsia="zh-CN"/>
                <w14:textFill>
                  <w14:solidFill>
                    <w14:schemeClr w14:val="tx1"/>
                  </w14:solidFill>
                </w14:textFill>
              </w:rPr>
              <w:t>11</w:t>
            </w:r>
            <w:r>
              <w:rPr>
                <w:rFonts w:hint="eastAsia" w:asciiTheme="minorEastAsia" w:hAnsiTheme="minorEastAsia"/>
                <w:b w:val="0"/>
                <w:bCs w:val="0"/>
                <w:color w:val="000000" w:themeColor="text1"/>
                <w:highlight w:val="none"/>
                <w14:textFill>
                  <w14:solidFill>
                    <w14:schemeClr w14:val="tx1"/>
                  </w14:solidFill>
                </w14:textFill>
              </w:rPr>
              <w:t>分；</w:t>
            </w:r>
          </w:p>
          <w:p w14:paraId="1C2F277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良：方案内容较为完整、较为合理、较为清晰，得</w:t>
            </w:r>
            <w:r>
              <w:rPr>
                <w:rFonts w:hint="eastAsia" w:asciiTheme="minorEastAsia" w:hAnsiTheme="minorEastAsia"/>
                <w:b w:val="0"/>
                <w:bCs w:val="0"/>
                <w:color w:val="000000" w:themeColor="text1"/>
                <w:highlight w:val="none"/>
                <w:lang w:val="en-US" w:eastAsia="zh-CN"/>
                <w14:textFill>
                  <w14:solidFill>
                    <w14:schemeClr w14:val="tx1"/>
                  </w14:solidFill>
                </w14:textFill>
              </w:rPr>
              <w:t>6</w:t>
            </w:r>
            <w:r>
              <w:rPr>
                <w:rFonts w:hint="eastAsia" w:asciiTheme="minorEastAsia" w:hAnsiTheme="minorEastAsia"/>
                <w:b w:val="0"/>
                <w:bCs w:val="0"/>
                <w:color w:val="000000" w:themeColor="text1"/>
                <w:highlight w:val="none"/>
                <w14:textFill>
                  <w14:solidFill>
                    <w14:schemeClr w14:val="tx1"/>
                  </w14:solidFill>
                </w14:textFill>
              </w:rPr>
              <w:t>-</w:t>
            </w:r>
            <w:r>
              <w:rPr>
                <w:rFonts w:hint="eastAsia" w:asciiTheme="minorEastAsia" w:hAnsiTheme="minorEastAsia"/>
                <w:b w:val="0"/>
                <w:bCs w:val="0"/>
                <w:color w:val="000000" w:themeColor="text1"/>
                <w:highlight w:val="none"/>
                <w:lang w:val="en-US" w:eastAsia="zh-CN"/>
                <w14:textFill>
                  <w14:solidFill>
                    <w14:schemeClr w14:val="tx1"/>
                  </w14:solidFill>
                </w14:textFill>
              </w:rPr>
              <w:t>8</w:t>
            </w:r>
            <w:r>
              <w:rPr>
                <w:rFonts w:hint="eastAsia" w:asciiTheme="minorEastAsia" w:hAnsiTheme="minorEastAsia"/>
                <w:b w:val="0"/>
                <w:bCs w:val="0"/>
                <w:color w:val="000000" w:themeColor="text1"/>
                <w:highlight w:val="none"/>
                <w14:textFill>
                  <w14:solidFill>
                    <w14:schemeClr w14:val="tx1"/>
                  </w14:solidFill>
                </w14:textFill>
              </w:rPr>
              <w:t>分；</w:t>
            </w:r>
          </w:p>
          <w:p w14:paraId="774E62B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中：方案内容有部分缺少、基本合理、基本清晰，得</w:t>
            </w:r>
            <w:r>
              <w:rPr>
                <w:rFonts w:hint="eastAsia" w:asciiTheme="minorEastAsia" w:hAnsiTheme="minorEastAsia"/>
                <w:b w:val="0"/>
                <w:bCs w:val="0"/>
                <w:color w:val="000000" w:themeColor="text1"/>
                <w:highlight w:val="none"/>
                <w:lang w:val="en-US" w:eastAsia="zh-CN"/>
                <w14:textFill>
                  <w14:solidFill>
                    <w14:schemeClr w14:val="tx1"/>
                  </w14:solidFill>
                </w14:textFill>
              </w:rPr>
              <w:t>3</w:t>
            </w:r>
            <w:r>
              <w:rPr>
                <w:rFonts w:hint="eastAsia" w:asciiTheme="minorEastAsia" w:hAnsiTheme="minorEastAsia"/>
                <w:b w:val="0"/>
                <w:bCs w:val="0"/>
                <w:color w:val="000000" w:themeColor="text1"/>
                <w:highlight w:val="none"/>
                <w14:textFill>
                  <w14:solidFill>
                    <w14:schemeClr w14:val="tx1"/>
                  </w14:solidFill>
                </w14:textFill>
              </w:rPr>
              <w:t>-</w:t>
            </w:r>
            <w:r>
              <w:rPr>
                <w:rFonts w:hint="eastAsia" w:asciiTheme="minorEastAsia" w:hAnsiTheme="minorEastAsia"/>
                <w:b w:val="0"/>
                <w:bCs w:val="0"/>
                <w:color w:val="000000" w:themeColor="text1"/>
                <w:highlight w:val="none"/>
                <w:lang w:val="en-US" w:eastAsia="zh-CN"/>
                <w14:textFill>
                  <w14:solidFill>
                    <w14:schemeClr w14:val="tx1"/>
                  </w14:solidFill>
                </w14:textFill>
              </w:rPr>
              <w:t>5</w:t>
            </w:r>
            <w:r>
              <w:rPr>
                <w:rFonts w:hint="eastAsia" w:asciiTheme="minorEastAsia" w:hAnsiTheme="minorEastAsia"/>
                <w:b w:val="0"/>
                <w:bCs w:val="0"/>
                <w:color w:val="000000" w:themeColor="text1"/>
                <w:highlight w:val="none"/>
                <w14:textFill>
                  <w14:solidFill>
                    <w14:schemeClr w14:val="tx1"/>
                  </w14:solidFill>
                </w14:textFill>
              </w:rPr>
              <w:t>分；</w:t>
            </w:r>
          </w:p>
          <w:p w14:paraId="2FB8F7D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差：方案存在内容严重缺失、不合理、不清晰任一情形的，得0分。</w:t>
            </w:r>
          </w:p>
          <w:p w14:paraId="5546758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以上两点累积相加，满分为</w:t>
            </w:r>
            <w:r>
              <w:rPr>
                <w:rFonts w:hint="eastAsia" w:asciiTheme="minorEastAsia" w:hAnsiTheme="minorEastAsia"/>
                <w:b w:val="0"/>
                <w:bCs w:val="0"/>
                <w:color w:val="000000" w:themeColor="text1"/>
                <w:highlight w:val="none"/>
                <w:lang w:val="en-US" w:eastAsia="zh-CN"/>
                <w14:textFill>
                  <w14:solidFill>
                    <w14:schemeClr w14:val="tx1"/>
                  </w14:solidFill>
                </w14:textFill>
              </w:rPr>
              <w:t>15</w:t>
            </w:r>
            <w:r>
              <w:rPr>
                <w:rFonts w:hint="eastAsia" w:asciiTheme="minorEastAsia" w:hAnsiTheme="minorEastAsia"/>
                <w:b w:val="0"/>
                <w:bCs w:val="0"/>
                <w:color w:val="000000" w:themeColor="text1"/>
                <w:highlight w:val="none"/>
                <w14:textFill>
                  <w14:solidFill>
                    <w14:schemeClr w14:val="tx1"/>
                  </w14:solidFill>
                </w14:textFill>
              </w:rPr>
              <w:t>分，最低为0分。</w:t>
            </w:r>
          </w:p>
        </w:tc>
      </w:tr>
      <w:tr w14:paraId="5B2B62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50" w:hRule="atLeast"/>
          <w:jc w:val="center"/>
        </w:trPr>
        <w:tc>
          <w:tcPr>
            <w:tcW w:w="435" w:type="dxa"/>
            <w:vMerge w:val="continue"/>
            <w:tcBorders>
              <w:left w:val="single" w:color="000000" w:sz="8" w:space="0"/>
              <w:right w:val="single" w:color="000000" w:sz="8" w:space="0"/>
            </w:tcBorders>
          </w:tcPr>
          <w:p w14:paraId="79C2CC5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b/>
                <w:bCs/>
                <w:color w:val="000000" w:themeColor="text1"/>
                <w:highlight w:val="none"/>
                <w14:textFill>
                  <w14:solidFill>
                    <w14:schemeClr w14:val="tx1"/>
                  </w14:solidFill>
                </w14:textFill>
              </w:rPr>
            </w:pPr>
          </w:p>
        </w:tc>
        <w:tc>
          <w:tcPr>
            <w:tcW w:w="794" w:type="dxa"/>
            <w:tcBorders>
              <w:top w:val="single" w:color="000000" w:sz="8" w:space="0"/>
              <w:left w:val="single" w:color="000000" w:sz="8" w:space="0"/>
              <w:bottom w:val="single" w:color="000000" w:sz="8" w:space="0"/>
              <w:right w:val="single" w:color="000000" w:sz="8" w:space="0"/>
            </w:tcBorders>
            <w:vAlign w:val="center"/>
          </w:tcPr>
          <w:p w14:paraId="506AEC0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607FD31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5876389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7527EA3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4D8F9A7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2C5971D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eastAsia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3</w:t>
            </w:r>
          </w:p>
        </w:tc>
        <w:tc>
          <w:tcPr>
            <w:tcW w:w="1620" w:type="dxa"/>
            <w:tcBorders>
              <w:top w:val="single" w:color="000000" w:sz="8" w:space="0"/>
              <w:left w:val="single" w:color="000000" w:sz="8" w:space="0"/>
              <w:bottom w:val="single" w:color="000000" w:sz="8" w:space="0"/>
              <w:right w:val="single" w:color="000000" w:sz="8" w:space="0"/>
            </w:tcBorders>
            <w:vAlign w:val="center"/>
          </w:tcPr>
          <w:p w14:paraId="134194F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p>
          <w:p w14:paraId="139BEA3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p>
          <w:p w14:paraId="7963F41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p>
          <w:p w14:paraId="4C354AA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p>
          <w:p w14:paraId="5B77ABD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p>
          <w:p w14:paraId="36BFD89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维护方案</w:t>
            </w:r>
          </w:p>
        </w:tc>
        <w:tc>
          <w:tcPr>
            <w:tcW w:w="885" w:type="dxa"/>
            <w:tcBorders>
              <w:top w:val="single" w:color="000000" w:sz="8" w:space="0"/>
              <w:left w:val="single" w:color="000000" w:sz="8" w:space="0"/>
              <w:bottom w:val="single" w:color="000000" w:sz="8" w:space="0"/>
              <w:right w:val="single" w:color="000000" w:sz="8" w:space="0"/>
            </w:tcBorders>
            <w:vAlign w:val="center"/>
          </w:tcPr>
          <w:p w14:paraId="25CA237B">
            <w:pPr>
              <w:keepNext w:val="0"/>
              <w:keepLines w:val="0"/>
              <w:pageBreakBefore w:val="0"/>
              <w:widowControl w:val="0"/>
              <w:suppressLineNumbers w:val="0"/>
              <w:tabs>
                <w:tab w:val="left" w:pos="207"/>
                <w:tab w:val="center" w:pos="394"/>
              </w:tabs>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276C6552">
            <w:pPr>
              <w:keepNext w:val="0"/>
              <w:keepLines w:val="0"/>
              <w:pageBreakBefore w:val="0"/>
              <w:widowControl w:val="0"/>
              <w:suppressLineNumbers w:val="0"/>
              <w:tabs>
                <w:tab w:val="left" w:pos="207"/>
                <w:tab w:val="center" w:pos="394"/>
              </w:tabs>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3E2AF9F1">
            <w:pPr>
              <w:keepNext w:val="0"/>
              <w:keepLines w:val="0"/>
              <w:pageBreakBefore w:val="0"/>
              <w:widowControl w:val="0"/>
              <w:suppressLineNumbers w:val="0"/>
              <w:tabs>
                <w:tab w:val="left" w:pos="207"/>
                <w:tab w:val="center" w:pos="394"/>
              </w:tabs>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00D00A18">
            <w:pPr>
              <w:keepNext w:val="0"/>
              <w:keepLines w:val="0"/>
              <w:pageBreakBefore w:val="0"/>
              <w:widowControl w:val="0"/>
              <w:suppressLineNumbers w:val="0"/>
              <w:tabs>
                <w:tab w:val="left" w:pos="207"/>
                <w:tab w:val="center" w:pos="394"/>
              </w:tabs>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6C80033C">
            <w:pPr>
              <w:keepNext w:val="0"/>
              <w:keepLines w:val="0"/>
              <w:pageBreakBefore w:val="0"/>
              <w:widowControl w:val="0"/>
              <w:suppressLineNumbers w:val="0"/>
              <w:tabs>
                <w:tab w:val="left" w:pos="207"/>
                <w:tab w:val="center" w:pos="394"/>
              </w:tabs>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100CFF8E">
            <w:pPr>
              <w:keepNext w:val="0"/>
              <w:keepLines w:val="0"/>
              <w:pageBreakBefore w:val="0"/>
              <w:widowControl w:val="0"/>
              <w:suppressLineNumbers w:val="0"/>
              <w:tabs>
                <w:tab w:val="left" w:pos="207"/>
                <w:tab w:val="center" w:pos="394"/>
              </w:tabs>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eastAsia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15</w:t>
            </w:r>
          </w:p>
        </w:tc>
        <w:tc>
          <w:tcPr>
            <w:tcW w:w="5338" w:type="dxa"/>
            <w:tcBorders>
              <w:left w:val="single" w:color="000000" w:sz="8" w:space="0"/>
              <w:right w:val="single" w:color="000000" w:sz="8" w:space="0"/>
            </w:tcBorders>
          </w:tcPr>
          <w:p w14:paraId="104EAA3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（一）评分内容：</w:t>
            </w:r>
          </w:p>
          <w:p w14:paraId="4893B7E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针对本项目的需求制定</w:t>
            </w:r>
            <w:r>
              <w:rPr>
                <w:rFonts w:hint="eastAsia" w:asciiTheme="minorEastAsia" w:hAnsiTheme="minorEastAsia"/>
                <w:b w:val="0"/>
                <w:bCs w:val="0"/>
                <w:color w:val="000000" w:themeColor="text1"/>
                <w:highlight w:val="none"/>
                <w:lang w:eastAsia="zh-CN"/>
                <w14:textFill>
                  <w14:solidFill>
                    <w14:schemeClr w14:val="tx1"/>
                  </w14:solidFill>
                </w14:textFill>
              </w:rPr>
              <w:t>安装方案</w:t>
            </w:r>
            <w:r>
              <w:rPr>
                <w:rFonts w:hint="default" w:asciiTheme="minorEastAsia" w:hAnsiTheme="minorEastAsia"/>
                <w:b w:val="0"/>
                <w:bCs w:val="0"/>
                <w:color w:val="000000" w:themeColor="text1"/>
                <w:highlight w:val="none"/>
                <w14:textFill>
                  <w14:solidFill>
                    <w14:schemeClr w14:val="tx1"/>
                  </w14:solidFill>
                </w14:textFill>
              </w:rPr>
              <w:t>，内容包括：</w:t>
            </w:r>
          </w:p>
          <w:p w14:paraId="4D0109B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1.</w:t>
            </w:r>
            <w:r>
              <w:rPr>
                <w:rFonts w:hint="eastAsia" w:asciiTheme="minorEastAsia" w:hAnsiTheme="minorEastAsia"/>
                <w:b w:val="0"/>
                <w:bCs w:val="0"/>
                <w:color w:val="000000" w:themeColor="text1"/>
                <w:highlight w:val="none"/>
                <w:lang w:eastAsia="zh-CN"/>
                <w14:textFill>
                  <w14:solidFill>
                    <w14:schemeClr w14:val="tx1"/>
                  </w14:solidFill>
                </w14:textFill>
              </w:rPr>
              <w:t>维护内容</w:t>
            </w:r>
            <w:r>
              <w:rPr>
                <w:rFonts w:hint="default" w:asciiTheme="minorEastAsia" w:hAnsiTheme="minorEastAsia"/>
                <w:b w:val="0"/>
                <w:bCs w:val="0"/>
                <w:color w:val="000000" w:themeColor="text1"/>
                <w:highlight w:val="none"/>
                <w14:textFill>
                  <w14:solidFill>
                    <w14:schemeClr w14:val="tx1"/>
                  </w14:solidFill>
                </w14:textFill>
              </w:rPr>
              <w:t xml:space="preserve">； </w:t>
            </w:r>
          </w:p>
          <w:p w14:paraId="31DB0AC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2.</w:t>
            </w:r>
            <w:r>
              <w:rPr>
                <w:rFonts w:hint="eastAsia" w:asciiTheme="minorEastAsia" w:hAnsiTheme="minorEastAsia"/>
                <w:b w:val="0"/>
                <w:bCs w:val="0"/>
                <w:color w:val="000000" w:themeColor="text1"/>
                <w:highlight w:val="none"/>
                <w:lang w:eastAsia="zh-CN"/>
                <w14:textFill>
                  <w14:solidFill>
                    <w14:schemeClr w14:val="tx1"/>
                  </w14:solidFill>
                </w14:textFill>
              </w:rPr>
              <w:t>维护周期</w:t>
            </w:r>
            <w:r>
              <w:rPr>
                <w:rFonts w:hint="default" w:asciiTheme="minorEastAsia" w:hAnsiTheme="minorEastAsia"/>
                <w:b w:val="0"/>
                <w:bCs w:val="0"/>
                <w:color w:val="000000" w:themeColor="text1"/>
                <w:highlight w:val="none"/>
                <w14:textFill>
                  <w14:solidFill>
                    <w14:schemeClr w14:val="tx1"/>
                  </w14:solidFill>
                </w14:textFill>
              </w:rPr>
              <w:t>；</w:t>
            </w:r>
          </w:p>
          <w:p w14:paraId="2FA12DE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3.</w:t>
            </w:r>
            <w:r>
              <w:rPr>
                <w:rFonts w:hint="eastAsia" w:asciiTheme="minorEastAsia" w:hAnsiTheme="minorEastAsia"/>
                <w:b w:val="0"/>
                <w:bCs w:val="0"/>
                <w:color w:val="000000" w:themeColor="text1"/>
                <w:highlight w:val="none"/>
                <w:lang w:eastAsia="zh-CN"/>
                <w14:textFill>
                  <w14:solidFill>
                    <w14:schemeClr w14:val="tx1"/>
                  </w14:solidFill>
                </w14:textFill>
              </w:rPr>
              <w:t>维护保障；</w:t>
            </w:r>
          </w:p>
          <w:p w14:paraId="503733E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4.质保承诺</w:t>
            </w:r>
            <w:r>
              <w:rPr>
                <w:rFonts w:hint="default" w:asciiTheme="minorEastAsia" w:hAnsiTheme="minorEastAsia"/>
                <w:b w:val="0"/>
                <w:bCs w:val="0"/>
                <w:color w:val="000000" w:themeColor="text1"/>
                <w:highlight w:val="none"/>
                <w14:textFill>
                  <w14:solidFill>
                    <w14:schemeClr w14:val="tx1"/>
                  </w14:solidFill>
                </w14:textFill>
              </w:rPr>
              <w:t>。</w:t>
            </w:r>
          </w:p>
          <w:p w14:paraId="0AB3674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default" w:asciiTheme="minorEastAsia" w:hAnsiTheme="minorEastAsia"/>
                <w:b w:val="0"/>
                <w:bCs w:val="0"/>
                <w:color w:val="000000" w:themeColor="text1"/>
                <w:highlight w:val="none"/>
                <w14:textFill>
                  <w14:solidFill>
                    <w14:schemeClr w14:val="tx1"/>
                  </w14:solidFill>
                </w14:textFill>
              </w:rPr>
              <w:t>（二）评分依据：</w:t>
            </w:r>
          </w:p>
          <w:p w14:paraId="251E8D8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投标人提供的项目</w:t>
            </w:r>
            <w:r>
              <w:rPr>
                <w:rFonts w:hint="eastAsia" w:asciiTheme="minorEastAsia" w:hAnsiTheme="minorEastAsia"/>
                <w:b w:val="0"/>
                <w:bCs w:val="0"/>
                <w:color w:val="000000" w:themeColor="text1"/>
                <w:highlight w:val="none"/>
                <w:lang w:eastAsia="zh-CN"/>
                <w14:textFill>
                  <w14:solidFill>
                    <w14:schemeClr w14:val="tx1"/>
                  </w14:solidFill>
                </w14:textFill>
              </w:rPr>
              <w:t>安装方案</w:t>
            </w:r>
            <w:r>
              <w:rPr>
                <w:rFonts w:hint="eastAsia" w:asciiTheme="minorEastAsia" w:hAnsiTheme="minorEastAsia"/>
                <w:b w:val="0"/>
                <w:bCs w:val="0"/>
                <w:color w:val="000000" w:themeColor="text1"/>
                <w:highlight w:val="none"/>
                <w14:textFill>
                  <w14:solidFill>
                    <w14:schemeClr w14:val="tx1"/>
                  </w14:solidFill>
                </w14:textFill>
              </w:rPr>
              <w:t>每满足以上1点要求的</w:t>
            </w:r>
            <w:r>
              <w:rPr>
                <w:rFonts w:hint="eastAsia" w:asciiTheme="minorEastAsia" w:hAnsiTheme="minorEastAsia"/>
                <w:b w:val="0"/>
                <w:bCs w:val="0"/>
                <w:color w:val="000000" w:themeColor="text1"/>
                <w:highlight w:val="none"/>
                <w:lang w:eastAsia="zh-CN"/>
                <w14:textFill>
                  <w14:solidFill>
                    <w14:schemeClr w14:val="tx1"/>
                  </w14:solidFill>
                </w14:textFill>
              </w:rPr>
              <w:t>得</w:t>
            </w:r>
            <w:r>
              <w:rPr>
                <w:rFonts w:hint="eastAsia" w:asciiTheme="minorEastAsia" w:hAnsiTheme="minorEastAsia"/>
                <w:b w:val="0"/>
                <w:bCs w:val="0"/>
                <w:color w:val="000000" w:themeColor="text1"/>
                <w:highlight w:val="none"/>
                <w:lang w:val="en-US" w:eastAsia="zh-CN"/>
                <w14:textFill>
                  <w14:solidFill>
                    <w14:schemeClr w14:val="tx1"/>
                  </w14:solidFill>
                </w14:textFill>
              </w:rPr>
              <w:t>1</w:t>
            </w:r>
            <w:r>
              <w:rPr>
                <w:rFonts w:hint="eastAsia" w:asciiTheme="minorEastAsia" w:hAnsiTheme="minorEastAsia"/>
                <w:b w:val="0"/>
                <w:bCs w:val="0"/>
                <w:color w:val="000000" w:themeColor="text1"/>
                <w:highlight w:val="none"/>
                <w:lang w:eastAsia="zh-CN"/>
                <w14:textFill>
                  <w14:solidFill>
                    <w14:schemeClr w14:val="tx1"/>
                  </w14:solidFill>
                </w14:textFill>
              </w:rPr>
              <w:t>分</w:t>
            </w:r>
            <w:r>
              <w:rPr>
                <w:rFonts w:hint="eastAsia" w:asciiTheme="minorEastAsia" w:hAnsiTheme="minorEastAsia"/>
                <w:b w:val="0"/>
                <w:bCs w:val="0"/>
                <w:color w:val="000000" w:themeColor="text1"/>
                <w:highlight w:val="none"/>
                <w14:textFill>
                  <w14:solidFill>
                    <w14:schemeClr w14:val="tx1"/>
                  </w14:solidFill>
                </w14:textFill>
              </w:rPr>
              <w:t>，最高得</w:t>
            </w:r>
            <w:r>
              <w:rPr>
                <w:rFonts w:hint="eastAsia" w:asciiTheme="minorEastAsia" w:hAnsiTheme="minorEastAsia"/>
                <w:b w:val="0"/>
                <w:bCs w:val="0"/>
                <w:color w:val="000000" w:themeColor="text1"/>
                <w:highlight w:val="none"/>
                <w:lang w:val="en-US" w:eastAsia="zh-CN"/>
                <w14:textFill>
                  <w14:solidFill>
                    <w14:schemeClr w14:val="tx1"/>
                  </w14:solidFill>
                </w14:textFill>
              </w:rPr>
              <w:t>4</w:t>
            </w:r>
            <w:r>
              <w:rPr>
                <w:rFonts w:hint="eastAsia" w:asciiTheme="minorEastAsia" w:hAnsiTheme="minorEastAsia"/>
                <w:b w:val="0"/>
                <w:bCs w:val="0"/>
                <w:color w:val="000000" w:themeColor="text1"/>
                <w:highlight w:val="none"/>
                <w:lang w:eastAsia="zh-CN"/>
                <w14:textFill>
                  <w14:solidFill>
                    <w14:schemeClr w14:val="tx1"/>
                  </w14:solidFill>
                </w14:textFill>
              </w:rPr>
              <w:t>分</w:t>
            </w:r>
            <w:r>
              <w:rPr>
                <w:rFonts w:hint="eastAsia" w:asciiTheme="minorEastAsia" w:hAnsiTheme="minorEastAsia"/>
                <w:b w:val="0"/>
                <w:bCs w:val="0"/>
                <w:color w:val="000000" w:themeColor="text1"/>
                <w:highlight w:val="none"/>
                <w14:textFill>
                  <w14:solidFill>
                    <w14:schemeClr w14:val="tx1"/>
                  </w14:solidFill>
                </w14:textFill>
              </w:rPr>
              <w:t>。</w:t>
            </w:r>
          </w:p>
          <w:p w14:paraId="0CF1383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在此基础上，</w:t>
            </w:r>
            <w:r>
              <w:rPr>
                <w:rFonts w:hint="default" w:asciiTheme="minorEastAsia" w:hAnsiTheme="minorEastAsia"/>
                <w:b w:val="0"/>
                <w:bCs w:val="0"/>
                <w:color w:val="000000" w:themeColor="text1"/>
                <w:highlight w:val="none"/>
                <w14:textFill>
                  <w14:solidFill>
                    <w14:schemeClr w14:val="tx1"/>
                  </w14:solidFill>
                </w14:textFill>
              </w:rPr>
              <w:t>评审委员</w:t>
            </w:r>
            <w:r>
              <w:rPr>
                <w:rFonts w:hint="eastAsia" w:asciiTheme="minorEastAsia" w:hAnsiTheme="minorEastAsia"/>
                <w:b w:val="0"/>
                <w:bCs w:val="0"/>
                <w:color w:val="000000" w:themeColor="text1"/>
                <w:highlight w:val="none"/>
                <w14:textFill>
                  <w14:solidFill>
                    <w14:schemeClr w14:val="tx1"/>
                  </w14:solidFill>
                </w14:textFill>
              </w:rPr>
              <w:t>根据相应情况进行打分：</w:t>
            </w:r>
          </w:p>
          <w:p w14:paraId="48D36D2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优：方案内容完整、科学合理、清晰准确，得</w:t>
            </w:r>
            <w:r>
              <w:rPr>
                <w:rFonts w:hint="eastAsia" w:asciiTheme="minorEastAsia" w:hAnsiTheme="minorEastAsia"/>
                <w:b w:val="0"/>
                <w:bCs w:val="0"/>
                <w:color w:val="000000" w:themeColor="text1"/>
                <w:highlight w:val="none"/>
                <w:lang w:val="en-US" w:eastAsia="zh-CN"/>
                <w14:textFill>
                  <w14:solidFill>
                    <w14:schemeClr w14:val="tx1"/>
                  </w14:solidFill>
                </w14:textFill>
              </w:rPr>
              <w:t>9</w:t>
            </w:r>
            <w:r>
              <w:rPr>
                <w:rFonts w:hint="eastAsia" w:asciiTheme="minorEastAsia" w:hAnsiTheme="minorEastAsia"/>
                <w:b w:val="0"/>
                <w:bCs w:val="0"/>
                <w:color w:val="000000" w:themeColor="text1"/>
                <w:highlight w:val="none"/>
                <w14:textFill>
                  <w14:solidFill>
                    <w14:schemeClr w14:val="tx1"/>
                  </w14:solidFill>
                </w14:textFill>
              </w:rPr>
              <w:t>-</w:t>
            </w:r>
            <w:r>
              <w:rPr>
                <w:rFonts w:hint="eastAsia" w:asciiTheme="minorEastAsia" w:hAnsiTheme="minorEastAsia"/>
                <w:b w:val="0"/>
                <w:bCs w:val="0"/>
                <w:color w:val="000000" w:themeColor="text1"/>
                <w:highlight w:val="none"/>
                <w:lang w:val="en-US" w:eastAsia="zh-CN"/>
                <w14:textFill>
                  <w14:solidFill>
                    <w14:schemeClr w14:val="tx1"/>
                  </w14:solidFill>
                </w14:textFill>
              </w:rPr>
              <w:t>11</w:t>
            </w:r>
            <w:r>
              <w:rPr>
                <w:rFonts w:hint="eastAsia" w:asciiTheme="minorEastAsia" w:hAnsiTheme="minorEastAsia"/>
                <w:b w:val="0"/>
                <w:bCs w:val="0"/>
                <w:color w:val="000000" w:themeColor="text1"/>
                <w:highlight w:val="none"/>
                <w14:textFill>
                  <w14:solidFill>
                    <w14:schemeClr w14:val="tx1"/>
                  </w14:solidFill>
                </w14:textFill>
              </w:rPr>
              <w:t>分；</w:t>
            </w:r>
          </w:p>
          <w:p w14:paraId="44E2934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良：方案内容较为完整、较为合理、较为清晰，得</w:t>
            </w:r>
            <w:r>
              <w:rPr>
                <w:rFonts w:hint="eastAsia" w:asciiTheme="minorEastAsia" w:hAnsiTheme="minorEastAsia"/>
                <w:b w:val="0"/>
                <w:bCs w:val="0"/>
                <w:color w:val="000000" w:themeColor="text1"/>
                <w:highlight w:val="none"/>
                <w:lang w:val="en-US" w:eastAsia="zh-CN"/>
                <w14:textFill>
                  <w14:solidFill>
                    <w14:schemeClr w14:val="tx1"/>
                  </w14:solidFill>
                </w14:textFill>
              </w:rPr>
              <w:t>6</w:t>
            </w:r>
            <w:r>
              <w:rPr>
                <w:rFonts w:hint="eastAsia" w:asciiTheme="minorEastAsia" w:hAnsiTheme="minorEastAsia"/>
                <w:b w:val="0"/>
                <w:bCs w:val="0"/>
                <w:color w:val="000000" w:themeColor="text1"/>
                <w:highlight w:val="none"/>
                <w14:textFill>
                  <w14:solidFill>
                    <w14:schemeClr w14:val="tx1"/>
                  </w14:solidFill>
                </w14:textFill>
              </w:rPr>
              <w:t>-</w:t>
            </w:r>
            <w:r>
              <w:rPr>
                <w:rFonts w:hint="eastAsia" w:asciiTheme="minorEastAsia" w:hAnsiTheme="minorEastAsia"/>
                <w:b w:val="0"/>
                <w:bCs w:val="0"/>
                <w:color w:val="000000" w:themeColor="text1"/>
                <w:highlight w:val="none"/>
                <w:lang w:val="en-US" w:eastAsia="zh-CN"/>
                <w14:textFill>
                  <w14:solidFill>
                    <w14:schemeClr w14:val="tx1"/>
                  </w14:solidFill>
                </w14:textFill>
              </w:rPr>
              <w:t>8</w:t>
            </w:r>
            <w:r>
              <w:rPr>
                <w:rFonts w:hint="eastAsia" w:asciiTheme="minorEastAsia" w:hAnsiTheme="minorEastAsia"/>
                <w:b w:val="0"/>
                <w:bCs w:val="0"/>
                <w:color w:val="000000" w:themeColor="text1"/>
                <w:highlight w:val="none"/>
                <w14:textFill>
                  <w14:solidFill>
                    <w14:schemeClr w14:val="tx1"/>
                  </w14:solidFill>
                </w14:textFill>
              </w:rPr>
              <w:t>分；</w:t>
            </w:r>
          </w:p>
          <w:p w14:paraId="504924B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中：方案内容有部分缺少、基本合理、基本清晰，得</w:t>
            </w:r>
            <w:r>
              <w:rPr>
                <w:rFonts w:hint="eastAsia" w:asciiTheme="minorEastAsia" w:hAnsiTheme="minorEastAsia"/>
                <w:b w:val="0"/>
                <w:bCs w:val="0"/>
                <w:color w:val="000000" w:themeColor="text1"/>
                <w:highlight w:val="none"/>
                <w:lang w:val="en-US" w:eastAsia="zh-CN"/>
                <w14:textFill>
                  <w14:solidFill>
                    <w14:schemeClr w14:val="tx1"/>
                  </w14:solidFill>
                </w14:textFill>
              </w:rPr>
              <w:t>3</w:t>
            </w:r>
            <w:r>
              <w:rPr>
                <w:rFonts w:hint="eastAsia" w:asciiTheme="minorEastAsia" w:hAnsiTheme="minorEastAsia"/>
                <w:b w:val="0"/>
                <w:bCs w:val="0"/>
                <w:color w:val="000000" w:themeColor="text1"/>
                <w:highlight w:val="none"/>
                <w14:textFill>
                  <w14:solidFill>
                    <w14:schemeClr w14:val="tx1"/>
                  </w14:solidFill>
                </w14:textFill>
              </w:rPr>
              <w:t>-</w:t>
            </w:r>
            <w:r>
              <w:rPr>
                <w:rFonts w:hint="eastAsia" w:asciiTheme="minorEastAsia" w:hAnsiTheme="minorEastAsia"/>
                <w:b w:val="0"/>
                <w:bCs w:val="0"/>
                <w:color w:val="000000" w:themeColor="text1"/>
                <w:highlight w:val="none"/>
                <w:lang w:val="en-US" w:eastAsia="zh-CN"/>
                <w14:textFill>
                  <w14:solidFill>
                    <w14:schemeClr w14:val="tx1"/>
                  </w14:solidFill>
                </w14:textFill>
              </w:rPr>
              <w:t>5</w:t>
            </w:r>
            <w:r>
              <w:rPr>
                <w:rFonts w:hint="eastAsia" w:asciiTheme="minorEastAsia" w:hAnsiTheme="minorEastAsia"/>
                <w:b w:val="0"/>
                <w:bCs w:val="0"/>
                <w:color w:val="000000" w:themeColor="text1"/>
                <w:highlight w:val="none"/>
                <w14:textFill>
                  <w14:solidFill>
                    <w14:schemeClr w14:val="tx1"/>
                  </w14:solidFill>
                </w14:textFill>
              </w:rPr>
              <w:t>分；</w:t>
            </w:r>
          </w:p>
          <w:p w14:paraId="1131794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差：方案存在内容严重缺失、不合理、不清晰任一情形的，得0分。</w:t>
            </w:r>
          </w:p>
          <w:p w14:paraId="6D7262C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14:textFill>
                  <w14:solidFill>
                    <w14:schemeClr w14:val="tx1"/>
                  </w14:solidFill>
                </w14:textFill>
              </w:rPr>
              <w:t>以上两点累积相加，满分为</w:t>
            </w:r>
            <w:r>
              <w:rPr>
                <w:rFonts w:hint="eastAsia" w:asciiTheme="minorEastAsia" w:hAnsiTheme="minorEastAsia"/>
                <w:b w:val="0"/>
                <w:bCs w:val="0"/>
                <w:color w:val="000000" w:themeColor="text1"/>
                <w:highlight w:val="none"/>
                <w:lang w:val="en-US" w:eastAsia="zh-CN"/>
                <w14:textFill>
                  <w14:solidFill>
                    <w14:schemeClr w14:val="tx1"/>
                  </w14:solidFill>
                </w14:textFill>
              </w:rPr>
              <w:t>15</w:t>
            </w:r>
            <w:r>
              <w:rPr>
                <w:rFonts w:hint="eastAsia" w:asciiTheme="minorEastAsia" w:hAnsiTheme="minorEastAsia"/>
                <w:b w:val="0"/>
                <w:bCs w:val="0"/>
                <w:color w:val="000000" w:themeColor="text1"/>
                <w:highlight w:val="none"/>
                <w14:textFill>
                  <w14:solidFill>
                    <w14:schemeClr w14:val="tx1"/>
                  </w14:solidFill>
                </w14:textFill>
              </w:rPr>
              <w:t>分，最低为0分</w:t>
            </w:r>
            <w:r>
              <w:rPr>
                <w:rFonts w:hint="default" w:asciiTheme="minorEastAsia" w:hAnsiTheme="minorEastAsia"/>
                <w:b w:val="0"/>
                <w:bCs w:val="0"/>
                <w:color w:val="000000" w:themeColor="text1"/>
                <w:highlight w:val="none"/>
                <w14:textFill>
                  <w14:solidFill>
                    <w14:schemeClr w14:val="tx1"/>
                  </w14:solidFill>
                </w14:textFill>
              </w:rPr>
              <w:t>。</w:t>
            </w:r>
          </w:p>
        </w:tc>
      </w:tr>
      <w:tr w14:paraId="386C9D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50" w:hRule="atLeast"/>
          <w:jc w:val="center"/>
        </w:trPr>
        <w:tc>
          <w:tcPr>
            <w:tcW w:w="435" w:type="dxa"/>
            <w:vMerge w:val="restart"/>
            <w:tcBorders>
              <w:left w:val="single" w:color="000000" w:sz="8" w:space="0"/>
              <w:right w:val="single" w:color="000000" w:sz="8" w:space="0"/>
            </w:tcBorders>
          </w:tcPr>
          <w:p w14:paraId="6C6BECB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bCs/>
                <w:color w:val="000000" w:themeColor="text1"/>
                <w:highlight w:val="none"/>
                <w:lang w:val="en-US" w:eastAsia="zh-CN"/>
                <w14:textFill>
                  <w14:solidFill>
                    <w14:schemeClr w14:val="tx1"/>
                  </w14:solidFill>
                </w14:textFill>
              </w:rPr>
            </w:pPr>
          </w:p>
          <w:p w14:paraId="103CBAB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bCs/>
                <w:color w:val="000000" w:themeColor="text1"/>
                <w:highlight w:val="none"/>
                <w:lang w:val="en-US" w:eastAsia="zh-CN"/>
                <w14:textFill>
                  <w14:solidFill>
                    <w14:schemeClr w14:val="tx1"/>
                  </w14:solidFill>
                </w14:textFill>
              </w:rPr>
            </w:pPr>
          </w:p>
          <w:p w14:paraId="28ABA40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bCs/>
                <w:color w:val="000000" w:themeColor="text1"/>
                <w:highlight w:val="none"/>
                <w:lang w:val="en-US" w:eastAsia="zh-CN"/>
                <w14:textFill>
                  <w14:solidFill>
                    <w14:schemeClr w14:val="tx1"/>
                  </w14:solidFill>
                </w14:textFill>
              </w:rPr>
            </w:pPr>
          </w:p>
          <w:p w14:paraId="3C14670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bCs/>
                <w:color w:val="000000" w:themeColor="text1"/>
                <w:highlight w:val="none"/>
                <w:lang w:val="en-US" w:eastAsia="zh-CN"/>
                <w14:textFill>
                  <w14:solidFill>
                    <w14:schemeClr w14:val="tx1"/>
                  </w14:solidFill>
                </w14:textFill>
              </w:rPr>
            </w:pPr>
          </w:p>
          <w:p w14:paraId="063E6C9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bCs/>
                <w:color w:val="000000" w:themeColor="text1"/>
                <w:highlight w:val="none"/>
                <w:lang w:val="en-US" w:eastAsia="zh-CN"/>
                <w14:textFill>
                  <w14:solidFill>
                    <w14:schemeClr w14:val="tx1"/>
                  </w14:solidFill>
                </w14:textFill>
              </w:rPr>
            </w:pPr>
          </w:p>
          <w:p w14:paraId="3D1F6E6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b/>
                <w:bCs/>
                <w:color w:val="000000" w:themeColor="text1"/>
                <w:highlight w:val="none"/>
                <w:lang w:val="en-US" w:eastAsia="zh-CN"/>
                <w14:textFill>
                  <w14:solidFill>
                    <w14:schemeClr w14:val="tx1"/>
                  </w14:solidFill>
                </w14:textFill>
              </w:rPr>
            </w:pPr>
            <w:r>
              <w:rPr>
                <w:rFonts w:hint="eastAsia" w:asciiTheme="minorEastAsia" w:hAnsiTheme="minorEastAsia"/>
                <w:b/>
                <w:bCs/>
                <w:color w:val="000000" w:themeColor="text1"/>
                <w:highlight w:val="none"/>
                <w:lang w:val="en-US" w:eastAsia="zh-CN"/>
                <w14:textFill>
                  <w14:solidFill>
                    <w14:schemeClr w14:val="tx1"/>
                  </w14:solidFill>
                </w14:textFill>
              </w:rPr>
              <w:t>3</w:t>
            </w:r>
          </w:p>
        </w:tc>
        <w:tc>
          <w:tcPr>
            <w:tcW w:w="3299" w:type="dxa"/>
            <w:gridSpan w:val="3"/>
            <w:tcBorders>
              <w:top w:val="single" w:color="000000" w:sz="8" w:space="0"/>
              <w:left w:val="single" w:color="000000" w:sz="8" w:space="0"/>
              <w:bottom w:val="single" w:color="000000" w:sz="8" w:space="0"/>
              <w:right w:val="single" w:color="000000" w:sz="8" w:space="0"/>
            </w:tcBorders>
            <w:vAlign w:val="top"/>
          </w:tcPr>
          <w:p w14:paraId="148DED8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bCs/>
                <w:color w:val="000000" w:themeColor="text1"/>
                <w:highlight w:val="none"/>
                <w:lang w:eastAsia="zh-CN"/>
                <w14:textFill>
                  <w14:solidFill>
                    <w14:schemeClr w14:val="tx1"/>
                  </w14:solidFill>
                </w14:textFill>
              </w:rPr>
            </w:pPr>
            <w:r>
              <w:rPr>
                <w:rFonts w:hint="eastAsia" w:asciiTheme="minorEastAsia" w:hAnsiTheme="minorEastAsia"/>
                <w:b/>
                <w:bCs/>
                <w:color w:val="000000" w:themeColor="text1"/>
                <w:highlight w:val="none"/>
                <w:lang w:eastAsia="zh-CN"/>
                <w14:textFill>
                  <w14:solidFill>
                    <w14:schemeClr w14:val="tx1"/>
                  </w14:solidFill>
                </w14:textFill>
              </w:rPr>
              <w:t>综合实力</w:t>
            </w:r>
          </w:p>
        </w:tc>
        <w:tc>
          <w:tcPr>
            <w:tcW w:w="5338" w:type="dxa"/>
            <w:tcBorders>
              <w:left w:val="single" w:color="000000" w:sz="8" w:space="0"/>
              <w:right w:val="single" w:color="000000" w:sz="8" w:space="0"/>
            </w:tcBorders>
          </w:tcPr>
          <w:p w14:paraId="6DDD90F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b/>
                <w:bCs/>
                <w:color w:val="000000" w:themeColor="text1"/>
                <w:highlight w:val="none"/>
                <w:lang w:val="en-US" w:eastAsia="zh-CN"/>
                <w14:textFill>
                  <w14:solidFill>
                    <w14:schemeClr w14:val="tx1"/>
                  </w14:solidFill>
                </w14:textFill>
              </w:rPr>
            </w:pPr>
            <w:r>
              <w:rPr>
                <w:rFonts w:hint="eastAsia" w:asciiTheme="minorEastAsia" w:hAnsiTheme="minorEastAsia"/>
                <w:b/>
                <w:bCs/>
                <w:color w:val="000000" w:themeColor="text1"/>
                <w:highlight w:val="none"/>
                <w:lang w:val="en-US" w:eastAsia="zh-CN"/>
                <w14:textFill>
                  <w14:solidFill>
                    <w14:schemeClr w14:val="tx1"/>
                  </w14:solidFill>
                </w14:textFill>
              </w:rPr>
              <w:t>20</w:t>
            </w:r>
          </w:p>
        </w:tc>
      </w:tr>
      <w:tr w14:paraId="6834B9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595" w:hRule="atLeast"/>
          <w:jc w:val="center"/>
        </w:trPr>
        <w:tc>
          <w:tcPr>
            <w:tcW w:w="435" w:type="dxa"/>
            <w:vMerge w:val="continue"/>
            <w:tcBorders>
              <w:left w:val="single" w:color="000000" w:sz="8" w:space="0"/>
              <w:right w:val="single" w:color="000000" w:sz="8" w:space="0"/>
            </w:tcBorders>
          </w:tcPr>
          <w:p w14:paraId="330F225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b/>
                <w:bCs/>
                <w:color w:val="000000" w:themeColor="text1"/>
                <w:highlight w:val="none"/>
                <w:lang w:val="en-US" w:eastAsia="zh-CN"/>
                <w14:textFill>
                  <w14:solidFill>
                    <w14:schemeClr w14:val="tx1"/>
                  </w14:solidFill>
                </w14:textFill>
              </w:rPr>
            </w:pPr>
          </w:p>
        </w:tc>
        <w:tc>
          <w:tcPr>
            <w:tcW w:w="794" w:type="dxa"/>
            <w:tcBorders>
              <w:top w:val="single" w:color="000000" w:sz="8" w:space="0"/>
              <w:left w:val="single" w:color="000000" w:sz="8" w:space="0"/>
              <w:bottom w:val="single" w:color="000000" w:sz="8" w:space="0"/>
              <w:right w:val="single" w:color="000000" w:sz="8" w:space="0"/>
            </w:tcBorders>
            <w:shd w:val="clear" w:color="auto" w:fill="DBE3F4" w:themeFill="accent1" w:themeFillTint="32"/>
            <w:vAlign w:val="top"/>
          </w:tcPr>
          <w:p w14:paraId="7AA6BA3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Bidi"/>
                <w:b w:val="0"/>
                <w:bCs w:val="0"/>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序号</w:t>
            </w:r>
          </w:p>
        </w:tc>
        <w:tc>
          <w:tcPr>
            <w:tcW w:w="1620" w:type="dxa"/>
            <w:tcBorders>
              <w:top w:val="single" w:color="000000" w:sz="8" w:space="0"/>
              <w:left w:val="single" w:color="000000" w:sz="8" w:space="0"/>
              <w:bottom w:val="single" w:color="000000" w:sz="8" w:space="0"/>
              <w:right w:val="single" w:color="000000" w:sz="8" w:space="0"/>
            </w:tcBorders>
            <w:shd w:val="clear" w:color="auto" w:fill="DBE3F4" w:themeFill="accent1" w:themeFillTint="32"/>
            <w:vAlign w:val="top"/>
          </w:tcPr>
          <w:p w14:paraId="67D7D18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Bidi"/>
                <w:b w:val="0"/>
                <w:bCs w:val="0"/>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评分因素</w:t>
            </w:r>
          </w:p>
        </w:tc>
        <w:tc>
          <w:tcPr>
            <w:tcW w:w="885" w:type="dxa"/>
            <w:tcBorders>
              <w:top w:val="single" w:color="000000" w:sz="8" w:space="0"/>
              <w:left w:val="single" w:color="000000" w:sz="8" w:space="0"/>
              <w:bottom w:val="single" w:color="000000" w:sz="8" w:space="0"/>
              <w:right w:val="single" w:color="000000" w:sz="8" w:space="0"/>
            </w:tcBorders>
            <w:shd w:val="clear" w:color="auto" w:fill="DBE3F4" w:themeFill="accent1" w:themeFillTint="32"/>
            <w:vAlign w:val="top"/>
          </w:tcPr>
          <w:p w14:paraId="4E14A70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Bidi"/>
                <w:b w:val="0"/>
                <w:bCs w:val="0"/>
                <w:color w:val="000000" w:themeColor="text1"/>
                <w:kern w:val="2"/>
                <w:sz w:val="21"/>
                <w:szCs w:val="24"/>
                <w:highlight w:val="none"/>
                <w:lang w:val="en-US" w:eastAsia="zh-CN" w:bidi="ar-SA"/>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权重</w:t>
            </w:r>
          </w:p>
        </w:tc>
        <w:tc>
          <w:tcPr>
            <w:tcW w:w="5338" w:type="dxa"/>
            <w:tcBorders>
              <w:left w:val="single" w:color="000000" w:sz="8" w:space="0"/>
              <w:right w:val="single" w:color="000000" w:sz="8" w:space="0"/>
            </w:tcBorders>
            <w:shd w:val="clear" w:color="auto" w:fill="DBE3F4" w:themeFill="accent1" w:themeFillTint="32"/>
          </w:tcPr>
          <w:p w14:paraId="2CEB634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b w:val="0"/>
                <w:bCs w:val="0"/>
                <w:color w:val="000000" w:themeColor="text1"/>
                <w:highlight w:val="none"/>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评分准则</w:t>
            </w:r>
          </w:p>
        </w:tc>
      </w:tr>
      <w:tr w14:paraId="577AC6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20" w:hRule="atLeast"/>
          <w:jc w:val="center"/>
        </w:trPr>
        <w:tc>
          <w:tcPr>
            <w:tcW w:w="435" w:type="dxa"/>
            <w:vMerge w:val="continue"/>
            <w:tcBorders>
              <w:left w:val="single" w:color="000000" w:sz="8" w:space="0"/>
              <w:right w:val="single" w:color="000000" w:sz="8" w:space="0"/>
            </w:tcBorders>
          </w:tcPr>
          <w:p w14:paraId="6BE82E1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rPr>
            </w:pPr>
          </w:p>
        </w:tc>
        <w:tc>
          <w:tcPr>
            <w:tcW w:w="794" w:type="dxa"/>
            <w:tcBorders>
              <w:top w:val="single" w:color="000000" w:sz="8" w:space="0"/>
              <w:left w:val="single" w:color="000000" w:sz="8" w:space="0"/>
              <w:bottom w:val="single" w:color="000000" w:sz="8" w:space="0"/>
              <w:right w:val="single" w:color="000000" w:sz="8" w:space="0"/>
            </w:tcBorders>
            <w:vAlign w:val="top"/>
          </w:tcPr>
          <w:p w14:paraId="5000DAB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5D87667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1E15E90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7AF62BB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1</w:t>
            </w:r>
          </w:p>
        </w:tc>
        <w:tc>
          <w:tcPr>
            <w:tcW w:w="1620" w:type="dxa"/>
            <w:tcBorders>
              <w:top w:val="single" w:color="000000" w:sz="8" w:space="0"/>
              <w:left w:val="single" w:color="000000" w:sz="8" w:space="0"/>
              <w:bottom w:val="single" w:color="000000" w:sz="8" w:space="0"/>
              <w:right w:val="single" w:color="000000" w:sz="8" w:space="0"/>
            </w:tcBorders>
            <w:vAlign w:val="top"/>
          </w:tcPr>
          <w:p w14:paraId="456844F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p>
          <w:p w14:paraId="5A2F952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p>
          <w:p w14:paraId="7FA8025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p>
          <w:p w14:paraId="7BA1BF7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企业认证情况</w:t>
            </w:r>
          </w:p>
        </w:tc>
        <w:tc>
          <w:tcPr>
            <w:tcW w:w="885" w:type="dxa"/>
            <w:tcBorders>
              <w:top w:val="single" w:color="000000" w:sz="8" w:space="0"/>
              <w:left w:val="single" w:color="000000" w:sz="8" w:space="0"/>
              <w:bottom w:val="single" w:color="000000" w:sz="8" w:space="0"/>
              <w:right w:val="single" w:color="000000" w:sz="8" w:space="0"/>
            </w:tcBorders>
            <w:vAlign w:val="top"/>
          </w:tcPr>
          <w:p w14:paraId="77D2B10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547B63F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2057BEB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67E3B60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auto"/>
                <w:highlight w:val="none"/>
                <w:lang w:val="en-US" w:eastAsia="zh-CN"/>
              </w:rPr>
              <w:t>6</w:t>
            </w:r>
          </w:p>
        </w:tc>
        <w:tc>
          <w:tcPr>
            <w:tcW w:w="5338" w:type="dxa"/>
            <w:tcBorders>
              <w:left w:val="single" w:color="000000" w:sz="8" w:space="0"/>
              <w:right w:val="single" w:color="000000" w:sz="8" w:space="0"/>
            </w:tcBorders>
          </w:tcPr>
          <w:p w14:paraId="3524BAB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（一）评审内容：</w:t>
            </w:r>
          </w:p>
          <w:p w14:paraId="038493C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投标单位通过以下管理体系认证，满足一项得</w:t>
            </w:r>
            <w:r>
              <w:rPr>
                <w:rFonts w:hint="eastAsia" w:asciiTheme="minorEastAsia" w:hAnsiTheme="minorEastAsia"/>
                <w:b w:val="0"/>
                <w:bCs w:val="0"/>
                <w:color w:val="000000" w:themeColor="text1"/>
                <w:highlight w:val="none"/>
                <w:lang w:val="en-US" w:eastAsia="zh-CN"/>
                <w14:textFill>
                  <w14:solidFill>
                    <w14:schemeClr w14:val="tx1"/>
                  </w14:solidFill>
                </w14:textFill>
              </w:rPr>
              <w:t>2</w:t>
            </w:r>
            <w:r>
              <w:rPr>
                <w:rFonts w:hint="eastAsia" w:asciiTheme="minorEastAsia" w:hAnsiTheme="minorEastAsia"/>
                <w:b w:val="0"/>
                <w:bCs w:val="0"/>
                <w:color w:val="000000" w:themeColor="text1"/>
                <w:highlight w:val="none"/>
                <w:lang w:eastAsia="zh-CN"/>
                <w14:textFill>
                  <w14:solidFill>
                    <w14:schemeClr w14:val="tx1"/>
                  </w14:solidFill>
                </w14:textFill>
              </w:rPr>
              <w:t>分，最高得</w:t>
            </w:r>
            <w:r>
              <w:rPr>
                <w:rFonts w:hint="eastAsia" w:asciiTheme="minorEastAsia" w:hAnsiTheme="minorEastAsia"/>
                <w:b w:val="0"/>
                <w:bCs w:val="0"/>
                <w:color w:val="000000" w:themeColor="text1"/>
                <w:highlight w:val="none"/>
                <w:lang w:val="en-US" w:eastAsia="zh-CN"/>
                <w14:textFill>
                  <w14:solidFill>
                    <w14:schemeClr w14:val="tx1"/>
                  </w14:solidFill>
                </w14:textFill>
              </w:rPr>
              <w:t>6</w:t>
            </w:r>
            <w:r>
              <w:rPr>
                <w:rFonts w:hint="eastAsia" w:asciiTheme="minorEastAsia" w:hAnsiTheme="minorEastAsia"/>
                <w:b w:val="0"/>
                <w:bCs w:val="0"/>
                <w:color w:val="000000" w:themeColor="text1"/>
                <w:highlight w:val="none"/>
                <w:lang w:eastAsia="zh-CN"/>
                <w14:textFill>
                  <w14:solidFill>
                    <w14:schemeClr w14:val="tx1"/>
                  </w14:solidFill>
                </w14:textFill>
              </w:rPr>
              <w:t>分：</w:t>
            </w:r>
          </w:p>
          <w:p w14:paraId="28FEC8B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1</w:t>
            </w:r>
            <w:r>
              <w:rPr>
                <w:rFonts w:hint="default" w:asciiTheme="minorEastAsia" w:hAnsiTheme="minorEastAsia"/>
                <w:b w:val="0"/>
                <w:bCs w:val="0"/>
                <w:color w:val="000000" w:themeColor="text1"/>
                <w:highlight w:val="none"/>
                <w:lang w:val="en-US" w:eastAsia="zh-CN"/>
                <w14:textFill>
                  <w14:solidFill>
                    <w14:schemeClr w14:val="tx1"/>
                  </w14:solidFill>
                </w14:textFill>
              </w:rPr>
              <w:t>．</w:t>
            </w:r>
            <w:r>
              <w:rPr>
                <w:rFonts w:hint="eastAsia" w:asciiTheme="minorEastAsia" w:hAnsiTheme="minorEastAsia"/>
                <w:b w:val="0"/>
                <w:bCs w:val="0"/>
                <w:color w:val="000000" w:themeColor="text1"/>
                <w:highlight w:val="none"/>
                <w:lang w:eastAsia="zh-CN"/>
                <w14:textFill>
                  <w14:solidFill>
                    <w14:schemeClr w14:val="tx1"/>
                  </w14:solidFill>
                </w14:textFill>
              </w:rPr>
              <w:t>质量管理体系认证证书；</w:t>
            </w:r>
          </w:p>
          <w:p w14:paraId="56FBCDE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2</w:t>
            </w:r>
            <w:r>
              <w:rPr>
                <w:rFonts w:hint="default" w:asciiTheme="minorEastAsia" w:hAnsiTheme="minorEastAsia"/>
                <w:b w:val="0"/>
                <w:bCs w:val="0"/>
                <w:color w:val="000000" w:themeColor="text1"/>
                <w:highlight w:val="none"/>
                <w:lang w:val="en-US" w:eastAsia="zh-CN"/>
                <w14:textFill>
                  <w14:solidFill>
                    <w14:schemeClr w14:val="tx1"/>
                  </w14:solidFill>
                </w14:textFill>
              </w:rPr>
              <w:t>．</w:t>
            </w:r>
            <w:r>
              <w:rPr>
                <w:rFonts w:hint="eastAsia" w:asciiTheme="minorEastAsia" w:hAnsiTheme="minorEastAsia"/>
                <w:b w:val="0"/>
                <w:bCs w:val="0"/>
                <w:color w:val="000000" w:themeColor="text1"/>
                <w:highlight w:val="none"/>
                <w:lang w:eastAsia="zh-CN"/>
                <w14:textFill>
                  <w14:solidFill>
                    <w14:schemeClr w14:val="tx1"/>
                  </w14:solidFill>
                </w14:textFill>
              </w:rPr>
              <w:t>环境管理体系认证证书；</w:t>
            </w:r>
          </w:p>
          <w:p w14:paraId="073DBDB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3</w:t>
            </w:r>
            <w:r>
              <w:rPr>
                <w:rFonts w:hint="default" w:asciiTheme="minorEastAsia" w:hAnsiTheme="minorEastAsia"/>
                <w:b w:val="0"/>
                <w:bCs w:val="0"/>
                <w:color w:val="000000" w:themeColor="text1"/>
                <w:highlight w:val="none"/>
                <w:lang w:val="en-US" w:eastAsia="zh-CN"/>
                <w14:textFill>
                  <w14:solidFill>
                    <w14:schemeClr w14:val="tx1"/>
                  </w14:solidFill>
                </w14:textFill>
              </w:rPr>
              <w:t>．</w:t>
            </w:r>
            <w:r>
              <w:rPr>
                <w:rFonts w:hint="eastAsia" w:asciiTheme="minorEastAsia" w:hAnsiTheme="minorEastAsia"/>
                <w:b w:val="0"/>
                <w:bCs w:val="0"/>
                <w:color w:val="000000" w:themeColor="text1"/>
                <w:highlight w:val="none"/>
                <w:lang w:eastAsia="zh-CN"/>
                <w14:textFill>
                  <w14:solidFill>
                    <w14:schemeClr w14:val="tx1"/>
                  </w14:solidFill>
                </w14:textFill>
              </w:rPr>
              <w:t>职业健康安全管理体系认证证书；</w:t>
            </w:r>
          </w:p>
          <w:p w14:paraId="1AF9A0A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（二）评分依据：</w:t>
            </w:r>
          </w:p>
          <w:p w14:paraId="69F6593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b w:val="0"/>
                <w:bCs w:val="0"/>
                <w:lang w:eastAsia="zh-CN"/>
              </w:rPr>
            </w:pPr>
            <w:r>
              <w:rPr>
                <w:rFonts w:hint="eastAsia" w:asciiTheme="minorEastAsia" w:hAnsiTheme="minorEastAsia"/>
                <w:b w:val="0"/>
                <w:bCs w:val="0"/>
                <w:color w:val="000000" w:themeColor="text1"/>
                <w:highlight w:val="none"/>
                <w:lang w:eastAsia="zh-CN"/>
                <w14:textFill>
                  <w14:solidFill>
                    <w14:schemeClr w14:val="tx1"/>
                  </w14:solidFill>
                </w14:textFill>
              </w:rPr>
              <w:t>要求提供所有有效的认证证书扫描件（原件备查）。如未按要求提供证明材料，或所提供的证明材料未能体现上述评分内容的，视为该证明材料无效。</w:t>
            </w:r>
          </w:p>
        </w:tc>
      </w:tr>
      <w:tr w14:paraId="04FDF2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719" w:hRule="atLeast"/>
          <w:jc w:val="center"/>
        </w:trPr>
        <w:tc>
          <w:tcPr>
            <w:tcW w:w="435" w:type="dxa"/>
            <w:vMerge w:val="continue"/>
            <w:tcBorders>
              <w:left w:val="single" w:color="000000" w:sz="8" w:space="0"/>
              <w:right w:val="single" w:color="000000" w:sz="8" w:space="0"/>
            </w:tcBorders>
          </w:tcPr>
          <w:p w14:paraId="0D08033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bCs/>
                <w:color w:val="000000" w:themeColor="text1"/>
                <w:highlight w:val="none"/>
                <w:lang w:eastAsia="zh-CN"/>
                <w14:textFill>
                  <w14:solidFill>
                    <w14:schemeClr w14:val="tx1"/>
                  </w14:solidFill>
                </w14:textFill>
              </w:rPr>
            </w:pPr>
          </w:p>
        </w:tc>
        <w:tc>
          <w:tcPr>
            <w:tcW w:w="794" w:type="dxa"/>
            <w:tcBorders>
              <w:top w:val="single" w:color="000000" w:sz="8" w:space="0"/>
              <w:left w:val="single" w:color="000000" w:sz="8" w:space="0"/>
              <w:bottom w:val="single" w:color="000000" w:sz="8" w:space="0"/>
              <w:right w:val="single" w:color="000000" w:sz="8" w:space="0"/>
            </w:tcBorders>
            <w:vAlign w:val="top"/>
          </w:tcPr>
          <w:p w14:paraId="7CED4E8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58C42E4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19DDDD2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3281061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2</w:t>
            </w:r>
          </w:p>
        </w:tc>
        <w:tc>
          <w:tcPr>
            <w:tcW w:w="1620" w:type="dxa"/>
            <w:tcBorders>
              <w:top w:val="single" w:color="000000" w:sz="8" w:space="0"/>
              <w:left w:val="single" w:color="000000" w:sz="8" w:space="0"/>
              <w:bottom w:val="single" w:color="000000" w:sz="8" w:space="0"/>
              <w:right w:val="single" w:color="000000" w:sz="8" w:space="0"/>
            </w:tcBorders>
            <w:vAlign w:val="top"/>
          </w:tcPr>
          <w:p w14:paraId="1C14479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p>
          <w:p w14:paraId="161D282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p>
          <w:p w14:paraId="29FC6B7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p>
          <w:p w14:paraId="1723540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同类项目业绩</w:t>
            </w:r>
          </w:p>
        </w:tc>
        <w:tc>
          <w:tcPr>
            <w:tcW w:w="885" w:type="dxa"/>
            <w:tcBorders>
              <w:top w:val="single" w:color="000000" w:sz="8" w:space="0"/>
              <w:left w:val="single" w:color="000000" w:sz="8" w:space="0"/>
              <w:bottom w:val="single" w:color="000000" w:sz="8" w:space="0"/>
              <w:right w:val="single" w:color="000000" w:sz="8" w:space="0"/>
            </w:tcBorders>
            <w:vAlign w:val="top"/>
          </w:tcPr>
          <w:p w14:paraId="0485F036">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08988C83">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439C23E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1A5777D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auto"/>
                <w:highlight w:val="none"/>
                <w:lang w:val="en-US" w:eastAsia="zh-CN"/>
              </w:rPr>
              <w:t>6</w:t>
            </w:r>
          </w:p>
        </w:tc>
        <w:tc>
          <w:tcPr>
            <w:tcW w:w="5338" w:type="dxa"/>
            <w:tcBorders>
              <w:left w:val="single" w:color="000000" w:sz="8" w:space="0"/>
              <w:right w:val="single" w:color="000000" w:sz="8" w:space="0"/>
            </w:tcBorders>
          </w:tcPr>
          <w:p w14:paraId="6A3A49A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（一）评审内容：</w:t>
            </w:r>
          </w:p>
          <w:p w14:paraId="7C8AD18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提供投标人自</w:t>
            </w:r>
            <w:r>
              <w:rPr>
                <w:rFonts w:hint="eastAsia" w:asciiTheme="minorEastAsia" w:hAnsiTheme="minorEastAsia"/>
                <w:b w:val="0"/>
                <w:bCs w:val="0"/>
                <w:color w:val="000000" w:themeColor="text1"/>
                <w:highlight w:val="none"/>
                <w:lang w:val="en-US" w:eastAsia="zh-CN"/>
                <w14:textFill>
                  <w14:solidFill>
                    <w14:schemeClr w14:val="tx1"/>
                  </w14:solidFill>
                </w14:textFill>
              </w:rPr>
              <w:t>2022</w:t>
            </w:r>
            <w:r>
              <w:rPr>
                <w:rFonts w:hint="eastAsia" w:asciiTheme="minorEastAsia" w:hAnsiTheme="minorEastAsia"/>
                <w:b w:val="0"/>
                <w:bCs w:val="0"/>
                <w:color w:val="000000" w:themeColor="text1"/>
                <w:highlight w:val="none"/>
                <w:lang w:eastAsia="zh-CN"/>
                <w14:textFill>
                  <w14:solidFill>
                    <w14:schemeClr w14:val="tx1"/>
                  </w14:solidFill>
                </w14:textFill>
              </w:rPr>
              <w:t>年</w:t>
            </w:r>
            <w:r>
              <w:rPr>
                <w:rFonts w:hint="eastAsia" w:asciiTheme="minorEastAsia" w:hAnsiTheme="minorEastAsia"/>
                <w:b w:val="0"/>
                <w:bCs w:val="0"/>
                <w:color w:val="000000" w:themeColor="text1"/>
                <w:highlight w:val="none"/>
                <w:lang w:val="en-US" w:eastAsia="zh-CN"/>
                <w14:textFill>
                  <w14:solidFill>
                    <w14:schemeClr w14:val="tx1"/>
                  </w14:solidFill>
                </w14:textFill>
              </w:rPr>
              <w:t>1</w:t>
            </w:r>
            <w:r>
              <w:rPr>
                <w:rFonts w:hint="eastAsia" w:asciiTheme="minorEastAsia" w:hAnsiTheme="minorEastAsia"/>
                <w:b w:val="0"/>
                <w:bCs w:val="0"/>
                <w:color w:val="000000" w:themeColor="text1"/>
                <w:highlight w:val="none"/>
                <w:lang w:eastAsia="zh-CN"/>
                <w14:textFill>
                  <w14:solidFill>
                    <w14:schemeClr w14:val="tx1"/>
                  </w14:solidFill>
                </w14:textFill>
              </w:rPr>
              <w:t>月</w:t>
            </w:r>
            <w:r>
              <w:rPr>
                <w:rFonts w:hint="eastAsia" w:asciiTheme="minorEastAsia" w:hAnsiTheme="minorEastAsia"/>
                <w:b w:val="0"/>
                <w:bCs w:val="0"/>
                <w:color w:val="000000" w:themeColor="text1"/>
                <w:highlight w:val="none"/>
                <w:lang w:val="en-US" w:eastAsia="zh-CN"/>
                <w14:textFill>
                  <w14:solidFill>
                    <w14:schemeClr w14:val="tx1"/>
                  </w14:solidFill>
                </w14:textFill>
              </w:rPr>
              <w:t>1</w:t>
            </w:r>
            <w:r>
              <w:rPr>
                <w:rFonts w:hint="eastAsia" w:asciiTheme="minorEastAsia" w:hAnsiTheme="minorEastAsia"/>
                <w:b w:val="0"/>
                <w:bCs w:val="0"/>
                <w:color w:val="000000" w:themeColor="text1"/>
                <w:highlight w:val="none"/>
                <w:lang w:eastAsia="zh-CN"/>
                <w14:textFill>
                  <w14:solidFill>
                    <w14:schemeClr w14:val="tx1"/>
                  </w14:solidFill>
                </w14:textFill>
              </w:rPr>
              <w:t>日至本项目投标截止之日止，已完成</w:t>
            </w:r>
            <w:r>
              <w:rPr>
                <w:rFonts w:hint="eastAsia" w:asciiTheme="minorEastAsia" w:hAnsiTheme="minorEastAsia"/>
                <w:b w:val="0"/>
                <w:bCs w:val="0"/>
                <w:color w:val="000000" w:themeColor="text1"/>
                <w:highlight w:val="none"/>
                <w:lang w:val="en-US" w:eastAsia="zh-CN"/>
                <w14:textFill>
                  <w14:solidFill>
                    <w14:schemeClr w14:val="tx1"/>
                  </w14:solidFill>
                </w14:textFill>
              </w:rPr>
              <w:t>交通围挡、护栏等市政设施供货安装</w:t>
            </w:r>
            <w:r>
              <w:rPr>
                <w:rFonts w:hint="eastAsia" w:asciiTheme="minorEastAsia" w:hAnsiTheme="minorEastAsia"/>
                <w:b w:val="0"/>
                <w:bCs w:val="0"/>
                <w:color w:val="000000" w:themeColor="text1"/>
                <w:highlight w:val="none"/>
                <w:lang w:eastAsia="zh-CN"/>
                <w14:textFill>
                  <w14:solidFill>
                    <w14:schemeClr w14:val="tx1"/>
                  </w14:solidFill>
                </w14:textFill>
              </w:rPr>
              <w:t>项目，每个项目得</w:t>
            </w:r>
            <w:r>
              <w:rPr>
                <w:rFonts w:hint="eastAsia" w:asciiTheme="minorEastAsia" w:hAnsiTheme="minorEastAsia"/>
                <w:b w:val="0"/>
                <w:bCs w:val="0"/>
                <w:color w:val="000000" w:themeColor="text1"/>
                <w:highlight w:val="none"/>
                <w:lang w:val="en-US" w:eastAsia="zh-CN"/>
                <w14:textFill>
                  <w14:solidFill>
                    <w14:schemeClr w14:val="tx1"/>
                  </w14:solidFill>
                </w14:textFill>
              </w:rPr>
              <w:t>1</w:t>
            </w:r>
            <w:r>
              <w:rPr>
                <w:rFonts w:hint="eastAsia" w:asciiTheme="minorEastAsia" w:hAnsiTheme="minorEastAsia"/>
                <w:b w:val="0"/>
                <w:bCs w:val="0"/>
                <w:color w:val="000000" w:themeColor="text1"/>
                <w:highlight w:val="none"/>
                <w:lang w:eastAsia="zh-CN"/>
                <w14:textFill>
                  <w14:solidFill>
                    <w14:schemeClr w14:val="tx1"/>
                  </w14:solidFill>
                </w14:textFill>
              </w:rPr>
              <w:t>分，本项最高得</w:t>
            </w:r>
            <w:r>
              <w:rPr>
                <w:rFonts w:hint="eastAsia" w:asciiTheme="minorEastAsia" w:hAnsiTheme="minorEastAsia"/>
                <w:b w:val="0"/>
                <w:bCs w:val="0"/>
                <w:color w:val="000000" w:themeColor="text1"/>
                <w:highlight w:val="none"/>
                <w:lang w:val="en-US" w:eastAsia="zh-CN"/>
                <w14:textFill>
                  <w14:solidFill>
                    <w14:schemeClr w14:val="tx1"/>
                  </w14:solidFill>
                </w14:textFill>
              </w:rPr>
              <w:t>6</w:t>
            </w:r>
            <w:r>
              <w:rPr>
                <w:rFonts w:hint="eastAsia" w:asciiTheme="minorEastAsia" w:hAnsiTheme="minorEastAsia"/>
                <w:b w:val="0"/>
                <w:bCs w:val="0"/>
                <w:color w:val="000000" w:themeColor="text1"/>
                <w:highlight w:val="none"/>
                <w:lang w:eastAsia="zh-CN"/>
                <w14:textFill>
                  <w14:solidFill>
                    <w14:schemeClr w14:val="tx1"/>
                  </w14:solidFill>
                </w14:textFill>
              </w:rPr>
              <w:t>分。</w:t>
            </w:r>
          </w:p>
          <w:p w14:paraId="588CB2E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（二）评分依据：</w:t>
            </w:r>
          </w:p>
          <w:p w14:paraId="6FE2A0D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提供项目</w:t>
            </w:r>
            <w:bookmarkStart w:id="0" w:name="_GoBack"/>
            <w:bookmarkEnd w:id="0"/>
            <w:r>
              <w:rPr>
                <w:rFonts w:hint="eastAsia" w:asciiTheme="minorEastAsia" w:hAnsiTheme="minorEastAsia"/>
                <w:b w:val="0"/>
                <w:bCs w:val="0"/>
                <w:color w:val="000000" w:themeColor="text1"/>
                <w:highlight w:val="none"/>
                <w:lang w:eastAsia="zh-CN"/>
                <w14:textFill>
                  <w14:solidFill>
                    <w14:schemeClr w14:val="tx1"/>
                  </w14:solidFill>
                </w14:textFill>
              </w:rPr>
              <w:t>合同（或协议）关键页（包括但不限于：合同名称页、合同主要内容页、合同签订日期页、合同双方签字盖章页）扫描件，原件备查。如未按要求提供证明材料，或所提供的证明材料未能体现上述评分内容的，视为该证明材料无效。</w:t>
            </w:r>
          </w:p>
        </w:tc>
      </w:tr>
      <w:tr w14:paraId="6E1976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20" w:hRule="atLeast"/>
          <w:jc w:val="center"/>
        </w:trPr>
        <w:tc>
          <w:tcPr>
            <w:tcW w:w="435" w:type="dxa"/>
            <w:vMerge w:val="continue"/>
            <w:tcBorders>
              <w:left w:val="single" w:color="000000" w:sz="8" w:space="0"/>
              <w:right w:val="single" w:color="000000" w:sz="8" w:space="0"/>
            </w:tcBorders>
          </w:tcPr>
          <w:p w14:paraId="18610E7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bCs/>
                <w:color w:val="000000" w:themeColor="text1"/>
                <w:highlight w:val="none"/>
                <w:lang w:eastAsia="zh-CN"/>
                <w14:textFill>
                  <w14:solidFill>
                    <w14:schemeClr w14:val="tx1"/>
                  </w14:solidFill>
                </w14:textFill>
              </w:rPr>
            </w:pPr>
          </w:p>
        </w:tc>
        <w:tc>
          <w:tcPr>
            <w:tcW w:w="794" w:type="dxa"/>
            <w:tcBorders>
              <w:top w:val="single" w:color="000000" w:sz="8" w:space="0"/>
              <w:left w:val="single" w:color="000000" w:sz="8" w:space="0"/>
              <w:bottom w:val="single" w:color="000000" w:sz="8" w:space="0"/>
              <w:right w:val="single" w:color="000000" w:sz="8" w:space="0"/>
            </w:tcBorders>
            <w:vAlign w:val="top"/>
          </w:tcPr>
          <w:p w14:paraId="5792CB4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35EE41F4">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p>
          <w:p w14:paraId="5BA7004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3</w:t>
            </w:r>
          </w:p>
        </w:tc>
        <w:tc>
          <w:tcPr>
            <w:tcW w:w="1620" w:type="dxa"/>
            <w:tcBorders>
              <w:top w:val="single" w:color="000000" w:sz="8" w:space="0"/>
              <w:left w:val="single" w:color="000000" w:sz="8" w:space="0"/>
              <w:bottom w:val="single" w:color="000000" w:sz="8" w:space="0"/>
              <w:right w:val="single" w:color="000000" w:sz="8" w:space="0"/>
            </w:tcBorders>
            <w:vAlign w:val="top"/>
          </w:tcPr>
          <w:p w14:paraId="08CFE907">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p>
          <w:p w14:paraId="5ABE204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p>
          <w:p w14:paraId="1BDDC0DA">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000000" w:themeColor="text1"/>
                <w:highlight w:val="none"/>
                <w:lang w:eastAsia="zh-CN"/>
                <w14:textFill>
                  <w14:solidFill>
                    <w14:schemeClr w14:val="tx1"/>
                  </w14:solidFill>
                </w14:textFill>
              </w:rPr>
            </w:pPr>
            <w:r>
              <w:rPr>
                <w:rFonts w:hint="eastAsia" w:asciiTheme="minorEastAsia" w:hAnsiTheme="minorEastAsia"/>
                <w:b w:val="0"/>
                <w:bCs w:val="0"/>
                <w:color w:val="000000" w:themeColor="text1"/>
                <w:highlight w:val="none"/>
                <w:lang w:eastAsia="zh-CN"/>
                <w14:textFill>
                  <w14:solidFill>
                    <w14:schemeClr w14:val="tx1"/>
                  </w14:solidFill>
                </w14:textFill>
              </w:rPr>
              <w:t>团队综合能力</w:t>
            </w:r>
          </w:p>
        </w:tc>
        <w:tc>
          <w:tcPr>
            <w:tcW w:w="885" w:type="dxa"/>
            <w:tcBorders>
              <w:top w:val="single" w:color="000000" w:sz="8" w:space="0"/>
              <w:left w:val="single" w:color="000000" w:sz="8" w:space="0"/>
              <w:bottom w:val="single" w:color="000000" w:sz="8" w:space="0"/>
              <w:right w:val="single" w:color="000000" w:sz="8" w:space="0"/>
            </w:tcBorders>
            <w:vAlign w:val="top"/>
          </w:tcPr>
          <w:p w14:paraId="2D02186E">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b w:val="0"/>
                <w:bCs w:val="0"/>
                <w:color w:val="FF0000"/>
                <w:highlight w:val="none"/>
                <w:lang w:val="en-US" w:eastAsia="zh-CN"/>
              </w:rPr>
            </w:pPr>
          </w:p>
          <w:p w14:paraId="3432E04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b w:val="0"/>
                <w:bCs w:val="0"/>
                <w:color w:val="auto"/>
                <w:highlight w:val="none"/>
                <w:lang w:val="en-US" w:eastAsia="zh-CN"/>
              </w:rPr>
            </w:pPr>
          </w:p>
          <w:p w14:paraId="6567F01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auto"/>
                <w:highlight w:val="none"/>
                <w:lang w:val="en-US" w:eastAsia="zh-CN"/>
              </w:rPr>
              <w:t>8</w:t>
            </w:r>
          </w:p>
        </w:tc>
        <w:tc>
          <w:tcPr>
            <w:tcW w:w="5338" w:type="dxa"/>
            <w:tcBorders>
              <w:left w:val="single" w:color="000000" w:sz="8" w:space="0"/>
              <w:right w:val="single" w:color="000000" w:sz="8" w:space="0"/>
            </w:tcBorders>
            <w:vAlign w:val="center"/>
          </w:tcPr>
          <w:p w14:paraId="50A52068">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（一）评审内容：</w:t>
            </w:r>
          </w:p>
          <w:p w14:paraId="57A3C513">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1.项目负责人具备注册建造师二级资质的得4分；</w:t>
            </w:r>
          </w:p>
          <w:p w14:paraId="57A5BF4D">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2.团队服务成员具备中级或以上职称证书的每提供一个得2分，</w:t>
            </w:r>
            <w:r>
              <w:rPr>
                <w:rFonts w:hint="eastAsia" w:asciiTheme="minorEastAsia" w:hAnsiTheme="minorEastAsia"/>
                <w:b w:val="0"/>
                <w:bCs w:val="0"/>
                <w:color w:val="000000" w:themeColor="text1"/>
                <w:highlight w:val="none"/>
                <w:lang w:eastAsia="zh-CN"/>
                <w14:textFill>
                  <w14:solidFill>
                    <w14:schemeClr w14:val="tx1"/>
                  </w14:solidFill>
                </w14:textFill>
              </w:rPr>
              <w:t>本项最高得</w:t>
            </w:r>
            <w:r>
              <w:rPr>
                <w:rFonts w:hint="eastAsia" w:asciiTheme="minorEastAsia" w:hAnsiTheme="minorEastAsia"/>
                <w:b w:val="0"/>
                <w:bCs w:val="0"/>
                <w:color w:val="000000" w:themeColor="text1"/>
                <w:highlight w:val="none"/>
                <w:lang w:val="en-US" w:eastAsia="zh-CN"/>
                <w14:textFill>
                  <w14:solidFill>
                    <w14:schemeClr w14:val="tx1"/>
                  </w14:solidFill>
                </w14:textFill>
              </w:rPr>
              <w:t>4</w:t>
            </w:r>
            <w:r>
              <w:rPr>
                <w:rFonts w:hint="eastAsia" w:asciiTheme="minorEastAsia" w:hAnsiTheme="minorEastAsia"/>
                <w:b w:val="0"/>
                <w:bCs w:val="0"/>
                <w:color w:val="000000" w:themeColor="text1"/>
                <w:highlight w:val="none"/>
                <w:lang w:eastAsia="zh-CN"/>
                <w14:textFill>
                  <w14:solidFill>
                    <w14:schemeClr w14:val="tx1"/>
                  </w14:solidFill>
                </w14:textFill>
              </w:rPr>
              <w:t>分</w:t>
            </w:r>
            <w:r>
              <w:rPr>
                <w:rFonts w:hint="eastAsia" w:asciiTheme="minorEastAsia" w:hAnsiTheme="minorEastAsia"/>
                <w:b w:val="0"/>
                <w:bCs w:val="0"/>
                <w:color w:val="000000" w:themeColor="text1"/>
                <w:highlight w:val="none"/>
                <w:lang w:val="en-US" w:eastAsia="zh-CN"/>
                <w14:textFill>
                  <w14:solidFill>
                    <w14:schemeClr w14:val="tx1"/>
                  </w14:solidFill>
                </w14:textFill>
              </w:rPr>
              <w:t>。</w:t>
            </w:r>
          </w:p>
          <w:p w14:paraId="2937D1C6">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eastAsia" w:asciiTheme="minorEastAsia" w:hAnsiTheme="minorEastAsia"/>
                <w:b w:val="0"/>
                <w:bCs w:val="0"/>
                <w:color w:val="000000" w:themeColor="text1"/>
                <w:highlight w:val="none"/>
                <w:lang w:val="en-US" w:eastAsia="zh-CN"/>
                <w14:textFill>
                  <w14:solidFill>
                    <w14:schemeClr w14:val="tx1"/>
                  </w14:solidFill>
                </w14:textFill>
              </w:rPr>
            </w:pPr>
            <w:r>
              <w:rPr>
                <w:rFonts w:hint="eastAsia" w:asciiTheme="minorEastAsia" w:hAnsiTheme="minorEastAsia"/>
                <w:b w:val="0"/>
                <w:bCs w:val="0"/>
                <w:color w:val="000000" w:themeColor="text1"/>
                <w:highlight w:val="none"/>
                <w:lang w:val="en-US" w:eastAsia="zh-CN"/>
                <w14:textFill>
                  <w14:solidFill>
                    <w14:schemeClr w14:val="tx1"/>
                  </w14:solidFill>
                </w14:textFill>
              </w:rPr>
              <w:t>（二）评分依据：</w:t>
            </w:r>
          </w:p>
          <w:p w14:paraId="1CAA8F71">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hint="default"/>
                <w:b w:val="0"/>
                <w:bCs w:val="0"/>
                <w:lang w:val="en-US" w:eastAsia="zh-CN"/>
              </w:rPr>
            </w:pPr>
            <w:r>
              <w:rPr>
                <w:rFonts w:hint="eastAsia" w:asciiTheme="minorEastAsia" w:hAnsiTheme="minorEastAsia"/>
                <w:b w:val="0"/>
                <w:bCs w:val="0"/>
                <w:color w:val="000000" w:themeColor="text1"/>
                <w:highlight w:val="none"/>
                <w:lang w:val="en-US" w:eastAsia="zh-CN"/>
                <w14:textFill>
                  <w14:solidFill>
                    <w14:schemeClr w14:val="tx1"/>
                  </w14:solidFill>
                </w14:textFill>
              </w:rPr>
              <w:t>提供相关证书复印件，原件备查，相关人员提供近1个月社保缴纳证明。</w:t>
            </w:r>
          </w:p>
        </w:tc>
      </w:tr>
    </w:tbl>
    <w:p w14:paraId="5E4FA1A0">
      <w:pPr>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cs="宋体"/>
          <w:bCs/>
          <w:sz w:val="32"/>
          <w:szCs w:val="32"/>
        </w:rPr>
      </w:pPr>
      <w:r>
        <w:rPr>
          <w:rFonts w:hint="eastAsia" w:ascii="黑体" w:hAnsi="黑体" w:eastAsia="黑体" w:cs="宋体"/>
          <w:bCs/>
          <w:sz w:val="32"/>
          <w:szCs w:val="32"/>
        </w:rPr>
        <w:t>五、商务需求</w:t>
      </w:r>
    </w:p>
    <w:p w14:paraId="46DCA516">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供货期</w:t>
      </w:r>
    </w:p>
    <w:p w14:paraId="23075FB4">
      <w:pPr>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color w:val="auto"/>
          <w:sz w:val="32"/>
          <w:szCs w:val="32"/>
        </w:rPr>
        <w:t>自合同签订之日起</w:t>
      </w:r>
      <w:r>
        <w:rPr>
          <w:rFonts w:hint="eastAsia" w:ascii="仿宋_GB2312" w:hAnsi="仿宋_GB2312" w:eastAsia="仿宋_GB2312" w:cs="仿宋_GB2312"/>
          <w:color w:val="auto"/>
          <w:sz w:val="32"/>
          <w:szCs w:val="32"/>
          <w:lang w:val="en-US" w:eastAsia="zh-CN"/>
        </w:rPr>
        <w:t>1个月内</w:t>
      </w:r>
      <w:r>
        <w:rPr>
          <w:rFonts w:hint="eastAsia" w:ascii="仿宋_GB2312" w:hAnsi="仿宋_GB2312" w:eastAsia="仿宋_GB2312" w:cs="仿宋_GB2312"/>
          <w:sz w:val="32"/>
          <w:szCs w:val="32"/>
        </w:rPr>
        <w:t>。</w:t>
      </w:r>
    </w:p>
    <w:p w14:paraId="29469A0B">
      <w:pPr>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供货</w:t>
      </w:r>
      <w:r>
        <w:rPr>
          <w:rFonts w:hint="eastAsia" w:ascii="仿宋_GB2312" w:hAnsi="仿宋_GB2312" w:eastAsia="仿宋_GB2312" w:cs="仿宋_GB2312"/>
          <w:sz w:val="32"/>
          <w:szCs w:val="32"/>
        </w:rPr>
        <w:t>地点</w:t>
      </w:r>
    </w:p>
    <w:p w14:paraId="32DF5E9F">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深圳市南山区粤海街道滨海大道及海德三道深圳湾体育中心路段</w:t>
      </w:r>
      <w:r>
        <w:rPr>
          <w:rFonts w:hint="eastAsia" w:ascii="仿宋_GB2312" w:hAnsi="仿宋_GB2312" w:eastAsia="仿宋_GB2312" w:cs="仿宋_GB2312"/>
          <w:sz w:val="32"/>
          <w:szCs w:val="32"/>
          <w:lang w:eastAsia="zh-CN"/>
        </w:rPr>
        <w:t>。</w:t>
      </w:r>
    </w:p>
    <w:p w14:paraId="580A7470">
      <w:pPr>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）报价要求</w:t>
      </w:r>
    </w:p>
    <w:p w14:paraId="6FCD0140">
      <w:pPr>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1.本项目</w:t>
      </w:r>
      <w:r>
        <w:rPr>
          <w:rFonts w:hint="eastAsia" w:ascii="仿宋_GB2312" w:hAnsi="仿宋_GB2312" w:eastAsia="仿宋_GB2312" w:cs="仿宋_GB2312"/>
          <w:sz w:val="32"/>
          <w:szCs w:val="32"/>
          <w:highlight w:val="none"/>
          <w:lang w:eastAsia="zh-CN"/>
        </w:rPr>
        <w:t>费用</w:t>
      </w:r>
      <w:r>
        <w:rPr>
          <w:rFonts w:hint="eastAsia" w:ascii="仿宋_GB2312" w:hAnsi="仿宋_GB2312" w:eastAsia="仿宋_GB2312" w:cs="仿宋_GB2312"/>
          <w:sz w:val="32"/>
          <w:szCs w:val="32"/>
        </w:rPr>
        <w:t>采用包干制，应包括</w:t>
      </w:r>
      <w:r>
        <w:rPr>
          <w:rFonts w:hint="eastAsia" w:ascii="仿宋_GB2312" w:hAnsi="仿宋_GB2312" w:eastAsia="仿宋_GB2312" w:cs="仿宋_GB2312"/>
          <w:sz w:val="32"/>
          <w:szCs w:val="32"/>
          <w:lang w:eastAsia="zh-CN"/>
        </w:rPr>
        <w:t>货物</w:t>
      </w:r>
      <w:r>
        <w:rPr>
          <w:rFonts w:hint="eastAsia" w:ascii="仿宋_GB2312" w:hAnsi="仿宋_GB2312" w:eastAsia="仿宋_GB2312" w:cs="仿宋_GB2312"/>
          <w:sz w:val="32"/>
          <w:szCs w:val="32"/>
        </w:rPr>
        <w:t>成本、法定税费</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利润。由投标供应商根据采购文件所提供的资料自行测算投标报价；一经中标，报价总价作为中标供应商与采购人签订的合同金额，合同期限内不做调整。</w:t>
      </w:r>
    </w:p>
    <w:p w14:paraId="1583EDDA">
      <w:pPr>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2.投标供应商的报价不得超过项目预算金额。</w:t>
      </w:r>
    </w:p>
    <w:p w14:paraId="368C79E7">
      <w:pPr>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3.投标供应商的报价，应当是本项目采购范围和采购文件及合同条款上所列的各项内容中所述的全部，不得以任何理由予以重复。</w:t>
      </w:r>
    </w:p>
    <w:p w14:paraId="5AF4A2FF">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4.投标供应商不得期望通过索赔等方式获取补偿，否则，除可能遭到拒绝外，还可能将被作为不良行为记录在案，并可能影响其以后参加政府采购的项目投标。各投标供应商在报价时，应充分考虑报价的风险。</w:t>
      </w:r>
    </w:p>
    <w:p w14:paraId="02A53D8C">
      <w:pPr>
        <w:pStyle w:val="4"/>
        <w:pageBreakBefore w:val="0"/>
        <w:widowControl w:val="0"/>
        <w:kinsoku/>
        <w:wordWrap/>
        <w:overflowPunct/>
        <w:topLinePunct w:val="0"/>
        <w:autoSpaceDE/>
        <w:autoSpaceDN/>
        <w:bidi w:val="0"/>
        <w:adjustRightInd/>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8C59F58">
      <w:pPr>
        <w:pStyle w:val="4"/>
        <w:pageBreakBefore w:val="0"/>
        <w:widowControl w:val="0"/>
        <w:kinsoku/>
        <w:wordWrap/>
        <w:overflowPunct/>
        <w:topLinePunct w:val="0"/>
        <w:autoSpaceDE/>
        <w:autoSpaceDN/>
        <w:bidi w:val="0"/>
        <w:adjustRightInd/>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6.投标人应充分了解项目的位置、情况、道路及任何其它足以影响投标报价的情况，任何因忽视或误解项目情况而导致的索赔或服务保修期限延长申请将不获批准。</w:t>
      </w:r>
    </w:p>
    <w:p w14:paraId="7081EE5C">
      <w:pPr>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）付款方式</w:t>
      </w:r>
    </w:p>
    <w:p w14:paraId="01BEF4F1">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按照区财政局的支付要求和采购人内部管理制度进行支付，具体以合同签订为准。</w:t>
      </w:r>
    </w:p>
    <w:p w14:paraId="668394C8">
      <w:pPr>
        <w:pageBreakBefore w:val="0"/>
        <w:widowControl w:val="0"/>
        <w:kinsoku/>
        <w:wordWrap/>
        <w:overflowPunct/>
        <w:topLinePunct w:val="0"/>
        <w:autoSpaceDE/>
        <w:autoSpaceDN/>
        <w:bidi w:val="0"/>
        <w:adjustRightInd/>
        <w:spacing w:line="560" w:lineRule="exact"/>
        <w:ind w:firstLine="480" w:firstLineChars="150"/>
        <w:textAlignment w:val="auto"/>
        <w:rPr>
          <w:rFonts w:ascii="黑体" w:hAnsi="黑体" w:eastAsia="黑体" w:cs="宋体"/>
          <w:bCs/>
          <w:sz w:val="32"/>
          <w:szCs w:val="32"/>
        </w:rPr>
      </w:pPr>
      <w:r>
        <w:rPr>
          <w:rFonts w:hint="eastAsia" w:ascii="黑体" w:hAnsi="黑体" w:eastAsia="黑体" w:cs="宋体"/>
          <w:bCs/>
          <w:sz w:val="32"/>
          <w:szCs w:val="32"/>
        </w:rPr>
        <w:t>六、投标文件编制</w:t>
      </w:r>
    </w:p>
    <w:p w14:paraId="4E307391">
      <w:pPr>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b/>
          <w:color w:val="000000"/>
          <w:sz w:val="32"/>
          <w:szCs w:val="32"/>
        </w:rPr>
      </w:pPr>
      <w:r>
        <w:rPr>
          <w:rFonts w:hint="eastAsia" w:ascii="仿宋_GB2312" w:hAnsi="仿宋_GB2312" w:eastAsia="仿宋_GB2312" w:cs="仿宋_GB2312"/>
          <w:sz w:val="32"/>
          <w:szCs w:val="32"/>
        </w:rPr>
        <w:t>投标文件</w:t>
      </w:r>
      <w:r>
        <w:rPr>
          <w:rFonts w:hint="eastAsia" w:ascii="仿宋_GB2312" w:hAnsi="仿宋_GB2312" w:eastAsia="仿宋_GB2312" w:cs="仿宋_GB2312"/>
          <w:color w:val="auto"/>
          <w:sz w:val="32"/>
          <w:szCs w:val="32"/>
        </w:rPr>
        <w:t>一正四</w:t>
      </w:r>
      <w:r>
        <w:rPr>
          <w:rFonts w:hint="eastAsia" w:ascii="仿宋_GB2312" w:hAnsi="仿宋_GB2312" w:eastAsia="仿宋_GB2312" w:cs="仿宋_GB2312"/>
          <w:sz w:val="32"/>
          <w:szCs w:val="32"/>
        </w:rPr>
        <w:t>副（副本可采用正本盖章复印件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正本与副本须分别装订成册，不得采用活页夹。投标文件须编制目录，并且逐页标注连续页码，否则，采购人对由于投标文件装订松散而造成的丢失或其他后果不承担任何责任。</w:t>
      </w:r>
      <w:r>
        <w:rPr>
          <w:rFonts w:hint="eastAsia" w:ascii="仿宋_GB2312" w:hAnsi="仿宋_GB2312" w:eastAsia="仿宋_GB2312" w:cs="仿宋_GB2312"/>
          <w:sz w:val="32"/>
          <w:szCs w:val="32"/>
        </w:rPr>
        <w:t>），要求按以下顺序编制，并密封包装：</w:t>
      </w:r>
    </w:p>
    <w:p w14:paraId="7ABD851F">
      <w:pPr>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eastAsia="仿宋_GB2312"/>
          <w:sz w:val="32"/>
          <w:szCs w:val="32"/>
        </w:rPr>
        <w:t>投标报名表</w:t>
      </w:r>
    </w:p>
    <w:p w14:paraId="325AE00F">
      <w:pPr>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2.报价一览表</w:t>
      </w:r>
    </w:p>
    <w:p w14:paraId="63CFA265">
      <w:pPr>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3.</w:t>
      </w:r>
      <w:r>
        <w:rPr>
          <w:rFonts w:hint="eastAsia" w:ascii="仿宋_GB2312" w:eastAsia="仿宋_GB2312"/>
          <w:sz w:val="32"/>
          <w:szCs w:val="32"/>
        </w:rPr>
        <w:t>投标人资质条件</w:t>
      </w:r>
    </w:p>
    <w:p w14:paraId="51D20062">
      <w:pPr>
        <w:pageBreakBefore w:val="0"/>
        <w:widowControl w:val="0"/>
        <w:kinsoku/>
        <w:wordWrap/>
        <w:overflowPunct/>
        <w:topLinePunct w:val="0"/>
        <w:autoSpaceDE/>
        <w:autoSpaceDN/>
        <w:bidi w:val="0"/>
        <w:adjustRightInd/>
        <w:spacing w:line="560" w:lineRule="exact"/>
        <w:ind w:firstLine="960" w:firstLineChars="3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3.1营业执照复印件加盖公章</w:t>
      </w:r>
    </w:p>
    <w:p w14:paraId="3A15240C">
      <w:pPr>
        <w:pStyle w:val="4"/>
        <w:pageBreakBefore w:val="0"/>
        <w:widowControl w:val="0"/>
        <w:kinsoku/>
        <w:wordWrap/>
        <w:overflowPunct/>
        <w:topLinePunct w:val="0"/>
        <w:autoSpaceDE/>
        <w:autoSpaceDN/>
        <w:bidi w:val="0"/>
        <w:adjustRightInd/>
        <w:spacing w:after="0" w:line="560" w:lineRule="exact"/>
        <w:ind w:left="638" w:leftChars="304" w:firstLine="320" w:firstLineChars="100"/>
        <w:textAlignment w:val="auto"/>
        <w:rPr>
          <w:rFonts w:hint="eastAsia" w:eastAsia="仿宋_GB2312"/>
          <w:lang w:eastAsia="zh-CN"/>
        </w:rPr>
      </w:pPr>
      <w:r>
        <w:rPr>
          <w:rFonts w:hint="eastAsia" w:ascii="仿宋_GB2312" w:hAnsi="仿宋_GB2312" w:eastAsia="仿宋_GB2312" w:cs="仿宋_GB2312"/>
          <w:sz w:val="32"/>
          <w:szCs w:val="32"/>
        </w:rPr>
        <w:t>3.2法人证明及法人身份证复印件或法人授权委托书及</w:t>
      </w:r>
      <w:r>
        <w:rPr>
          <w:rFonts w:hint="eastAsia" w:ascii="仿宋_GB2312" w:hAnsi="仿宋_GB2312" w:eastAsia="仿宋_GB2312" w:cs="仿宋_GB2312"/>
          <w:sz w:val="32"/>
          <w:szCs w:val="32"/>
          <w:lang w:eastAsia="zh-CN"/>
        </w:rPr>
        <w:t>被</w:t>
      </w:r>
      <w:r>
        <w:rPr>
          <w:rFonts w:hint="eastAsia" w:ascii="仿宋_GB2312" w:hAnsi="仿宋_GB2312" w:eastAsia="仿宋_GB2312" w:cs="仿宋_GB2312"/>
          <w:sz w:val="32"/>
          <w:szCs w:val="32"/>
        </w:rPr>
        <w:t>委托</w:t>
      </w:r>
      <w:r>
        <w:rPr>
          <w:rFonts w:hint="eastAsia" w:ascii="仿宋_GB2312" w:hAnsi="仿宋_GB2312" w:eastAsia="仿宋_GB2312" w:cs="仿宋_GB2312"/>
          <w:sz w:val="32"/>
          <w:szCs w:val="32"/>
          <w:lang w:eastAsia="zh-CN"/>
        </w:rPr>
        <w:t>人</w:t>
      </w:r>
      <w:r>
        <w:rPr>
          <w:rFonts w:hint="eastAsia" w:ascii="仿宋_GB2312" w:hAnsi="仿宋_GB2312" w:eastAsia="仿宋_GB2312" w:cs="仿宋_GB2312"/>
          <w:sz w:val="32"/>
          <w:szCs w:val="32"/>
        </w:rPr>
        <w:t>身份证复印件</w:t>
      </w:r>
    </w:p>
    <w:p w14:paraId="2D20D96B">
      <w:pPr>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.技术部分</w:t>
      </w:r>
    </w:p>
    <w:p w14:paraId="21F107B7">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.综合实力部分</w:t>
      </w:r>
    </w:p>
    <w:p w14:paraId="2ED06626">
      <w:pPr>
        <w:pStyle w:val="3"/>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6.技术指标偏离表</w:t>
      </w:r>
    </w:p>
    <w:p w14:paraId="68AFFB2C">
      <w:pPr>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7.政府采购投标及履约承诺函</w:t>
      </w:r>
    </w:p>
    <w:p w14:paraId="273DBAD4">
      <w:pPr>
        <w:pStyle w:val="3"/>
        <w:pageBreakBefore w:val="0"/>
        <w:widowControl w:val="0"/>
        <w:kinsoku/>
        <w:wordWrap/>
        <w:overflowPunct/>
        <w:topLinePunct w:val="0"/>
        <w:autoSpaceDE/>
        <w:autoSpaceDN/>
        <w:bidi w:val="0"/>
        <w:adjustRightInd/>
        <w:snapToGrid w:val="0"/>
        <w:spacing w:before="0" w:after="0" w:line="560"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8.供应商基本情况表</w:t>
      </w:r>
    </w:p>
    <w:p w14:paraId="146A8266">
      <w:pPr>
        <w:pStyle w:val="8"/>
        <w:pageBreakBefore w:val="0"/>
        <w:widowControl w:val="0"/>
        <w:kinsoku/>
        <w:wordWrap/>
        <w:overflowPunct/>
        <w:topLinePunct w:val="0"/>
        <w:autoSpaceDE/>
        <w:autoSpaceDN/>
        <w:bidi w:val="0"/>
        <w:adjustRightInd/>
        <w:spacing w:line="560" w:lineRule="exact"/>
        <w:ind w:firstLine="640"/>
        <w:textAlignment w:val="auto"/>
        <w:rPr>
          <w:rFonts w:hint="default"/>
        </w:rPr>
      </w:pPr>
      <w:r>
        <w:rPr>
          <w:rFonts w:hint="eastAsia" w:ascii="仿宋_GB2312" w:hAnsi="仿宋_GB2312" w:eastAsia="仿宋_GB2312" w:cs="仿宋_GB2312"/>
          <w:sz w:val="32"/>
          <w:szCs w:val="32"/>
          <w:lang w:val="en-US" w:eastAsia="zh-CN"/>
        </w:rPr>
        <w:t>9</w:t>
      </w:r>
      <w:r>
        <w:rPr>
          <w:rFonts w:ascii="仿宋_GB2312" w:hAnsi="仿宋_GB2312" w:eastAsia="仿宋_GB2312" w:cs="仿宋_GB2312"/>
          <w:sz w:val="32"/>
          <w:szCs w:val="32"/>
        </w:rPr>
        <w:t>.投标人认为需要补充的资料（由投标人自定）</w:t>
      </w:r>
    </w:p>
    <w:p w14:paraId="2BD6B112">
      <w:pPr>
        <w:pageBreakBefore w:val="0"/>
        <w:widowControl w:val="0"/>
        <w:kinsoku/>
        <w:wordWrap/>
        <w:overflowPunct/>
        <w:topLinePunct w:val="0"/>
        <w:autoSpaceDE/>
        <w:autoSpaceDN/>
        <w:bidi w:val="0"/>
        <w:adjustRightInd/>
        <w:spacing w:line="560" w:lineRule="exact"/>
        <w:textAlignment w:val="auto"/>
      </w:pPr>
    </w:p>
    <w:p w14:paraId="3A7D687D">
      <w:pPr>
        <w:pageBreakBefore w:val="0"/>
        <w:widowControl w:val="0"/>
        <w:kinsoku/>
        <w:wordWrap/>
        <w:overflowPunct/>
        <w:topLinePunct w:val="0"/>
        <w:autoSpaceDE/>
        <w:autoSpaceDN/>
        <w:bidi w:val="0"/>
        <w:adjustRightIn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64C61A"/>
    <w:multiLevelType w:val="singleLevel"/>
    <w:tmpl w:val="3564C61A"/>
    <w:lvl w:ilvl="0" w:tentative="0">
      <w:start w:val="1"/>
      <w:numFmt w:val="chineseCounting"/>
      <w:suff w:val="nothing"/>
      <w:lvlText w:val="%1、"/>
      <w:lvlJc w:val="left"/>
      <w:pPr>
        <w:ind w:left="210" w:firstLine="420"/>
      </w:pPr>
      <w:rPr>
        <w:rFonts w:hint="eastAsia" w:ascii="黑体" w:hAnsi="黑体" w:eastAsia="黑体" w:cs="黑体"/>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5746C"/>
    <w:rsid w:val="0B307234"/>
    <w:rsid w:val="0B7214C0"/>
    <w:rsid w:val="0D015CE8"/>
    <w:rsid w:val="0F4518AA"/>
    <w:rsid w:val="11404F74"/>
    <w:rsid w:val="13415AD7"/>
    <w:rsid w:val="17C068FF"/>
    <w:rsid w:val="18DB7ABB"/>
    <w:rsid w:val="20E9477C"/>
    <w:rsid w:val="23C038FB"/>
    <w:rsid w:val="288F68C4"/>
    <w:rsid w:val="2C1456C3"/>
    <w:rsid w:val="33016EEC"/>
    <w:rsid w:val="3325746C"/>
    <w:rsid w:val="36CC46F5"/>
    <w:rsid w:val="39EE588E"/>
    <w:rsid w:val="3E2C6906"/>
    <w:rsid w:val="3F1831BA"/>
    <w:rsid w:val="4123187F"/>
    <w:rsid w:val="426E08E0"/>
    <w:rsid w:val="42717834"/>
    <w:rsid w:val="44F63F31"/>
    <w:rsid w:val="48AC2FFE"/>
    <w:rsid w:val="4AE87177"/>
    <w:rsid w:val="4BAE4222"/>
    <w:rsid w:val="4D292E9F"/>
    <w:rsid w:val="538D313F"/>
    <w:rsid w:val="54145565"/>
    <w:rsid w:val="54F93FC1"/>
    <w:rsid w:val="55F31622"/>
    <w:rsid w:val="588550AE"/>
    <w:rsid w:val="5B96718F"/>
    <w:rsid w:val="65BF2487"/>
    <w:rsid w:val="695F7B59"/>
    <w:rsid w:val="69E12289"/>
    <w:rsid w:val="6FB61D29"/>
    <w:rsid w:val="707E4AF7"/>
    <w:rsid w:val="713878EC"/>
    <w:rsid w:val="72C40760"/>
    <w:rsid w:val="76B81FA2"/>
    <w:rsid w:val="78D65991"/>
    <w:rsid w:val="78F94B9D"/>
    <w:rsid w:val="792A3948"/>
    <w:rsid w:val="7C541407"/>
    <w:rsid w:val="7D0D3AB8"/>
    <w:rsid w:val="7E954A46"/>
    <w:rsid w:val="F5DE57E0"/>
    <w:rsid w:val="FED7792C"/>
    <w:rsid w:val="FEDD2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9"/>
    <w:pPr>
      <w:keepNext/>
      <w:keepLines/>
      <w:spacing w:before="260" w:after="260" w:line="415" w:lineRule="auto"/>
      <w:outlineLvl w:val="1"/>
    </w:pPr>
    <w:rPr>
      <w:rFonts w:ascii="Arial" w:hAnsi="Arial" w:eastAsia="黑体" w:cs="Arial"/>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next w:val="1"/>
    <w:qFormat/>
    <w:uiPriority w:val="0"/>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_Style 1"/>
    <w:basedOn w:val="1"/>
    <w:next w:val="1"/>
    <w:unhideWhenUsed/>
    <w:qFormat/>
    <w:uiPriority w:val="99"/>
    <w:pPr>
      <w:ind w:firstLine="420" w:firstLineChars="200"/>
    </w:pPr>
    <w:rPr>
      <w:rFonts w:hint="eastAsi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3897</Words>
  <Characters>4078</Characters>
  <Lines>0</Lines>
  <Paragraphs>0</Paragraphs>
  <TotalTime>3</TotalTime>
  <ScaleCrop>false</ScaleCrop>
  <LinksUpToDate>false</LinksUpToDate>
  <CharactersWithSpaces>4086</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2026-01-20T17:50:00Z</dcterms:created>
  <dc:creator>一叶知秋</dc:creator>
  <cp:lastModifiedBy>pym</cp:lastModifiedBy>
  <cp:lastPrinted>2026-01-20T18:14:00Z</cp:lastPrinted>
  <dcterms:modified xsi:type="dcterms:W3CDTF">2026-01-29T16:01:26Z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9FECC71086914E26BC598AB3FFC1AF0E_13</vt:lpwstr>
  </property>
  <property fmtid="{D5CDD505-2E9C-101B-9397-08002B2CF9AE}" pid="4" name="KSOTemplateDocerSaveRecord">
    <vt:lpwstr>eyJoZGlkIjoiNDNkZmI0NGMyYzk4ODBmYmEwNjViZmQ0ZWZiZDg3OTkiLCJ1c2VySWQiOiI2MjUzMzU0NTAifQ==</vt:lpwstr>
  </property>
</Properties>
</file>