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3" w:name="_GoBack"/>
      <w:bookmarkEnd w:id="3"/>
      <w:r>
        <w:rPr>
          <w:rFonts w:hint="eastAsia"/>
        </w:rPr>
        <w:t>政府采购投标及履约承诺函</w:t>
      </w:r>
    </w:p>
    <w:p>
      <w:pPr>
        <w:rPr>
          <w:rFonts w:hint="eastAsia" w:ascii="仿宋_GB2312" w:hAnsi="宋体" w:eastAsia="仿宋_GB2312"/>
          <w:sz w:val="32"/>
          <w:szCs w:val="32"/>
        </w:rPr>
      </w:pPr>
      <w:bookmarkStart w:id="0" w:name="_Hlk72257530"/>
      <w:r>
        <w:rPr>
          <w:rFonts w:hint="eastAsia" w:ascii="仿宋_GB2312" w:hAnsi="宋体" w:eastAsia="仿宋_GB2312"/>
          <w:sz w:val="32"/>
          <w:szCs w:val="32"/>
        </w:rPr>
        <w:t>致：</w:t>
      </w:r>
      <w:r>
        <w:rPr>
          <w:rFonts w:hint="eastAsia" w:ascii="仿宋_GB2312" w:hAnsi="宋体" w:eastAsia="仿宋_GB2312"/>
          <w:sz w:val="32"/>
          <w:szCs w:val="32"/>
          <w:u w:val="single"/>
        </w:rPr>
        <w:t>深圳市南山区粤海街道办事处</w:t>
      </w:r>
    </w:p>
    <w:p>
      <w:pPr>
        <w:ind w:right="-815" w:firstLine="640" w:firstLineChars="200"/>
        <w:rPr>
          <w:rFonts w:hint="eastAsia" w:ascii="仿宋_GB2312" w:hAnsi="宋体" w:eastAsia="仿宋_GB2312"/>
          <w:sz w:val="32"/>
          <w:szCs w:val="32"/>
        </w:rPr>
      </w:pPr>
      <w:r>
        <w:rPr>
          <w:rFonts w:hint="eastAsia" w:ascii="仿宋_GB2312" w:hAnsi="宋体" w:eastAsia="仿宋_GB2312"/>
          <w:sz w:val="32"/>
          <w:szCs w:val="32"/>
        </w:rPr>
        <w:t>我单位承诺：</w:t>
      </w:r>
    </w:p>
    <w:p>
      <w:pPr>
        <w:ind w:firstLine="640" w:firstLineChars="200"/>
        <w:rPr>
          <w:rFonts w:hint="eastAsia" w:ascii="仿宋_GB2312" w:hAnsi="宋体" w:eastAsia="仿宋_GB2312"/>
          <w:b/>
          <w:sz w:val="32"/>
          <w:szCs w:val="32"/>
        </w:rPr>
      </w:pPr>
      <w:r>
        <w:rPr>
          <w:rFonts w:hint="eastAsia" w:ascii="仿宋_GB2312" w:hAnsi="宋体" w:eastAsia="仿宋_GB2312"/>
          <w:bCs/>
          <w:sz w:val="32"/>
          <w:szCs w:val="32"/>
        </w:rPr>
        <w:t>1.我单位参与本项目所投标（响应）的货物、工程或服务，不存在侵犯知识产权的情况。</w:t>
      </w:r>
    </w:p>
    <w:p>
      <w:pPr>
        <w:ind w:firstLine="640" w:firstLineChars="200"/>
        <w:rPr>
          <w:rFonts w:hint="eastAsia" w:ascii="仿宋_GB2312" w:eastAsia="仿宋_GB2312"/>
          <w:sz w:val="32"/>
          <w:szCs w:val="32"/>
        </w:rPr>
      </w:pPr>
      <w:r>
        <w:rPr>
          <w:rFonts w:hint="eastAsia" w:ascii="仿宋_GB2312" w:hAnsi="宋体" w:eastAsia="仿宋_GB2312"/>
          <w:sz w:val="32"/>
          <w:szCs w:val="32"/>
        </w:rPr>
        <w:t>2.我单位参与本项目</w:t>
      </w:r>
      <w:r>
        <w:rPr>
          <w:rFonts w:hint="eastAsia" w:ascii="仿宋_GB2312" w:eastAsia="仿宋_GB2312"/>
          <w:sz w:val="32"/>
          <w:szCs w:val="32"/>
        </w:rPr>
        <w:t>政府采购活动时不存在被有关部门禁止参与政府采购活动且在有效期内的情况。</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3.我单位具备《中华人民共和国政府采购法》第二十二条第一款规定的六项条件。</w:t>
      </w:r>
    </w:p>
    <w:p>
      <w:pPr>
        <w:ind w:firstLine="640" w:firstLineChars="200"/>
        <w:rPr>
          <w:rFonts w:hint="eastAsia" w:ascii="仿宋_GB2312" w:eastAsia="仿宋_GB2312"/>
          <w:sz w:val="32"/>
          <w:szCs w:val="32"/>
        </w:rPr>
      </w:pPr>
      <w:r>
        <w:rPr>
          <w:rFonts w:hint="eastAsia" w:ascii="仿宋_GB2312" w:hAnsi="宋体" w:eastAsia="仿宋_GB2312"/>
          <w:sz w:val="32"/>
          <w:szCs w:val="32"/>
        </w:rPr>
        <w:t>4.我单位</w:t>
      </w:r>
      <w:r>
        <w:rPr>
          <w:rFonts w:hint="eastAsia" w:ascii="仿宋_GB2312" w:eastAsia="仿宋_GB2312"/>
          <w:sz w:val="32"/>
          <w:szCs w:val="32"/>
        </w:rPr>
        <w:t>未被列入失信被执行人、重大税收违法案件当事人名单、政府采购严重违法失信行为记录名单。</w:t>
      </w:r>
    </w:p>
    <w:p>
      <w:pPr>
        <w:ind w:firstLine="640" w:firstLineChars="200"/>
        <w:rPr>
          <w:rFonts w:hint="eastAsia" w:ascii="仿宋_GB2312" w:eastAsia="仿宋_GB2312"/>
          <w:sz w:val="32"/>
          <w:szCs w:val="32"/>
        </w:rPr>
      </w:pPr>
      <w:r>
        <w:rPr>
          <w:rFonts w:hint="eastAsia" w:ascii="仿宋_GB2312" w:eastAsia="仿宋_GB2312"/>
          <w:sz w:val="32"/>
          <w:szCs w:val="32"/>
        </w:rPr>
        <w:t>5.我单位不存在《深圳市财政局政府采购供应商信用信息管理办法》（深财规〔2023〕3号）列明的严重违法失信行为。</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6.</w:t>
      </w:r>
      <w:bookmarkStart w:id="1" w:name="_Hlk72587269"/>
      <w:bookmarkStart w:id="2" w:name="_Hlk72587299"/>
      <w:r>
        <w:rPr>
          <w:rFonts w:hint="eastAsia" w:ascii="仿宋_GB2312" w:hAnsi="宋体" w:eastAsia="仿宋_GB2312"/>
          <w:sz w:val="32"/>
          <w:szCs w:val="32"/>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仿宋_GB2312" w:hAnsi="宋体" w:eastAsia="仿宋_GB2312"/>
          <w:sz w:val="32"/>
          <w:szCs w:val="32"/>
        </w:rPr>
        <w:t>。</w:t>
      </w:r>
    </w:p>
    <w:bookmarkEnd w:id="2"/>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9.我单位承诺中标后项目不转包，未经采购人同意不进行分包。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ascii="仿宋_GB2312" w:eastAsia="仿宋_GB2312"/>
          <w:sz w:val="32"/>
          <w:szCs w:val="32"/>
        </w:rPr>
        <w:t>《财政部 生态环境部 工业和信息化部关于印发&lt;绿色数据中心政府采购需求标准（试行）&gt;的通知》（财库〔2023〕7号）要求。若所投产品涉及国家强制性标准的，所投产品应符合国家强制性标准相关要求。</w:t>
      </w:r>
    </w:p>
    <w:p>
      <w:pPr>
        <w:ind w:firstLine="640" w:firstLineChars="200"/>
        <w:rPr>
          <w:rFonts w:hint="eastAsia" w:ascii="仿宋_GB2312" w:hAnsi="宋体" w:eastAsia="仿宋_GB2312"/>
          <w:bCs/>
          <w:sz w:val="32"/>
          <w:szCs w:val="32"/>
        </w:rPr>
      </w:pPr>
      <w:r>
        <w:rPr>
          <w:rFonts w:hint="eastAsia" w:ascii="仿宋_GB2312" w:hAnsi="宋体" w:eastAsia="仿宋_GB2312" w:cs="宋体"/>
          <w:bCs/>
          <w:kern w:val="0"/>
          <w:sz w:val="32"/>
          <w:szCs w:val="32"/>
        </w:rPr>
        <w:t>12.</w:t>
      </w:r>
      <w:r>
        <w:rPr>
          <w:rFonts w:hint="eastAsia" w:ascii="仿宋_GB2312" w:hAnsi="宋体" w:eastAsia="仿宋_GB2312"/>
          <w:bCs/>
          <w:sz w:val="32"/>
          <w:szCs w:val="32"/>
        </w:rPr>
        <w:t>我单位已知悉并同意中标（成交）结果信息公示（公开）的内容。</w:t>
      </w:r>
    </w:p>
    <w:p>
      <w:pPr>
        <w:ind w:firstLine="640" w:firstLineChars="200"/>
        <w:rPr>
          <w:rFonts w:hint="eastAsia" w:ascii="仿宋_GB2312" w:hAnsi="宋体" w:eastAsia="仿宋_GB2312" w:cs="宋体"/>
          <w:b/>
          <w:kern w:val="0"/>
          <w:sz w:val="32"/>
          <w:szCs w:val="32"/>
        </w:rPr>
      </w:pPr>
      <w:r>
        <w:rPr>
          <w:rFonts w:hint="eastAsia" w:ascii="仿宋_GB2312" w:hAnsi="宋体" w:eastAsia="仿宋_GB2312"/>
          <w:bCs/>
          <w:sz w:val="32"/>
          <w:szCs w:val="32"/>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14.我单位清楚，如存在违反投标承诺行为情节严重的，将根据《深圳市财政局关于印发&lt;深圳市财政局政府采购供应商信用信息管理办法&gt;的通知》，依法被列入失信信息。</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以上承诺，如有违反，愿依照国家相关法律法规处理，并承担由此给采购人带来的损失。</w:t>
      </w:r>
    </w:p>
    <w:p>
      <w:pPr>
        <w:spacing w:before="78" w:beforeLines="25" w:after="78" w:afterLines="25"/>
        <w:ind w:firstLine="8320" w:firstLineChars="2600"/>
        <w:rPr>
          <w:rFonts w:hint="eastAsia" w:ascii="仿宋_GB2312" w:hAnsi="宋体" w:eastAsia="仿宋_GB2312"/>
          <w:sz w:val="32"/>
          <w:szCs w:val="32"/>
        </w:rPr>
      </w:pPr>
      <w:r>
        <w:rPr>
          <w:rFonts w:hint="eastAsia" w:ascii="仿宋_GB2312" w:hAnsi="宋体" w:eastAsia="仿宋_GB2312"/>
          <w:sz w:val="32"/>
          <w:szCs w:val="32"/>
        </w:rPr>
        <w:t xml:space="preserve">                                    </w:t>
      </w:r>
    </w:p>
    <w:bookmarkEnd w:id="0"/>
    <w:p>
      <w:pPr>
        <w:spacing w:before="78" w:beforeLines="25" w:after="78" w:afterLines="25"/>
        <w:jc w:val="right"/>
        <w:rPr>
          <w:rFonts w:hint="eastAsia" w:ascii="仿宋_GB2312" w:eastAsia="仿宋_GB2312"/>
          <w:sz w:val="32"/>
          <w:szCs w:val="32"/>
        </w:rPr>
      </w:pPr>
      <w:r>
        <w:rPr>
          <w:rFonts w:hint="eastAsia" w:ascii="仿宋_GB2312" w:eastAsia="仿宋_GB2312"/>
          <w:sz w:val="32"/>
          <w:szCs w:val="32"/>
        </w:rPr>
        <w:t>投标人：</w:t>
      </w:r>
      <w:r>
        <w:rPr>
          <w:rFonts w:hint="eastAsia" w:ascii="仿宋_GB2312" w:eastAsia="仿宋_GB2312"/>
          <w:sz w:val="32"/>
          <w:szCs w:val="32"/>
          <w:u w:val="thick"/>
        </w:rPr>
        <w:t xml:space="preserve"> （企业全称并加盖公章） </w:t>
      </w:r>
      <w:r>
        <w:rPr>
          <w:rFonts w:hint="eastAsia" w:ascii="仿宋_GB2312" w:eastAsia="仿宋_GB2312"/>
          <w:sz w:val="32"/>
          <w:szCs w:val="32"/>
        </w:rPr>
        <w:t>.</w:t>
      </w:r>
    </w:p>
    <w:p>
      <w:pPr>
        <w:ind w:firstLine="645"/>
        <w:jc w:val="left"/>
        <w:rPr>
          <w:rFonts w:ascii="宋体" w:hAnsi="宋体"/>
          <w:szCs w:val="21"/>
        </w:rPr>
      </w:pPr>
      <w:r>
        <w:rPr>
          <w:rFonts w:hint="eastAsia" w:ascii="仿宋_GB2312" w:hAnsi="宋体" w:eastAsia="仿宋_GB2312"/>
          <w:sz w:val="32"/>
          <w:szCs w:val="32"/>
        </w:rPr>
        <w:t xml:space="preserve">                     日期：</w:t>
      </w:r>
      <w:r>
        <w:rPr>
          <w:rFonts w:hint="eastAsia" w:ascii="仿宋_GB2312" w:eastAsia="仿宋_GB2312"/>
          <w:sz w:val="32"/>
          <w:szCs w:val="32"/>
          <w:u w:val="thick"/>
        </w:rPr>
        <w:t xml:space="preserve">      </w:t>
      </w:r>
      <w:r>
        <w:rPr>
          <w:rFonts w:hint="eastAsia" w:ascii="仿宋_GB2312" w:hAnsi="宋体" w:eastAsia="仿宋_GB2312"/>
          <w:sz w:val="32"/>
          <w:szCs w:val="32"/>
        </w:rPr>
        <w:t>年</w:t>
      </w:r>
      <w:r>
        <w:rPr>
          <w:rFonts w:hint="eastAsia" w:ascii="仿宋_GB2312" w:eastAsia="仿宋_GB2312"/>
          <w:sz w:val="32"/>
          <w:szCs w:val="32"/>
          <w:u w:val="thick"/>
        </w:rPr>
        <w:t xml:space="preserve">    </w:t>
      </w:r>
      <w:r>
        <w:rPr>
          <w:rFonts w:hint="eastAsia" w:ascii="仿宋_GB2312" w:hAnsi="宋体" w:eastAsia="仿宋_GB2312"/>
          <w:sz w:val="32"/>
          <w:szCs w:val="32"/>
        </w:rPr>
        <w:t>月</w:t>
      </w:r>
      <w:r>
        <w:rPr>
          <w:rFonts w:hint="eastAsia" w:ascii="仿宋_GB2312" w:eastAsia="仿宋_GB2312"/>
          <w:sz w:val="32"/>
          <w:szCs w:val="32"/>
          <w:u w:val="thick"/>
        </w:rPr>
        <w:t xml:space="preserve">    </w:t>
      </w:r>
      <w:r>
        <w:rPr>
          <w:rFonts w:hint="eastAsia" w:ascii="仿宋_GB2312" w:hAnsi="宋体" w:eastAsia="仿宋_GB2312"/>
          <w:sz w:val="32"/>
          <w:szCs w:val="32"/>
        </w:rPr>
        <w:t>日</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6D"/>
    <w:rsid w:val="00961C24"/>
    <w:rsid w:val="00C52B46"/>
    <w:rsid w:val="00E7796D"/>
    <w:rsid w:val="00EC7EC6"/>
    <w:rsid w:val="00FA5F1C"/>
    <w:rsid w:val="39F14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0"/>
    <w:unhideWhenUsed/>
    <w:qFormat/>
    <w:uiPriority w:val="9"/>
    <w:pPr>
      <w:spacing w:before="260" w:after="260"/>
      <w:jc w:val="center"/>
      <w:outlineLvl w:val="2"/>
    </w:pPr>
    <w:rPr>
      <w:rFonts w:ascii="方正小标宋_GBK" w:hAnsi="宋体" w:eastAsia="方正小标宋_GBK" w:cs="宋体"/>
      <w:sz w:val="44"/>
      <w:szCs w:val="44"/>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3 字符"/>
    <w:basedOn w:val="7"/>
    <w:link w:val="3"/>
    <w:qFormat/>
    <w:uiPriority w:val="9"/>
    <w:rPr>
      <w:rFonts w:ascii="方正小标宋_GBK" w:hAnsi="宋体" w:eastAsia="方正小标宋_GBK" w:cs="宋体"/>
      <w:sz w:val="44"/>
      <w:szCs w:val="44"/>
    </w:rPr>
  </w:style>
  <w:style w:type="character" w:customStyle="1" w:styleId="11">
    <w:name w:val="正文文本 字符"/>
    <w:basedOn w:val="7"/>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1481</Characters>
  <Lines>12</Lines>
  <Paragraphs>3</Paragraphs>
  <TotalTime>5</TotalTime>
  <ScaleCrop>false</ScaleCrop>
  <LinksUpToDate>false</LinksUpToDate>
  <CharactersWithSpaces>1737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2025-08-27T06:25:00Z</dcterms:created>
  <dc:creator>345173192@qq.com</dc:creator>
  <cp:lastModifiedBy>Administrator</cp:lastModifiedBy>
  <dcterms:modified xsi:type="dcterms:W3CDTF">2025-10-22T08:53:03Z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