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32"/>
        </w:rPr>
      </w:pPr>
      <w:r>
        <w:rPr>
          <w:rFonts w:hint="eastAsia" w:ascii="宋体" w:hAnsi="宋体" w:eastAsia="宋体"/>
          <w:sz w:val="44"/>
          <w:szCs w:val="32"/>
          <w:lang w:val="en-US" w:eastAsia="zh-CN"/>
        </w:rPr>
        <w:t>粤海街道住宅区垃圾分类通密闭化和建点项目监理</w:t>
      </w:r>
      <w:r>
        <w:rPr>
          <w:rFonts w:hint="eastAsia" w:ascii="宋体" w:hAnsi="宋体" w:eastAsia="宋体"/>
          <w:sz w:val="44"/>
          <w:szCs w:val="32"/>
        </w:rPr>
        <w:t>招标公告</w:t>
      </w:r>
    </w:p>
    <w:p>
      <w:pPr>
        <w:jc w:val="center"/>
        <w:rPr>
          <w:rFonts w:ascii="宋体" w:hAnsi="宋体" w:eastAsia="宋体"/>
          <w:sz w:val="44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《中华人民共和国招标投标法》、《必须招标的工程项目规定》、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深圳市</w:t>
      </w:r>
      <w:r>
        <w:rPr>
          <w:rFonts w:hint="eastAsia" w:ascii="仿宋" w:hAnsi="仿宋" w:eastAsia="仿宋"/>
          <w:sz w:val="32"/>
          <w:szCs w:val="20"/>
        </w:rPr>
        <w:t>202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1-2022年</w:t>
      </w:r>
      <w:r>
        <w:rPr>
          <w:rFonts w:hint="eastAsia" w:ascii="仿宋" w:hAnsi="仿宋" w:eastAsia="仿宋"/>
          <w:sz w:val="32"/>
          <w:szCs w:val="20"/>
        </w:rPr>
        <w:t>政府集中采购目录及限额标准》</w:t>
      </w:r>
      <w:r>
        <w:rPr>
          <w:rFonts w:hint="eastAsia" w:ascii="仿宋" w:hAnsi="仿宋" w:eastAsia="仿宋"/>
          <w:sz w:val="32"/>
          <w:szCs w:val="32"/>
        </w:rPr>
        <w:t>以及</w:t>
      </w:r>
      <w:r>
        <w:rPr>
          <w:rFonts w:hint="eastAsia" w:ascii="仿宋" w:hAnsi="仿宋" w:eastAsia="仿宋"/>
          <w:sz w:val="32"/>
        </w:rPr>
        <w:t>《粤海街道工程项目全过程管理办法》等规定，现开展2021年</w:t>
      </w:r>
      <w:r>
        <w:rPr>
          <w:rFonts w:hint="eastAsia" w:ascii="仿宋" w:hAnsi="仿宋" w:eastAsia="仿宋"/>
          <w:sz w:val="32"/>
          <w:lang w:val="en-US" w:eastAsia="zh-CN"/>
        </w:rPr>
        <w:t>粤海街道住宅区垃圾分类通密闭化和建点项目监理</w:t>
      </w:r>
      <w:r>
        <w:rPr>
          <w:rFonts w:hint="eastAsia" w:ascii="仿宋" w:hAnsi="仿宋" w:eastAsia="仿宋"/>
          <w:sz w:val="32"/>
        </w:rPr>
        <w:t>招标工作，公告如下：</w:t>
      </w: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项目名称：</w:t>
      </w:r>
      <w:r>
        <w:rPr>
          <w:rFonts w:hint="eastAsia" w:ascii="仿宋" w:hAnsi="仿宋" w:eastAsia="仿宋"/>
          <w:sz w:val="32"/>
          <w:lang w:val="en-US" w:eastAsia="zh-CN"/>
        </w:rPr>
        <w:t>粤海街道住宅区垃圾分类通密闭化和建点项目监理</w:t>
      </w:r>
      <w:r>
        <w:rPr>
          <w:rFonts w:hint="eastAsia" w:ascii="仿宋" w:hAnsi="仿宋" w:eastAsia="仿宋"/>
          <w:sz w:val="32"/>
        </w:rPr>
        <w:t>；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工程</w:t>
      </w:r>
      <w:r>
        <w:rPr>
          <w:rFonts w:hint="eastAsia" w:ascii="仿宋" w:hAnsi="仿宋" w:eastAsia="仿宋"/>
          <w:sz w:val="32"/>
          <w:lang w:val="en-US" w:eastAsia="zh-CN"/>
        </w:rPr>
        <w:t>服务</w:t>
      </w:r>
      <w:r>
        <w:rPr>
          <w:rFonts w:hint="eastAsia" w:ascii="仿宋" w:hAnsi="仿宋" w:eastAsia="仿宋"/>
          <w:sz w:val="32"/>
        </w:rPr>
        <w:t>预算：</w:t>
      </w:r>
      <w:r>
        <w:rPr>
          <w:rFonts w:hint="eastAsia" w:ascii="仿宋" w:hAnsi="仿宋" w:eastAsia="仿宋"/>
          <w:sz w:val="32"/>
          <w:lang w:val="en-US" w:eastAsia="zh-CN"/>
        </w:rPr>
        <w:t>17.661</w:t>
      </w:r>
      <w:r>
        <w:rPr>
          <w:rFonts w:hint="eastAsia" w:ascii="仿宋" w:hAnsi="仿宋" w:eastAsia="仿宋"/>
          <w:sz w:val="32"/>
        </w:rPr>
        <w:t>万元；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报名时间：2021年</w:t>
      </w:r>
      <w:r>
        <w:rPr>
          <w:rFonts w:hint="eastAsia" w:ascii="仿宋" w:hAnsi="仿宋" w:eastAsia="仿宋"/>
          <w:sz w:val="32"/>
          <w:lang w:val="en-US" w:eastAsia="zh-CN"/>
        </w:rPr>
        <w:t>11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05</w:t>
      </w:r>
      <w:r>
        <w:rPr>
          <w:rFonts w:hint="eastAsia" w:ascii="仿宋" w:hAnsi="仿宋" w:eastAsia="仿宋"/>
          <w:sz w:val="32"/>
        </w:rPr>
        <w:t>日9:00起至2021年</w:t>
      </w:r>
      <w:r>
        <w:rPr>
          <w:rFonts w:hint="eastAsia" w:ascii="仿宋" w:hAnsi="仿宋" w:eastAsia="仿宋"/>
          <w:sz w:val="32"/>
          <w:lang w:val="en-US" w:eastAsia="zh-CN"/>
        </w:rPr>
        <w:t>11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11</w:t>
      </w:r>
      <w:r>
        <w:rPr>
          <w:rFonts w:hint="eastAsia" w:ascii="仿宋" w:hAnsi="仿宋" w:eastAsia="仿宋"/>
          <w:sz w:val="32"/>
        </w:rPr>
        <w:t>日18:00；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定标方式：评定分离；</w:t>
      </w:r>
    </w:p>
    <w:p>
      <w:pPr>
        <w:pStyle w:val="6"/>
        <w:numPr>
          <w:ilvl w:val="0"/>
          <w:numId w:val="1"/>
        </w:numPr>
        <w:ind w:firstLineChars="0"/>
        <w:jc w:val="both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报名方式：</w:t>
      </w:r>
      <w:r>
        <w:rPr>
          <w:rFonts w:hint="eastAsia" w:ascii="仿宋" w:hAnsi="仿宋" w:eastAsia="仿宋"/>
          <w:color w:val="auto"/>
          <w:sz w:val="32"/>
          <w:u w:val="none"/>
        </w:rPr>
        <w:t>填写报名表发</w:t>
      </w:r>
      <w:r>
        <w:rPr>
          <w:rFonts w:hint="eastAsia" w:ascii="仿宋" w:hAnsi="仿宋" w:eastAsia="仿宋"/>
          <w:color w:val="auto"/>
          <w:sz w:val="32"/>
          <w:u w:val="none"/>
          <w:lang w:val="en-US" w:eastAsia="zh-CN"/>
        </w:rPr>
        <w:t>至邮箱</w:t>
      </w:r>
      <w:r>
        <w:rPr>
          <w:rFonts w:hint="eastAsia" w:ascii="仿宋" w:hAnsi="仿宋" w:eastAsia="仿宋"/>
          <w:color w:val="auto"/>
          <w:sz w:val="32"/>
          <w:u w:val="none"/>
        </w:rPr>
        <w:t>yhjdbchenggk@szns.gov.cn</w:t>
      </w:r>
      <w:r>
        <w:rPr>
          <w:rFonts w:hint="eastAsia" w:ascii="仿宋" w:hAnsi="仿宋" w:eastAsia="仿宋"/>
          <w:sz w:val="32"/>
        </w:rPr>
        <w:t>(文件名备注公司名称、联系人及电话)。</w:t>
      </w:r>
    </w:p>
    <w:p>
      <w:pPr>
        <w:ind w:left="64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特此公告。</w:t>
      </w:r>
    </w:p>
    <w:p>
      <w:pPr>
        <w:ind w:right="640"/>
        <w:rPr>
          <w:rFonts w:ascii="仿宋" w:hAnsi="仿宋" w:eastAsia="仿宋"/>
          <w:sz w:val="32"/>
        </w:rPr>
      </w:pPr>
    </w:p>
    <w:p>
      <w:pPr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粤海街道办事处</w:t>
      </w:r>
    </w:p>
    <w:p>
      <w:pPr>
        <w:pStyle w:val="6"/>
        <w:ind w:left="1360" w:firstLine="0" w:firstLineChars="0"/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</w:t>
      </w:r>
      <w:r>
        <w:rPr>
          <w:rFonts w:ascii="仿宋" w:hAnsi="仿宋" w:eastAsia="仿宋"/>
          <w:sz w:val="32"/>
        </w:rPr>
        <w:t>2021年</w:t>
      </w:r>
      <w:r>
        <w:rPr>
          <w:rFonts w:hint="eastAsia" w:ascii="仿宋" w:hAnsi="仿宋" w:eastAsia="仿宋"/>
          <w:sz w:val="32"/>
          <w:lang w:val="en-US" w:eastAsia="zh-CN"/>
        </w:rPr>
        <w:t>11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04</w:t>
      </w:r>
      <w:r>
        <w:rPr>
          <w:rFonts w:ascii="仿宋" w:hAnsi="仿宋" w:eastAsia="仿宋"/>
          <w:sz w:val="32"/>
        </w:rPr>
        <w:t>日</w:t>
      </w:r>
    </w:p>
    <w:p>
      <w:pPr>
        <w:pStyle w:val="6"/>
        <w:ind w:left="1360" w:firstLine="0" w:firstLineChars="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（联系人及联系方式：</w:t>
      </w:r>
      <w:r>
        <w:rPr>
          <w:rFonts w:hint="eastAsia" w:ascii="仿宋" w:hAnsi="仿宋" w:eastAsia="仿宋"/>
          <w:sz w:val="32"/>
          <w:lang w:val="en-US" w:eastAsia="zh-CN"/>
        </w:rPr>
        <w:t>徐</w:t>
      </w:r>
      <w:r>
        <w:rPr>
          <w:rFonts w:hint="eastAsia" w:ascii="仿宋" w:hAnsi="仿宋" w:eastAsia="仿宋"/>
          <w:sz w:val="32"/>
        </w:rPr>
        <w:t>工，</w:t>
      </w:r>
      <w:r>
        <w:rPr>
          <w:rFonts w:hint="eastAsia" w:ascii="仿宋" w:hAnsi="仿宋" w:eastAsia="仿宋"/>
          <w:sz w:val="32"/>
          <w:lang w:val="en-US" w:eastAsia="zh-CN"/>
        </w:rPr>
        <w:t>26404498</w:t>
      </w:r>
      <w:r>
        <w:rPr>
          <w:rFonts w:hint="eastAsia" w:ascii="仿宋" w:hAnsi="仿宋" w:eastAsia="仿宋"/>
          <w:sz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A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D2EEC"/>
    <w:multiLevelType w:val="multilevel"/>
    <w:tmpl w:val="420D2EE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73"/>
    <w:rsid w:val="00044BBB"/>
    <w:rsid w:val="0005493A"/>
    <w:rsid w:val="000A5DCE"/>
    <w:rsid w:val="000C3A1C"/>
    <w:rsid w:val="00175FF0"/>
    <w:rsid w:val="001C4B97"/>
    <w:rsid w:val="00257B8C"/>
    <w:rsid w:val="002A33D3"/>
    <w:rsid w:val="002B7249"/>
    <w:rsid w:val="003145C5"/>
    <w:rsid w:val="00331573"/>
    <w:rsid w:val="0042147F"/>
    <w:rsid w:val="004914B0"/>
    <w:rsid w:val="004B156B"/>
    <w:rsid w:val="005154E9"/>
    <w:rsid w:val="005177AC"/>
    <w:rsid w:val="0058668E"/>
    <w:rsid w:val="005F2504"/>
    <w:rsid w:val="006759B0"/>
    <w:rsid w:val="0069574B"/>
    <w:rsid w:val="00697DBD"/>
    <w:rsid w:val="006B575E"/>
    <w:rsid w:val="0070323C"/>
    <w:rsid w:val="007356A9"/>
    <w:rsid w:val="0073652B"/>
    <w:rsid w:val="00772BBF"/>
    <w:rsid w:val="007E270B"/>
    <w:rsid w:val="007E2FCF"/>
    <w:rsid w:val="00802D72"/>
    <w:rsid w:val="00807C8D"/>
    <w:rsid w:val="00816678"/>
    <w:rsid w:val="00942947"/>
    <w:rsid w:val="00981385"/>
    <w:rsid w:val="00994515"/>
    <w:rsid w:val="00994CED"/>
    <w:rsid w:val="00A46E20"/>
    <w:rsid w:val="00A61858"/>
    <w:rsid w:val="00AD749F"/>
    <w:rsid w:val="00B30DCB"/>
    <w:rsid w:val="00B85BC2"/>
    <w:rsid w:val="00C17A6B"/>
    <w:rsid w:val="00C94AB9"/>
    <w:rsid w:val="00D61A70"/>
    <w:rsid w:val="00DF1FC0"/>
    <w:rsid w:val="00E0133F"/>
    <w:rsid w:val="00E1349B"/>
    <w:rsid w:val="00E601A9"/>
    <w:rsid w:val="00EC7A90"/>
    <w:rsid w:val="00F259C5"/>
    <w:rsid w:val="00F72760"/>
    <w:rsid w:val="062D751B"/>
    <w:rsid w:val="25E34F6A"/>
    <w:rsid w:val="28084277"/>
    <w:rsid w:val="2C6541FA"/>
    <w:rsid w:val="30030F9D"/>
    <w:rsid w:val="3B9A3AAF"/>
    <w:rsid w:val="3F545E4E"/>
    <w:rsid w:val="4E8C38CE"/>
    <w:rsid w:val="5E966689"/>
    <w:rsid w:val="5F886A91"/>
    <w:rsid w:val="650D7A35"/>
    <w:rsid w:val="6BB30B54"/>
    <w:rsid w:val="6E0D6E68"/>
    <w:rsid w:val="76CA5939"/>
    <w:rsid w:val="77EC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3</TotalTime>
  <ScaleCrop>false</ScaleCrop>
  <LinksUpToDate>false</LinksUpToDate>
  <CharactersWithSpaces>396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2021-03-11T06:25:00Z</dcterms:created>
  <dc:creator>lenovo</dc:creator>
  <cp:lastModifiedBy>陈拓</cp:lastModifiedBy>
  <cp:lastPrinted>2021-11-04T03:01:31Z</cp:lastPrinted>
  <dcterms:modified xsi:type="dcterms:W3CDTF">2021-11-04T03:04:15Z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9F06D76BF4B64A78AECDFBD4E6AB1DDE</vt:lpwstr>
  </property>
</Properties>
</file>