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E8AEB" w14:textId="77777777" w:rsidR="00405171" w:rsidRDefault="002B6A2E">
      <w:pPr>
        <w:jc w:val="center"/>
        <w:rPr>
          <w:b/>
          <w:bCs/>
          <w:lang w:eastAsia="zh-CN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  <w:lang w:eastAsia="zh-CN"/>
        </w:rPr>
        <w:t>采购文件</w:t>
      </w:r>
    </w:p>
    <w:p w14:paraId="258227B8" w14:textId="77777777" w:rsidR="002B6A2E" w:rsidRDefault="002B6A2E">
      <w:pPr>
        <w:widowControl w:val="0"/>
        <w:spacing w:line="480" w:lineRule="auto"/>
        <w:ind w:firstLineChars="200" w:firstLine="640"/>
        <w:outlineLvl w:val="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eastAsia="zh-CN"/>
        </w:rPr>
        <w:t>一、项目名称：</w:t>
      </w:r>
      <w:r w:rsidRPr="002B6A2E"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高铁新城社区长青老龄大学活动项目</w:t>
      </w:r>
    </w:p>
    <w:p w14:paraId="5887C959" w14:textId="6C444D38" w:rsidR="002B6A2E" w:rsidRDefault="002B6A2E" w:rsidP="002B6A2E">
      <w:pPr>
        <w:widowControl w:val="0"/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eastAsia="zh-CN"/>
        </w:rPr>
        <w:t>二、预算金额:</w:t>
      </w:r>
      <w:r w:rsidRPr="002B6A2E"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壹拾陆万叁仟玖佰贰拾柒元伍角整（</w:t>
      </w:r>
      <w:r w:rsidRPr="004A0EB8"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  <w:t>163927.50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元）</w:t>
      </w:r>
    </w:p>
    <w:p w14:paraId="3B77B8BA" w14:textId="2F1F22D3" w:rsidR="00405171" w:rsidRDefault="002B6A2E">
      <w:pPr>
        <w:widowControl w:val="0"/>
        <w:spacing w:line="480" w:lineRule="auto"/>
        <w:ind w:firstLineChars="200" w:firstLine="640"/>
        <w:outlineLvl w:val="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eastAsia="zh-CN"/>
        </w:rPr>
        <w:t>三、定标规则：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综合评分法</w:t>
      </w:r>
    </w:p>
    <w:p w14:paraId="5A804434" w14:textId="77777777" w:rsidR="00405171" w:rsidRDefault="002B6A2E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color w:val="000000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eastAsia="zh-CN"/>
        </w:rPr>
        <w:t>四、项目背景：</w:t>
      </w:r>
    </w:p>
    <w:p w14:paraId="6D511827" w14:textId="73A086DA" w:rsidR="00405171" w:rsidRDefault="002B6A2E" w:rsidP="002B6A2E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 w:rsidRPr="002B6A2E"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随着我国人口老龄化进程加快，老年群体对精神文化生活的需求日益增长。高铁新城社区老年人口比例逐年上升，其文化教育、社交娱乐需求亟待满足。国家及地方层面多次出台政策，鼓励社区开展老年教育，丰富老年人精神生活，促进社会和谐。为此，依托社区长青老龄大学平台，开设系统化、多元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的文化课程，成为提升社区养老服务水平、推动积极老龄化的重要举措。</w:t>
      </w:r>
    </w:p>
    <w:p w14:paraId="41A45A6D" w14:textId="77777777" w:rsidR="00405171" w:rsidRDefault="002B6A2E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color w:val="000000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eastAsia="zh-CN"/>
        </w:rPr>
        <w:t>五、需求内容：</w:t>
      </w:r>
    </w:p>
    <w:p w14:paraId="27E12D7C" w14:textId="2F66833E" w:rsidR="00405171" w:rsidRDefault="002B6A2E">
      <w:pPr>
        <w:widowControl w:val="0"/>
        <w:spacing w:line="480" w:lineRule="auto"/>
        <w:ind w:firstLineChars="200" w:firstLine="640"/>
        <w:outlineLvl w:val="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1.服务对象：</w:t>
      </w:r>
      <w:r w:rsidRPr="004A0EB8"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高铁新城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社区老年群体。</w:t>
      </w:r>
    </w:p>
    <w:p w14:paraId="775D91F9" w14:textId="77777777" w:rsidR="00405171" w:rsidRDefault="002B6A2E">
      <w:pPr>
        <w:widowControl w:val="0"/>
        <w:spacing w:line="480" w:lineRule="auto"/>
        <w:ind w:leftChars="266" w:left="638"/>
        <w:outlineLvl w:val="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2.课程设置要求：</w:t>
      </w:r>
    </w:p>
    <w:p w14:paraId="4CBB2D09" w14:textId="77777777" w:rsidR="0002196C" w:rsidRPr="0002196C" w:rsidRDefault="0002196C" w:rsidP="0002196C">
      <w:pPr>
        <w:widowControl w:val="0"/>
        <w:spacing w:line="480" w:lineRule="auto"/>
        <w:ind w:firstLineChars="200" w:firstLine="640"/>
        <w:outlineLvl w:val="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 w:rsidRPr="0002196C"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（1）课程设置：需开设6门课程（声乐、葫芦丝、书法、国画、舞蹈、公共手作），舞蹈课40人，其余每门课30人；中标方负责课程设计、师资聘请及教学管理。每门课程每学期开设12次课，两个学期共24次课。</w:t>
      </w:r>
    </w:p>
    <w:p w14:paraId="0CDB4145" w14:textId="77777777" w:rsidR="0002196C" w:rsidRDefault="0002196C" w:rsidP="0002196C">
      <w:pPr>
        <w:widowControl w:val="0"/>
        <w:spacing w:line="480" w:lineRule="auto"/>
        <w:ind w:firstLineChars="200" w:firstLine="640"/>
        <w:outlineLvl w:val="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 w:rsidRPr="0002196C"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（2）课时要求：每门课程分为春季、秋季学期，每学期每门课程12节课，每节课时长120分钟。</w:t>
      </w:r>
    </w:p>
    <w:p w14:paraId="2AEEA5CA" w14:textId="5263AE0F" w:rsidR="00405171" w:rsidRDefault="002B6A2E" w:rsidP="0002196C">
      <w:pPr>
        <w:widowControl w:val="0"/>
        <w:spacing w:line="480" w:lineRule="auto"/>
        <w:ind w:firstLineChars="200" w:firstLine="640"/>
        <w:outlineLvl w:val="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3. 教学服务要求：</w:t>
      </w:r>
    </w:p>
    <w:p w14:paraId="4AB6112E" w14:textId="6BE16F6C" w:rsidR="00405171" w:rsidRDefault="002B6A2E">
      <w:pPr>
        <w:widowControl w:val="0"/>
        <w:spacing w:line="480" w:lineRule="auto"/>
        <w:ind w:firstLineChars="200" w:firstLine="640"/>
        <w:outlineLvl w:val="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lastRenderedPageBreak/>
        <w:t>（1）负责授课教师的招募与管理，教师需具备相关专业背景或教学经验。</w:t>
      </w:r>
    </w:p>
    <w:p w14:paraId="702054A6" w14:textId="19310E4F" w:rsidR="00405171" w:rsidRDefault="002B6A2E">
      <w:pPr>
        <w:widowControl w:val="0"/>
        <w:spacing w:line="480" w:lineRule="auto"/>
        <w:ind w:firstLineChars="200" w:firstLine="640"/>
        <w:outlineLvl w:val="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（2）提供必要的教学耗材（如书法纸墨、教学器材等）。</w:t>
      </w:r>
    </w:p>
    <w:p w14:paraId="29FB18F4" w14:textId="5BD837AF" w:rsidR="00405171" w:rsidRDefault="002B6A2E">
      <w:pPr>
        <w:widowControl w:val="0"/>
        <w:spacing w:line="480" w:lineRule="auto"/>
        <w:ind w:firstLineChars="200" w:firstLine="640"/>
        <w:outlineLvl w:val="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（3）协助社区进行学员招募、班级管理及风险防控/安全保障工作。</w:t>
      </w:r>
    </w:p>
    <w:p w14:paraId="4C0AE993" w14:textId="2C0B161E" w:rsidR="00763824" w:rsidRDefault="002B6A2E">
      <w:pPr>
        <w:widowControl w:val="0"/>
        <w:spacing w:line="480" w:lineRule="auto"/>
        <w:ind w:firstLineChars="200" w:firstLine="640"/>
        <w:outlineLvl w:val="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（4）组织一次年终教学成果汇演</w:t>
      </w:r>
      <w:r w:rsidR="00763824"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。</w:t>
      </w:r>
    </w:p>
    <w:p w14:paraId="02438CF1" w14:textId="405C46DA" w:rsidR="00405171" w:rsidRDefault="00763824">
      <w:pPr>
        <w:widowControl w:val="0"/>
        <w:spacing w:line="480" w:lineRule="auto"/>
        <w:ind w:firstLineChars="200" w:firstLine="640"/>
        <w:outlineLvl w:val="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（5）学</w:t>
      </w:r>
      <w:r w:rsidRPr="00763824"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员满意度达到90%以上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。</w:t>
      </w:r>
    </w:p>
    <w:p w14:paraId="3C803247" w14:textId="77777777" w:rsidR="00405171" w:rsidRDefault="002B6A2E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color w:val="000000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eastAsia="zh-CN"/>
        </w:rPr>
        <w:t>六、服务期限：</w:t>
      </w:r>
    </w:p>
    <w:p w14:paraId="10995A89" w14:textId="0EFDA6C3" w:rsidR="00405171" w:rsidRDefault="002B6A2E">
      <w:pPr>
        <w:widowControl w:val="0"/>
        <w:spacing w:line="480" w:lineRule="auto"/>
        <w:ind w:firstLineChars="200" w:firstLine="640"/>
        <w:outlineLvl w:val="0"/>
        <w:rPr>
          <w:sz w:val="32"/>
          <w:szCs w:val="32"/>
          <w:lang w:eastAsia="zh-CN"/>
        </w:rPr>
      </w:pPr>
      <w:r>
        <w:rPr>
          <w:rFonts w:ascii="仿宋_GB2312" w:eastAsia="仿宋_GB2312" w:hAnsi="Calibri"/>
          <w:kern w:val="2"/>
          <w:sz w:val="32"/>
          <w:lang w:eastAsia="zh-CN"/>
        </w:rPr>
        <w:t>本项目合同服务期限为自合同签订之日</w:t>
      </w:r>
      <w:r>
        <w:rPr>
          <w:rFonts w:ascii="仿宋_GB2312" w:eastAsia="仿宋_GB2312" w:hAnsi="Calibri" w:hint="eastAsia"/>
          <w:kern w:val="2"/>
          <w:sz w:val="32"/>
          <w:lang w:eastAsia="zh-CN"/>
        </w:rPr>
        <w:t>至2026年12月31日前完成。</w:t>
      </w:r>
    </w:p>
    <w:p w14:paraId="13CB29AB" w14:textId="77777777" w:rsidR="00405171" w:rsidRDefault="002B6A2E">
      <w:pPr>
        <w:pStyle w:val="2"/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七、支付方式：</w:t>
      </w:r>
    </w:p>
    <w:p w14:paraId="066E8530" w14:textId="7458FAAA" w:rsidR="00405171" w:rsidRDefault="002B6A2E">
      <w:pPr>
        <w:spacing w:line="560" w:lineRule="exact"/>
        <w:ind w:firstLineChars="200" w:firstLine="640"/>
        <w:rPr>
          <w:rFonts w:ascii="仿宋_GB2312" w:eastAsia="仿宋_GB2312" w:hAnsi="Calibri"/>
          <w:kern w:val="2"/>
          <w:sz w:val="32"/>
          <w:lang w:eastAsia="zh-CN"/>
        </w:rPr>
      </w:pPr>
      <w:r>
        <w:rPr>
          <w:rFonts w:ascii="仿宋_GB2312" w:eastAsia="仿宋_GB2312" w:hAnsi="Calibri" w:hint="eastAsia"/>
          <w:kern w:val="2"/>
          <w:sz w:val="32"/>
          <w:lang w:eastAsia="zh-CN"/>
        </w:rPr>
        <w:t>自签订合同起，甲方</w:t>
      </w:r>
      <w:r w:rsidR="000D2C71">
        <w:rPr>
          <w:rFonts w:ascii="仿宋_GB2312" w:eastAsia="仿宋_GB2312" w:hAnsi="Calibri" w:hint="eastAsia"/>
          <w:kern w:val="2"/>
          <w:sz w:val="32"/>
          <w:lang w:eastAsia="zh-CN"/>
        </w:rPr>
        <w:t>在</w:t>
      </w:r>
      <w:r>
        <w:rPr>
          <w:rFonts w:ascii="仿宋_GB2312" w:eastAsia="仿宋_GB2312" w:hAnsi="Calibri" w:hint="eastAsia"/>
          <w:kern w:val="2"/>
          <w:sz w:val="32"/>
          <w:lang w:eastAsia="zh-CN"/>
        </w:rPr>
        <w:t>收到乙方所开具的发票30个工作日内支付乙方首期款，首期款为50%的合同金额，剩余50%尾款于服务项目实施完毕并经甲方书面验收合格后，甲方在收到乙方开具的税务发票后30个工作日内向乙方支付剩余的尾款。</w:t>
      </w:r>
      <w:proofErr w:type="gramStart"/>
      <w:r>
        <w:rPr>
          <w:rFonts w:ascii="仿宋_GB2312" w:eastAsia="仿宋_GB2312" w:hAnsi="Calibri" w:hint="eastAsia"/>
          <w:kern w:val="2"/>
          <w:sz w:val="32"/>
          <w:lang w:eastAsia="zh-CN"/>
        </w:rPr>
        <w:t>若服务</w:t>
      </w:r>
      <w:proofErr w:type="gramEnd"/>
      <w:r>
        <w:rPr>
          <w:rFonts w:ascii="仿宋_GB2312" w:eastAsia="仿宋_GB2312" w:hAnsi="Calibri" w:hint="eastAsia"/>
          <w:kern w:val="2"/>
          <w:sz w:val="32"/>
          <w:lang w:eastAsia="zh-CN"/>
        </w:rPr>
        <w:t>项目验收不合格，乙方应及时进行纠正，若乙方拒不改正或者</w:t>
      </w:r>
      <w:r w:rsidR="00A17C75" w:rsidRPr="00A17C75">
        <w:rPr>
          <w:rFonts w:ascii="仿宋_GB2312" w:eastAsia="仿宋_GB2312" w:hAnsi="Calibri" w:hint="eastAsia"/>
          <w:kern w:val="2"/>
          <w:sz w:val="32"/>
          <w:lang w:eastAsia="zh-CN"/>
        </w:rPr>
        <w:t>自甲方书面通知之日起15日内</w:t>
      </w:r>
      <w:r>
        <w:rPr>
          <w:rFonts w:ascii="仿宋_GB2312" w:eastAsia="仿宋_GB2312" w:hAnsi="Calibri" w:hint="eastAsia"/>
          <w:kern w:val="2"/>
          <w:sz w:val="32"/>
          <w:lang w:eastAsia="zh-CN"/>
        </w:rPr>
        <w:t>仍无法改正的，甲方有权拒付相应款项。</w:t>
      </w:r>
    </w:p>
    <w:p w14:paraId="1E08A1E2" w14:textId="77777777" w:rsidR="00405171" w:rsidRDefault="002B6A2E">
      <w:pPr>
        <w:pStyle w:val="2"/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八、报价要求：</w:t>
      </w:r>
    </w:p>
    <w:p w14:paraId="29499E3A" w14:textId="77777777" w:rsidR="00405171" w:rsidRDefault="002B6A2E">
      <w:pPr>
        <w:widowControl w:val="0"/>
        <w:spacing w:line="480" w:lineRule="auto"/>
        <w:ind w:firstLineChars="200" w:firstLine="640"/>
        <w:outlineLvl w:val="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报价形式：总价包干，应包括服务成本、法定税费和利润。由企业根据采购文件所提供的资料自行测算投标报价；一经中标，投标报价总价作为中标单位与采购单位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签定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的合同金额，合同期限内不做调整。</w:t>
      </w:r>
    </w:p>
    <w:p w14:paraId="37F72E1C" w14:textId="77777777" w:rsidR="00405171" w:rsidRDefault="002B6A2E">
      <w:pPr>
        <w:pStyle w:val="2"/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lastRenderedPageBreak/>
        <w:t>九、其他说明：</w:t>
      </w:r>
    </w:p>
    <w:p w14:paraId="51AFA2CB" w14:textId="3B9C57BC" w:rsidR="00405171" w:rsidRDefault="002B6A2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1.供应商应严格按照采购文件及附件的格式要求编制《报名文件》（附件</w:t>
      </w:r>
      <w:r w:rsidR="00AF416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）、《应答文件》（附件</w:t>
      </w:r>
      <w:r w:rsidR="00AF416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）、《供应商基本情况表》（附件</w:t>
      </w:r>
      <w:r w:rsidR="00AF416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），且每页均加盖供应商的公章，否则该页无效。</w:t>
      </w:r>
    </w:p>
    <w:p w14:paraId="1FAEED0F" w14:textId="4B44B5FB" w:rsidR="00405171" w:rsidRDefault="002B6A2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2.《报名文件》提交一份正本</w:t>
      </w:r>
      <w:r w:rsidR="0002196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一份副本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，不得密封。《应答文件》</w:t>
      </w:r>
      <w:r w:rsidR="0002196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、《供应商基本情况表》各提交一份正本一份副本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，封于同一密封袋（加盖供应商公章）一并提交；</w:t>
      </w:r>
      <w:r>
        <w:rPr>
          <w:rFonts w:ascii="仿宋_GB2312" w:eastAsia="仿宋_GB2312" w:hAnsi="Calibri" w:hint="eastAsia"/>
          <w:kern w:val="2"/>
          <w:sz w:val="32"/>
          <w:lang w:eastAsia="zh-CN"/>
        </w:rPr>
        <w:t>电子版以附件形式发送至邮箱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xljdcgxz@szns.gov.cn。未在规定时间提交的、未密封的或未加盖公章的应答文件不予接受。</w:t>
      </w:r>
    </w:p>
    <w:p w14:paraId="767BAB41" w14:textId="77777777" w:rsidR="00405171" w:rsidRDefault="002B6A2E">
      <w:pPr>
        <w:pStyle w:val="1"/>
        <w:ind w:firstLineChars="200" w:firstLine="643"/>
        <w:jc w:val="left"/>
        <w:rPr>
          <w:rFonts w:eastAsia="黑体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十</w:t>
      </w:r>
      <w:r>
        <w:rPr>
          <w:rFonts w:ascii="黑体" w:eastAsia="黑体" w:hAnsi="黑体" w:cs="黑体" w:hint="eastAsia"/>
          <w:sz w:val="32"/>
          <w:szCs w:val="32"/>
        </w:rPr>
        <w:t>、</w:t>
      </w:r>
      <w:proofErr w:type="spellStart"/>
      <w:r>
        <w:rPr>
          <w:rFonts w:ascii="黑体" w:eastAsia="黑体" w:hAnsi="黑体" w:cs="黑体" w:hint="eastAsia"/>
          <w:sz w:val="32"/>
          <w:szCs w:val="32"/>
        </w:rPr>
        <w:t>评审因素</w:t>
      </w:r>
      <w:proofErr w:type="spellEnd"/>
      <w:r>
        <w:rPr>
          <w:rFonts w:ascii="黑体" w:eastAsia="黑体" w:hAnsi="黑体" w:cs="黑体" w:hint="eastAsia"/>
          <w:sz w:val="32"/>
          <w:szCs w:val="32"/>
          <w:lang w:eastAsia="zh-CN"/>
        </w:rPr>
        <w:t>：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717"/>
        <w:gridCol w:w="818"/>
        <w:gridCol w:w="5042"/>
      </w:tblGrid>
      <w:tr w:rsidR="00405171" w14:paraId="7E4A147B" w14:textId="77777777" w:rsidTr="009C220A">
        <w:trPr>
          <w:trHeight w:val="56"/>
          <w:jc w:val="center"/>
        </w:trPr>
        <w:tc>
          <w:tcPr>
            <w:tcW w:w="553" w:type="pct"/>
            <w:vAlign w:val="center"/>
          </w:tcPr>
          <w:p w14:paraId="6E79D34B" w14:textId="77777777" w:rsidR="00405171" w:rsidRDefault="002B6A2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szCs w:val="21"/>
              </w:rPr>
              <w:t>序号</w:t>
            </w:r>
            <w:proofErr w:type="spellEnd"/>
          </w:p>
        </w:tc>
        <w:tc>
          <w:tcPr>
            <w:tcW w:w="1008" w:type="pct"/>
            <w:vAlign w:val="center"/>
          </w:tcPr>
          <w:p w14:paraId="60F0DEBB" w14:textId="77777777" w:rsidR="00405171" w:rsidRDefault="002B6A2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szCs w:val="21"/>
              </w:rPr>
              <w:t>评分项</w:t>
            </w:r>
            <w:proofErr w:type="spellEnd"/>
          </w:p>
        </w:tc>
        <w:tc>
          <w:tcPr>
            <w:tcW w:w="480" w:type="pct"/>
            <w:vAlign w:val="center"/>
          </w:tcPr>
          <w:p w14:paraId="5B7373E8" w14:textId="77777777" w:rsidR="00405171" w:rsidRDefault="002B6A2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szCs w:val="21"/>
              </w:rPr>
              <w:t>分值</w:t>
            </w:r>
            <w:proofErr w:type="spellEnd"/>
          </w:p>
        </w:tc>
        <w:tc>
          <w:tcPr>
            <w:tcW w:w="2959" w:type="pct"/>
            <w:vAlign w:val="center"/>
          </w:tcPr>
          <w:p w14:paraId="0D2FD782" w14:textId="77777777" w:rsidR="00405171" w:rsidRDefault="002B6A2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szCs w:val="21"/>
              </w:rPr>
              <w:t>评分准则</w:t>
            </w:r>
            <w:proofErr w:type="spellEnd"/>
          </w:p>
        </w:tc>
      </w:tr>
      <w:tr w:rsidR="00405171" w14:paraId="153FB89A" w14:textId="77777777" w:rsidTr="009C220A">
        <w:trPr>
          <w:trHeight w:val="805"/>
          <w:jc w:val="center"/>
        </w:trPr>
        <w:tc>
          <w:tcPr>
            <w:tcW w:w="553" w:type="pct"/>
            <w:vAlign w:val="center"/>
          </w:tcPr>
          <w:p w14:paraId="07379599" w14:textId="77777777" w:rsidR="00405171" w:rsidRPr="008A41EF" w:rsidRDefault="002B6A2E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8A41EF"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1008" w:type="pct"/>
            <w:vAlign w:val="center"/>
          </w:tcPr>
          <w:p w14:paraId="5B055953" w14:textId="77777777" w:rsidR="00405171" w:rsidRPr="008A41EF" w:rsidRDefault="002B6A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3Font_15"/>
                <w:szCs w:val="21"/>
              </w:rPr>
            </w:pPr>
            <w:proofErr w:type="spellStart"/>
            <w:r w:rsidRPr="008A41EF">
              <w:rPr>
                <w:rFonts w:ascii="仿宋_GB2312" w:eastAsia="仿宋_GB2312" w:hAnsi="宋体" w:cs="T3Font_15" w:hint="eastAsia"/>
                <w:szCs w:val="21"/>
              </w:rPr>
              <w:t>价格</w:t>
            </w:r>
            <w:proofErr w:type="spellEnd"/>
            <w:r w:rsidRPr="008A41EF">
              <w:rPr>
                <w:rFonts w:ascii="仿宋_GB2312" w:eastAsia="仿宋_GB2312" w:hAnsi="宋体" w:cs="T3Font_15" w:hint="eastAsia"/>
                <w:szCs w:val="21"/>
                <w:lang w:eastAsia="zh-CN"/>
              </w:rPr>
              <w:t>部</w:t>
            </w:r>
            <w:r w:rsidRPr="008A41EF">
              <w:rPr>
                <w:rFonts w:ascii="仿宋_GB2312" w:eastAsia="仿宋_GB2312" w:hAnsi="宋体" w:cs="T3Font_15" w:hint="eastAsia"/>
                <w:szCs w:val="21"/>
              </w:rPr>
              <w:t>分</w:t>
            </w:r>
          </w:p>
        </w:tc>
        <w:tc>
          <w:tcPr>
            <w:tcW w:w="480" w:type="pct"/>
            <w:vAlign w:val="center"/>
          </w:tcPr>
          <w:p w14:paraId="05123626" w14:textId="77777777" w:rsidR="00405171" w:rsidRPr="009C220A" w:rsidRDefault="002B6A2E">
            <w:pPr>
              <w:jc w:val="center"/>
              <w:rPr>
                <w:rFonts w:ascii="仿宋_GB2312" w:eastAsia="仿宋_GB2312" w:hAnsi="宋体" w:cs="宋体"/>
                <w:szCs w:val="21"/>
                <w:lang w:eastAsia="zh-CN"/>
              </w:rPr>
            </w:pPr>
            <w:r w:rsidRPr="009C220A">
              <w:rPr>
                <w:rFonts w:ascii="仿宋_GB2312" w:eastAsia="仿宋_GB2312" w:hAnsi="宋体" w:cs="宋体" w:hint="eastAsia"/>
                <w:szCs w:val="21"/>
                <w:lang w:eastAsia="zh-CN"/>
              </w:rPr>
              <w:t>2</w:t>
            </w:r>
            <w:r w:rsidRPr="009C220A">
              <w:rPr>
                <w:rFonts w:ascii="仿宋_GB2312" w:eastAsia="仿宋_GB2312" w:hAnsi="宋体" w:cs="宋体" w:hint="eastAsia"/>
                <w:szCs w:val="21"/>
              </w:rPr>
              <w:t>0</w:t>
            </w:r>
          </w:p>
        </w:tc>
        <w:tc>
          <w:tcPr>
            <w:tcW w:w="2959" w:type="pct"/>
            <w:vAlign w:val="center"/>
          </w:tcPr>
          <w:p w14:paraId="41D04F1B" w14:textId="77777777" w:rsidR="00405171" w:rsidRPr="004E1BDB" w:rsidRDefault="002B6A2E" w:rsidP="004E1BDB">
            <w:pPr>
              <w:rPr>
                <w:rFonts w:ascii="仿宋_GB2312" w:eastAsia="仿宋_GB2312"/>
                <w:lang w:eastAsia="zh-CN"/>
              </w:rPr>
            </w:pPr>
            <w:r w:rsidRPr="004E1BDB">
              <w:rPr>
                <w:rFonts w:ascii="仿宋_GB2312" w:eastAsia="仿宋_GB2312" w:hint="eastAsia"/>
                <w:lang w:eastAsia="zh-CN"/>
              </w:rPr>
              <w:t>采用低价优先法计算，即满足文件要求且投标价格最低的投标报价为评标基准价，其价格分为满分。报价超过预算金额则为废标，其他投标人的价格</w:t>
            </w:r>
            <w:proofErr w:type="gramStart"/>
            <w:r w:rsidRPr="004E1BDB">
              <w:rPr>
                <w:rFonts w:ascii="仿宋_GB2312" w:eastAsia="仿宋_GB2312" w:hint="eastAsia"/>
                <w:lang w:eastAsia="zh-CN"/>
              </w:rPr>
              <w:t>分统一</w:t>
            </w:r>
            <w:proofErr w:type="gramEnd"/>
            <w:r w:rsidRPr="004E1BDB">
              <w:rPr>
                <w:rFonts w:ascii="仿宋_GB2312" w:eastAsia="仿宋_GB2312" w:hint="eastAsia"/>
                <w:lang w:eastAsia="zh-CN"/>
              </w:rPr>
              <w:t>按照下列公式计算：</w:t>
            </w:r>
          </w:p>
          <w:p w14:paraId="6CE5BBF6" w14:textId="77777777" w:rsidR="00405171" w:rsidRPr="004E1BDB" w:rsidRDefault="002B6A2E" w:rsidP="004E1BDB">
            <w:pPr>
              <w:wordWrap w:val="0"/>
              <w:rPr>
                <w:rFonts w:ascii="仿宋_GB2312" w:eastAsia="仿宋_GB2312"/>
                <w:lang w:eastAsia="zh-CN"/>
              </w:rPr>
            </w:pPr>
            <w:r w:rsidRPr="004E1BDB">
              <w:rPr>
                <w:rFonts w:ascii="仿宋_GB2312" w:eastAsia="仿宋_GB2312" w:hint="eastAsia"/>
                <w:lang w:eastAsia="zh-CN"/>
              </w:rPr>
              <w:t>投标报价得分=(评标基准价／投标报价)×20</w:t>
            </w:r>
          </w:p>
          <w:p w14:paraId="1B920F4B" w14:textId="77777777" w:rsidR="00405171" w:rsidRPr="004E1BDB" w:rsidRDefault="002B6A2E" w:rsidP="004E1BDB">
            <w:pPr>
              <w:wordWrap w:val="0"/>
              <w:rPr>
                <w:rFonts w:ascii="仿宋_GB2312" w:eastAsia="仿宋_GB2312"/>
                <w:lang w:eastAsia="zh-CN"/>
              </w:rPr>
            </w:pPr>
            <w:r w:rsidRPr="004E1BDB">
              <w:rPr>
                <w:rFonts w:ascii="仿宋_GB2312" w:eastAsia="仿宋_GB2312" w:hint="eastAsia"/>
                <w:b/>
                <w:lang w:eastAsia="zh-CN"/>
              </w:rPr>
              <w:t>评审材料：</w:t>
            </w:r>
            <w:r w:rsidRPr="004E1BDB">
              <w:rPr>
                <w:rFonts w:ascii="仿宋_GB2312" w:eastAsia="仿宋_GB2312" w:hint="eastAsia"/>
                <w:lang w:eastAsia="zh-CN"/>
              </w:rPr>
              <w:t>《应答文件》-价格部分</w:t>
            </w:r>
          </w:p>
        </w:tc>
      </w:tr>
      <w:tr w:rsidR="00405171" w14:paraId="39A82523" w14:textId="77777777" w:rsidTr="009C220A">
        <w:trPr>
          <w:trHeight w:val="805"/>
          <w:jc w:val="center"/>
        </w:trPr>
        <w:tc>
          <w:tcPr>
            <w:tcW w:w="553" w:type="pct"/>
            <w:vAlign w:val="center"/>
          </w:tcPr>
          <w:p w14:paraId="4247502D" w14:textId="77777777" w:rsidR="00405171" w:rsidRPr="008A41EF" w:rsidRDefault="002B6A2E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8A41EF">
              <w:rPr>
                <w:rFonts w:ascii="仿宋_GB2312" w:eastAsia="仿宋_GB2312" w:hAnsi="宋体" w:hint="eastAsia"/>
                <w:szCs w:val="21"/>
              </w:rPr>
              <w:t>2</w:t>
            </w:r>
          </w:p>
        </w:tc>
        <w:tc>
          <w:tcPr>
            <w:tcW w:w="1008" w:type="pct"/>
            <w:vAlign w:val="center"/>
          </w:tcPr>
          <w:p w14:paraId="5443B16D" w14:textId="77777777" w:rsidR="00405171" w:rsidRPr="008A41EF" w:rsidRDefault="002B6A2E">
            <w:pPr>
              <w:spacing w:line="360" w:lineRule="auto"/>
              <w:jc w:val="center"/>
              <w:rPr>
                <w:rFonts w:ascii="仿宋_GB2312" w:eastAsia="仿宋_GB2312" w:hAnsi="宋体" w:cs="T3Font_15"/>
                <w:szCs w:val="21"/>
              </w:rPr>
            </w:pPr>
            <w:proofErr w:type="spellStart"/>
            <w:r w:rsidRPr="008A41EF">
              <w:rPr>
                <w:rFonts w:ascii="仿宋_GB2312" w:eastAsia="仿宋_GB2312" w:hAnsi="宋体" w:cs="T3Font_15" w:hint="eastAsia"/>
                <w:szCs w:val="21"/>
              </w:rPr>
              <w:t>业绩经验</w:t>
            </w:r>
            <w:proofErr w:type="spellEnd"/>
          </w:p>
        </w:tc>
        <w:tc>
          <w:tcPr>
            <w:tcW w:w="480" w:type="pct"/>
            <w:vAlign w:val="center"/>
          </w:tcPr>
          <w:p w14:paraId="7B7B2485" w14:textId="0BA66DD9" w:rsidR="00405171" w:rsidRPr="009C220A" w:rsidRDefault="0051158B">
            <w:pPr>
              <w:jc w:val="center"/>
              <w:rPr>
                <w:rFonts w:ascii="仿宋_GB2312" w:eastAsia="仿宋_GB2312" w:hAnsi="宋体" w:cs="宋体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Cs w:val="21"/>
                <w:lang w:eastAsia="zh-CN"/>
              </w:rPr>
              <w:t>2</w:t>
            </w:r>
            <w:r w:rsidR="002B6A2E" w:rsidRPr="009C220A">
              <w:rPr>
                <w:rFonts w:ascii="仿宋_GB2312" w:eastAsia="仿宋_GB2312" w:hAnsi="宋体" w:cs="宋体" w:hint="eastAsia"/>
                <w:szCs w:val="21"/>
              </w:rPr>
              <w:t>0</w:t>
            </w:r>
          </w:p>
        </w:tc>
        <w:tc>
          <w:tcPr>
            <w:tcW w:w="2959" w:type="pct"/>
            <w:vAlign w:val="center"/>
          </w:tcPr>
          <w:p w14:paraId="19F47359" w14:textId="211B52F5" w:rsidR="00405171" w:rsidRPr="004E1BDB" w:rsidRDefault="009C220A" w:rsidP="004E1BDB">
            <w:pPr>
              <w:wordWrap w:val="0"/>
              <w:rPr>
                <w:rFonts w:ascii="仿宋_GB2312" w:eastAsia="仿宋_GB2312"/>
                <w:lang w:eastAsia="zh-CN"/>
              </w:rPr>
            </w:pPr>
            <w:r w:rsidRPr="004E1BDB">
              <w:rPr>
                <w:rFonts w:ascii="仿宋_GB2312" w:eastAsia="仿宋_GB2312" w:hint="eastAsia"/>
                <w:lang w:eastAsia="zh-CN"/>
              </w:rPr>
              <w:t>近五年(以合同签订时间为准)</w:t>
            </w:r>
            <w:r w:rsidR="00106DF5" w:rsidRPr="004E1BDB">
              <w:rPr>
                <w:rFonts w:ascii="仿宋_GB2312" w:eastAsia="仿宋_GB2312" w:hint="eastAsia"/>
                <w:lang w:eastAsia="zh-CN"/>
              </w:rPr>
              <w:t>，</w:t>
            </w:r>
            <w:r w:rsidRPr="004E1BDB">
              <w:rPr>
                <w:rFonts w:ascii="仿宋_GB2312" w:eastAsia="仿宋_GB2312" w:hint="eastAsia"/>
                <w:lang w:eastAsia="zh-CN"/>
              </w:rPr>
              <w:t>公司</w:t>
            </w:r>
            <w:r w:rsidR="00C327C1" w:rsidRPr="004E1BDB">
              <w:rPr>
                <w:rFonts w:ascii="仿宋_GB2312" w:eastAsia="仿宋_GB2312" w:hint="eastAsia"/>
                <w:lang w:eastAsia="zh-CN"/>
              </w:rPr>
              <w:t>承接的文化活动、长青老龄大学项目、教学授课等</w:t>
            </w:r>
            <w:r w:rsidRPr="004E1BDB">
              <w:rPr>
                <w:rFonts w:ascii="仿宋_GB2312" w:eastAsia="仿宋_GB2312" w:hint="eastAsia"/>
                <w:lang w:eastAsia="zh-CN"/>
              </w:rPr>
              <w:t>类似</w:t>
            </w:r>
            <w:r w:rsidR="00106DF5" w:rsidRPr="004E1BDB">
              <w:rPr>
                <w:rFonts w:ascii="仿宋_GB2312" w:eastAsia="仿宋_GB2312" w:hint="eastAsia"/>
                <w:lang w:eastAsia="zh-CN"/>
              </w:rPr>
              <w:t>的</w:t>
            </w:r>
            <w:r w:rsidRPr="004E1BDB">
              <w:rPr>
                <w:rFonts w:ascii="仿宋_GB2312" w:eastAsia="仿宋_GB2312" w:hint="eastAsia"/>
                <w:lang w:eastAsia="zh-CN"/>
              </w:rPr>
              <w:t>项目，每提供1</w:t>
            </w:r>
            <w:r w:rsidR="00106DF5" w:rsidRPr="004E1BDB">
              <w:rPr>
                <w:rFonts w:ascii="仿宋_GB2312" w:eastAsia="仿宋_GB2312" w:hint="eastAsia"/>
                <w:lang w:eastAsia="zh-CN"/>
              </w:rPr>
              <w:t>份</w:t>
            </w:r>
            <w:r w:rsidRPr="004E1BDB">
              <w:rPr>
                <w:rFonts w:ascii="仿宋_GB2312" w:eastAsia="仿宋_GB2312" w:hint="eastAsia"/>
                <w:lang w:eastAsia="zh-CN"/>
              </w:rPr>
              <w:t>项目合同，得</w:t>
            </w:r>
            <w:r w:rsidR="0051158B" w:rsidRPr="004E1BDB">
              <w:rPr>
                <w:rFonts w:ascii="仿宋_GB2312" w:eastAsia="仿宋_GB2312" w:hint="eastAsia"/>
                <w:lang w:eastAsia="zh-CN"/>
              </w:rPr>
              <w:t>4</w:t>
            </w:r>
            <w:r w:rsidR="00106DF5" w:rsidRPr="004E1BDB">
              <w:rPr>
                <w:rFonts w:ascii="仿宋_GB2312" w:eastAsia="仿宋_GB2312" w:hint="eastAsia"/>
                <w:lang w:eastAsia="zh-CN"/>
              </w:rPr>
              <w:t>分。以上累计得分，</w:t>
            </w:r>
            <w:r w:rsidRPr="004E1BDB">
              <w:rPr>
                <w:rFonts w:ascii="仿宋_GB2312" w:eastAsia="仿宋_GB2312" w:hint="eastAsia"/>
                <w:lang w:eastAsia="zh-CN"/>
              </w:rPr>
              <w:t>最高得</w:t>
            </w:r>
            <w:r w:rsidR="0051158B" w:rsidRPr="004E1BDB">
              <w:rPr>
                <w:rFonts w:ascii="仿宋_GB2312" w:eastAsia="仿宋_GB2312" w:hint="eastAsia"/>
                <w:lang w:eastAsia="zh-CN"/>
              </w:rPr>
              <w:t>2</w:t>
            </w:r>
            <w:r w:rsidRPr="004E1BDB">
              <w:rPr>
                <w:rFonts w:ascii="仿宋_GB2312" w:eastAsia="仿宋_GB2312" w:hint="eastAsia"/>
                <w:lang w:eastAsia="zh-CN"/>
              </w:rPr>
              <w:t>0分。</w:t>
            </w:r>
          </w:p>
          <w:p w14:paraId="353D15FD" w14:textId="77777777" w:rsidR="00405171" w:rsidRPr="004E1BDB" w:rsidRDefault="002B6A2E" w:rsidP="004E1BDB">
            <w:pPr>
              <w:wordWrap w:val="0"/>
              <w:rPr>
                <w:rFonts w:ascii="仿宋_GB2312" w:eastAsia="仿宋_GB2312"/>
                <w:lang w:eastAsia="zh-CN"/>
              </w:rPr>
            </w:pPr>
            <w:r w:rsidRPr="004E1BDB">
              <w:rPr>
                <w:rFonts w:ascii="仿宋_GB2312" w:eastAsia="仿宋_GB2312" w:hint="eastAsia"/>
                <w:b/>
                <w:bCs/>
                <w:lang w:eastAsia="zh-CN"/>
              </w:rPr>
              <w:t>评审材料：</w:t>
            </w:r>
            <w:r w:rsidRPr="004E1BDB">
              <w:rPr>
                <w:rFonts w:ascii="仿宋_GB2312" w:eastAsia="仿宋_GB2312" w:hint="eastAsia"/>
                <w:lang w:eastAsia="zh-CN"/>
              </w:rPr>
              <w:t>《应答文件》-业绩经验</w:t>
            </w:r>
          </w:p>
        </w:tc>
      </w:tr>
      <w:tr w:rsidR="009C220A" w14:paraId="4F3B5830" w14:textId="77777777" w:rsidTr="009C220A">
        <w:trPr>
          <w:trHeight w:val="805"/>
          <w:jc w:val="center"/>
        </w:trPr>
        <w:tc>
          <w:tcPr>
            <w:tcW w:w="553" w:type="pct"/>
            <w:vAlign w:val="center"/>
          </w:tcPr>
          <w:p w14:paraId="3DC09300" w14:textId="5387EB27" w:rsidR="009C220A" w:rsidRPr="008A41EF" w:rsidRDefault="009C220A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  <w:lang w:eastAsia="zh-CN"/>
              </w:rPr>
            </w:pPr>
            <w:r>
              <w:rPr>
                <w:rFonts w:ascii="仿宋_GB2312" w:eastAsia="仿宋_GB2312" w:hAnsi="宋体" w:hint="eastAsia"/>
                <w:szCs w:val="21"/>
                <w:lang w:eastAsia="zh-CN"/>
              </w:rPr>
              <w:t>3</w:t>
            </w:r>
          </w:p>
        </w:tc>
        <w:tc>
          <w:tcPr>
            <w:tcW w:w="1008" w:type="pct"/>
            <w:vAlign w:val="center"/>
          </w:tcPr>
          <w:p w14:paraId="1FD43B12" w14:textId="2A8248FF" w:rsidR="009C220A" w:rsidRPr="008A41EF" w:rsidRDefault="009C220A">
            <w:pPr>
              <w:spacing w:line="360" w:lineRule="auto"/>
              <w:jc w:val="center"/>
              <w:rPr>
                <w:rFonts w:ascii="仿宋_GB2312" w:eastAsia="仿宋_GB2312" w:hAnsi="宋体" w:cs="T3Font_15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kern w:val="2"/>
              </w:rPr>
              <w:t>团队成员</w:t>
            </w:r>
            <w:proofErr w:type="spellEnd"/>
          </w:p>
        </w:tc>
        <w:tc>
          <w:tcPr>
            <w:tcW w:w="480" w:type="pct"/>
            <w:vAlign w:val="center"/>
          </w:tcPr>
          <w:p w14:paraId="2BEAF3BD" w14:textId="0AC9350B" w:rsidR="009C220A" w:rsidRDefault="0051158B">
            <w:pPr>
              <w:jc w:val="center"/>
              <w:rPr>
                <w:rFonts w:ascii="仿宋_GB2312" w:eastAsia="仿宋_GB2312" w:hAnsi="宋体" w:cs="宋体"/>
                <w:szCs w:val="21"/>
                <w:u w:val="single"/>
                <w:lang w:eastAsia="zh-CN"/>
              </w:rPr>
            </w:pPr>
            <w:r>
              <w:rPr>
                <w:rFonts w:ascii="仿宋" w:eastAsia="仿宋" w:hAnsi="仿宋" w:cs="仿宋" w:hint="eastAsia"/>
                <w:kern w:val="2"/>
                <w:lang w:eastAsia="zh-CN"/>
              </w:rPr>
              <w:t>2</w:t>
            </w:r>
            <w:r w:rsidR="009C220A">
              <w:rPr>
                <w:rFonts w:ascii="仿宋" w:eastAsia="仿宋" w:hAnsi="仿宋" w:cs="仿宋" w:hint="eastAsia"/>
                <w:kern w:val="2"/>
                <w:lang w:eastAsia="zh-CN"/>
              </w:rPr>
              <w:t>0</w:t>
            </w:r>
          </w:p>
        </w:tc>
        <w:tc>
          <w:tcPr>
            <w:tcW w:w="2959" w:type="pct"/>
            <w:vAlign w:val="center"/>
          </w:tcPr>
          <w:p w14:paraId="56D38E72" w14:textId="0C287892" w:rsidR="009C220A" w:rsidRPr="004E1BDB" w:rsidRDefault="007853C3" w:rsidP="004E1BDB">
            <w:pPr>
              <w:wordWrap w:val="0"/>
              <w:rPr>
                <w:rFonts w:ascii="仿宋_GB2312" w:eastAsia="仿宋_GB2312"/>
                <w:lang w:eastAsia="zh-CN"/>
              </w:rPr>
            </w:pPr>
            <w:r w:rsidRPr="004E1BDB">
              <w:rPr>
                <w:rFonts w:ascii="仿宋_GB2312" w:eastAsia="仿宋_GB2312" w:hint="eastAsia"/>
                <w:lang w:eastAsia="zh-CN"/>
              </w:rPr>
              <w:t>每提供一名持有以下任</w:t>
            </w:r>
            <w:proofErr w:type="gramStart"/>
            <w:r w:rsidRPr="004E1BDB">
              <w:rPr>
                <w:rFonts w:ascii="仿宋_GB2312" w:eastAsia="仿宋_GB2312" w:hint="eastAsia"/>
                <w:lang w:eastAsia="zh-CN"/>
              </w:rPr>
              <w:t>一</w:t>
            </w:r>
            <w:proofErr w:type="gramEnd"/>
            <w:r w:rsidRPr="004E1BDB">
              <w:rPr>
                <w:rFonts w:ascii="仿宋_GB2312" w:eastAsia="仿宋_GB2312" w:hint="eastAsia"/>
                <w:lang w:eastAsia="zh-CN"/>
              </w:rPr>
              <w:t>证书的人员，得</w:t>
            </w:r>
            <w:r w:rsidR="0051158B" w:rsidRPr="004E1BDB">
              <w:rPr>
                <w:rFonts w:ascii="仿宋_GB2312" w:eastAsia="仿宋_GB2312" w:hint="eastAsia"/>
                <w:lang w:eastAsia="zh-CN"/>
              </w:rPr>
              <w:t>4</w:t>
            </w:r>
            <w:r w:rsidRPr="004E1BDB">
              <w:rPr>
                <w:rFonts w:ascii="仿宋_GB2312" w:eastAsia="仿宋_GB2312" w:hint="eastAsia"/>
                <w:lang w:eastAsia="zh-CN"/>
              </w:rPr>
              <w:t>分：声乐证书、书</w:t>
            </w:r>
            <w:r w:rsidR="00106DF5" w:rsidRPr="004E1BDB">
              <w:rPr>
                <w:rFonts w:ascii="仿宋_GB2312" w:eastAsia="仿宋_GB2312" w:hint="eastAsia"/>
                <w:lang w:eastAsia="zh-CN"/>
              </w:rPr>
              <w:t>法证书、美术（绘画）证书、舞蹈教师资格证书、手工类课程资格证书</w:t>
            </w:r>
            <w:r w:rsidR="009C220A" w:rsidRPr="004E1BDB">
              <w:rPr>
                <w:rFonts w:ascii="仿宋_GB2312" w:eastAsia="仿宋_GB2312" w:hint="eastAsia"/>
                <w:lang w:eastAsia="zh-CN"/>
              </w:rPr>
              <w:t>（每名团队成员的材料仅可在一个得分项中使用，不可重复得分）</w:t>
            </w:r>
            <w:r w:rsidR="00A14FDB" w:rsidRPr="004E1BDB">
              <w:rPr>
                <w:rFonts w:ascii="仿宋_GB2312" w:eastAsia="仿宋_GB2312" w:hint="eastAsia"/>
                <w:lang w:eastAsia="zh-CN"/>
              </w:rPr>
              <w:t>。以上</w:t>
            </w:r>
            <w:r w:rsidR="009C220A" w:rsidRPr="004E1BDB">
              <w:rPr>
                <w:rFonts w:ascii="仿宋_GB2312" w:eastAsia="仿宋_GB2312" w:hint="eastAsia"/>
                <w:lang w:eastAsia="zh-CN"/>
              </w:rPr>
              <w:t>累计得分，最高得</w:t>
            </w:r>
            <w:r w:rsidR="0051158B" w:rsidRPr="004E1BDB">
              <w:rPr>
                <w:rFonts w:ascii="仿宋_GB2312" w:eastAsia="仿宋_GB2312" w:hint="eastAsia"/>
                <w:lang w:eastAsia="zh-CN"/>
              </w:rPr>
              <w:t>2</w:t>
            </w:r>
            <w:r w:rsidR="009C220A" w:rsidRPr="004E1BDB">
              <w:rPr>
                <w:rFonts w:ascii="仿宋_GB2312" w:eastAsia="仿宋_GB2312" w:hint="eastAsia"/>
                <w:lang w:eastAsia="zh-CN"/>
              </w:rPr>
              <w:t>0分。</w:t>
            </w:r>
          </w:p>
          <w:p w14:paraId="6F955719" w14:textId="01DD83F8" w:rsidR="009C220A" w:rsidRPr="004E1BDB" w:rsidRDefault="009C220A" w:rsidP="004E1BDB">
            <w:pPr>
              <w:wordWrap w:val="0"/>
              <w:rPr>
                <w:rFonts w:ascii="仿宋_GB2312" w:eastAsia="仿宋_GB2312"/>
                <w:lang w:eastAsia="zh-CN"/>
              </w:rPr>
            </w:pPr>
            <w:r w:rsidRPr="004E1BDB">
              <w:rPr>
                <w:rFonts w:ascii="仿宋_GB2312" w:eastAsia="仿宋_GB2312" w:hint="eastAsia"/>
                <w:b/>
                <w:lang w:eastAsia="zh-CN"/>
              </w:rPr>
              <w:t>评审材料：</w:t>
            </w:r>
            <w:r w:rsidRPr="004E1BDB">
              <w:rPr>
                <w:rFonts w:ascii="仿宋_GB2312" w:eastAsia="仿宋_GB2312" w:hint="eastAsia"/>
                <w:lang w:eastAsia="zh-CN"/>
              </w:rPr>
              <w:t>《应答文件》-团队成员</w:t>
            </w:r>
          </w:p>
        </w:tc>
      </w:tr>
      <w:tr w:rsidR="00405171" w14:paraId="262981CA" w14:textId="77777777" w:rsidTr="009C220A">
        <w:trPr>
          <w:trHeight w:val="1112"/>
          <w:jc w:val="center"/>
        </w:trPr>
        <w:tc>
          <w:tcPr>
            <w:tcW w:w="553" w:type="pct"/>
            <w:vAlign w:val="center"/>
          </w:tcPr>
          <w:p w14:paraId="64A45B38" w14:textId="7D2C2C5B" w:rsidR="00405171" w:rsidRPr="008A41EF" w:rsidRDefault="009C220A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  <w:lang w:eastAsia="zh-CN"/>
              </w:rPr>
            </w:pPr>
            <w:r>
              <w:rPr>
                <w:rFonts w:ascii="仿宋_GB2312" w:eastAsia="仿宋_GB2312" w:hAnsi="宋体" w:hint="eastAsia"/>
                <w:szCs w:val="21"/>
                <w:lang w:eastAsia="zh-CN"/>
              </w:rPr>
              <w:t>4</w:t>
            </w:r>
          </w:p>
        </w:tc>
        <w:tc>
          <w:tcPr>
            <w:tcW w:w="1008" w:type="pct"/>
            <w:vAlign w:val="center"/>
          </w:tcPr>
          <w:p w14:paraId="2C0A740A" w14:textId="77777777" w:rsidR="00405171" w:rsidRPr="008A41EF" w:rsidRDefault="002B6A2E">
            <w:pPr>
              <w:spacing w:line="360" w:lineRule="auto"/>
              <w:jc w:val="center"/>
              <w:rPr>
                <w:rFonts w:ascii="仿宋_GB2312" w:eastAsia="仿宋_GB2312" w:hAnsi="宋体" w:cs="宋体"/>
                <w:szCs w:val="21"/>
              </w:rPr>
            </w:pPr>
            <w:proofErr w:type="spellStart"/>
            <w:r w:rsidRPr="008A41EF">
              <w:rPr>
                <w:rFonts w:ascii="仿宋_GB2312" w:eastAsia="仿宋_GB2312" w:hAnsi="宋体" w:cs="宋体" w:hint="eastAsia"/>
                <w:szCs w:val="21"/>
              </w:rPr>
              <w:t>综合评价</w:t>
            </w:r>
            <w:proofErr w:type="spellEnd"/>
          </w:p>
        </w:tc>
        <w:tc>
          <w:tcPr>
            <w:tcW w:w="480" w:type="pct"/>
            <w:vAlign w:val="center"/>
          </w:tcPr>
          <w:p w14:paraId="0D6C2C61" w14:textId="77777777" w:rsidR="00405171" w:rsidRPr="009C220A" w:rsidRDefault="002B6A2E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9C220A">
              <w:rPr>
                <w:rFonts w:ascii="仿宋_GB2312" w:eastAsia="仿宋_GB2312" w:hAnsi="宋体" w:cs="宋体" w:hint="eastAsia"/>
                <w:szCs w:val="21"/>
                <w:lang w:eastAsia="zh-CN"/>
              </w:rPr>
              <w:t>4</w:t>
            </w:r>
            <w:r w:rsidRPr="009C220A">
              <w:rPr>
                <w:rFonts w:ascii="仿宋_GB2312" w:eastAsia="仿宋_GB2312" w:hAnsi="宋体" w:cs="宋体" w:hint="eastAsia"/>
                <w:szCs w:val="21"/>
              </w:rPr>
              <w:t>0</w:t>
            </w:r>
          </w:p>
        </w:tc>
        <w:tc>
          <w:tcPr>
            <w:tcW w:w="2959" w:type="pct"/>
            <w:vAlign w:val="center"/>
          </w:tcPr>
          <w:p w14:paraId="6AD6FD28" w14:textId="1EA5843B" w:rsidR="004E1BDB" w:rsidRPr="004E1BDB" w:rsidRDefault="004E1BDB" w:rsidP="004E1BDB">
            <w:pPr>
              <w:rPr>
                <w:rFonts w:ascii="仿宋_GB2312" w:eastAsia="仿宋_GB2312"/>
                <w:lang w:eastAsia="zh-CN"/>
              </w:rPr>
            </w:pPr>
            <w:r w:rsidRPr="004E1BDB">
              <w:rPr>
                <w:rFonts w:ascii="仿宋_GB2312" w:eastAsia="仿宋_GB2312" w:hint="eastAsia"/>
                <w:lang w:eastAsia="zh-CN"/>
              </w:rPr>
              <w:t>要求供应商能够充分理解项目背景和目标，对需求提出具体的执行方案，包括不限于服务目标达成情况、团队任务分工</w:t>
            </w:r>
            <w:r w:rsidR="004F7239" w:rsidRPr="004E1BDB">
              <w:rPr>
                <w:rFonts w:ascii="仿宋_GB2312" w:eastAsia="仿宋_GB2312" w:hint="eastAsia"/>
                <w:lang w:eastAsia="zh-CN"/>
              </w:rPr>
              <w:t>及教学管理</w:t>
            </w:r>
            <w:r w:rsidRPr="004E1BDB">
              <w:rPr>
                <w:rFonts w:ascii="仿宋_GB2312" w:eastAsia="仿宋_GB2312" w:hint="eastAsia"/>
                <w:lang w:eastAsia="zh-CN"/>
              </w:rPr>
              <w:t>、项目进度安排</w:t>
            </w:r>
            <w:r w:rsidR="004F7239">
              <w:rPr>
                <w:rFonts w:ascii="仿宋_GB2312" w:eastAsia="仿宋_GB2312" w:hint="eastAsia"/>
                <w:lang w:eastAsia="zh-CN"/>
              </w:rPr>
              <w:t>、项目</w:t>
            </w:r>
            <w:r w:rsidRPr="004E1BDB">
              <w:rPr>
                <w:rFonts w:ascii="仿宋_GB2312" w:eastAsia="仿宋_GB2312" w:hint="eastAsia"/>
                <w:lang w:eastAsia="zh-CN"/>
              </w:rPr>
              <w:t>内容等。具体细则如下：</w:t>
            </w:r>
          </w:p>
          <w:p w14:paraId="54BAE7E2" w14:textId="77777777" w:rsidR="004E1BDB" w:rsidRPr="004E1BDB" w:rsidRDefault="004E1BDB" w:rsidP="004E1BDB">
            <w:pPr>
              <w:rPr>
                <w:rFonts w:ascii="仿宋_GB2312" w:eastAsia="仿宋_GB2312"/>
                <w:lang w:eastAsia="zh-CN"/>
              </w:rPr>
            </w:pPr>
            <w:r w:rsidRPr="004E1BDB">
              <w:rPr>
                <w:rFonts w:ascii="仿宋_GB2312" w:eastAsia="仿宋_GB2312" w:hint="eastAsia"/>
                <w:lang w:eastAsia="zh-CN"/>
              </w:rPr>
              <w:t>（一）每门课程服务人数达到要求，得5分，</w:t>
            </w:r>
            <w:r w:rsidRPr="004E1BDB">
              <w:rPr>
                <w:rFonts w:ascii="仿宋_GB2312" w:eastAsia="仿宋_GB2312" w:hint="eastAsia"/>
                <w:lang w:eastAsia="zh-CN"/>
              </w:rPr>
              <w:lastRenderedPageBreak/>
              <w:t>否则得3分；</w:t>
            </w:r>
          </w:p>
          <w:p w14:paraId="215EA8CA" w14:textId="3B1BA8CE" w:rsidR="004E1BDB" w:rsidRPr="004E1BDB" w:rsidRDefault="00480328" w:rsidP="004E1BD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（二）承诺</w:t>
            </w:r>
            <w:bookmarkStart w:id="0" w:name="_GoBack"/>
            <w:bookmarkEnd w:id="0"/>
            <w:r w:rsidR="004E1BDB" w:rsidRPr="004E1BDB">
              <w:rPr>
                <w:rFonts w:ascii="仿宋_GB2312" w:eastAsia="仿宋_GB2312" w:hint="eastAsia"/>
                <w:lang w:eastAsia="zh-CN"/>
              </w:rPr>
              <w:t>课程平均出勤率不低于80%，学员满意度不低于90%，得5分，否则得3分；</w:t>
            </w:r>
          </w:p>
          <w:p w14:paraId="477DFF23" w14:textId="77777777" w:rsidR="004E1BDB" w:rsidRPr="004E1BDB" w:rsidRDefault="004E1BDB" w:rsidP="004E1BDB">
            <w:pPr>
              <w:rPr>
                <w:rFonts w:ascii="仿宋_GB2312" w:eastAsia="仿宋_GB2312"/>
                <w:lang w:eastAsia="zh-CN"/>
              </w:rPr>
            </w:pPr>
            <w:r w:rsidRPr="004E1BDB">
              <w:rPr>
                <w:rFonts w:ascii="仿宋_GB2312" w:eastAsia="仿宋_GB2312" w:hint="eastAsia"/>
                <w:lang w:eastAsia="zh-CN"/>
              </w:rPr>
              <w:t>（三）提供团队任务分工和教学管理，根据分工的角色、任务安排、责任边界清晰等评分，最高得5分；</w:t>
            </w:r>
          </w:p>
          <w:p w14:paraId="47B1AC91" w14:textId="45FD28D7" w:rsidR="004E1BDB" w:rsidRPr="004E1BDB" w:rsidRDefault="004E1BDB" w:rsidP="004E1BD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（四）提供项目进度安排</w:t>
            </w:r>
            <w:r w:rsidRPr="004E1BDB">
              <w:rPr>
                <w:rFonts w:ascii="仿宋_GB2312" w:eastAsia="仿宋_GB2312" w:hint="eastAsia"/>
                <w:lang w:eastAsia="zh-CN"/>
              </w:rPr>
              <w:t>，根据进度安排的时间精确度评分，最高得5分；</w:t>
            </w:r>
          </w:p>
          <w:p w14:paraId="06362220" w14:textId="52BF9F89" w:rsidR="004E1BDB" w:rsidRPr="004E1BDB" w:rsidRDefault="004E1BDB" w:rsidP="004E1BD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（五）提供项目内容</w:t>
            </w:r>
            <w:r w:rsidRPr="004E1BDB">
              <w:rPr>
                <w:rFonts w:ascii="仿宋_GB2312" w:eastAsia="仿宋_GB2312" w:hint="eastAsia"/>
                <w:lang w:eastAsia="zh-CN"/>
              </w:rPr>
              <w:t>等其他内容，根据内容的</w:t>
            </w:r>
            <w:r w:rsidR="004F7239">
              <w:rPr>
                <w:rFonts w:ascii="仿宋_GB2312" w:eastAsia="仿宋_GB2312" w:hint="eastAsia"/>
                <w:lang w:eastAsia="zh-CN"/>
              </w:rPr>
              <w:t>详细情况、</w:t>
            </w:r>
            <w:r w:rsidRPr="004E1BDB">
              <w:rPr>
                <w:rFonts w:ascii="仿宋_GB2312" w:eastAsia="仿宋_GB2312" w:hint="eastAsia"/>
                <w:lang w:eastAsia="zh-CN"/>
              </w:rPr>
              <w:t>合理性、可操作性、具体性等进行评分，最高得20分。</w:t>
            </w:r>
          </w:p>
          <w:p w14:paraId="65C7EB3B" w14:textId="44C8ED9F" w:rsidR="004E1BDB" w:rsidRPr="004E1BDB" w:rsidRDefault="004E1BDB" w:rsidP="004E1BDB">
            <w:pPr>
              <w:rPr>
                <w:rFonts w:ascii="仿宋_GB2312" w:eastAsia="仿宋_GB2312"/>
                <w:lang w:eastAsia="zh-CN"/>
              </w:rPr>
            </w:pPr>
            <w:r w:rsidRPr="004E1BDB">
              <w:rPr>
                <w:rFonts w:ascii="仿宋_GB2312" w:eastAsia="仿宋_GB2312" w:hint="eastAsia"/>
                <w:lang w:eastAsia="zh-CN"/>
              </w:rPr>
              <w:t>以上</w:t>
            </w:r>
            <w:r w:rsidR="004F7239">
              <w:rPr>
                <w:rFonts w:ascii="仿宋_GB2312" w:eastAsia="仿宋_GB2312" w:hint="eastAsia"/>
                <w:lang w:eastAsia="zh-CN"/>
              </w:rPr>
              <w:t>相加</w:t>
            </w:r>
            <w:r w:rsidRPr="004E1BDB">
              <w:rPr>
                <w:rFonts w:ascii="仿宋_GB2312" w:eastAsia="仿宋_GB2312" w:hint="eastAsia"/>
                <w:lang w:eastAsia="zh-CN"/>
              </w:rPr>
              <w:t>总得分在0-40分区间，未提供</w:t>
            </w:r>
            <w:r>
              <w:rPr>
                <w:rFonts w:ascii="仿宋_GB2312" w:eastAsia="仿宋_GB2312" w:hint="eastAsia"/>
                <w:lang w:eastAsia="zh-CN"/>
              </w:rPr>
              <w:t>活动</w:t>
            </w:r>
            <w:r w:rsidRPr="004E1BDB">
              <w:rPr>
                <w:rFonts w:ascii="仿宋_GB2312" w:eastAsia="仿宋_GB2312" w:hint="eastAsia"/>
                <w:lang w:eastAsia="zh-CN"/>
              </w:rPr>
              <w:t>方案的，得0分。</w:t>
            </w:r>
          </w:p>
          <w:p w14:paraId="479F2665" w14:textId="27BFD2EB" w:rsidR="00405171" w:rsidRPr="004E1BDB" w:rsidRDefault="004E1BDB" w:rsidP="004E1BDB">
            <w:pPr>
              <w:rPr>
                <w:rFonts w:ascii="仿宋_GB2312" w:eastAsia="仿宋_GB2312"/>
                <w:lang w:eastAsia="zh-CN"/>
              </w:rPr>
            </w:pPr>
            <w:r w:rsidRPr="004E1BDB">
              <w:rPr>
                <w:rFonts w:ascii="仿宋_GB2312" w:eastAsia="仿宋_GB2312" w:hint="eastAsia"/>
                <w:b/>
                <w:lang w:eastAsia="zh-CN"/>
              </w:rPr>
              <w:t>评审材料：</w:t>
            </w:r>
            <w:r w:rsidRPr="004E1BDB">
              <w:rPr>
                <w:rFonts w:ascii="仿宋_GB2312" w:eastAsia="仿宋_GB2312" w:hint="eastAsia"/>
                <w:lang w:eastAsia="zh-CN"/>
              </w:rPr>
              <w:t>《应答文件》-活动方案</w:t>
            </w:r>
          </w:p>
        </w:tc>
      </w:tr>
    </w:tbl>
    <w:p w14:paraId="5E775CBC" w14:textId="1BFF2E80" w:rsidR="00405171" w:rsidRDefault="00405171" w:rsidP="004E1BDB">
      <w:pPr>
        <w:widowControl w:val="0"/>
        <w:spacing w:line="480" w:lineRule="auto"/>
        <w:jc w:val="both"/>
        <w:outlineLvl w:val="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</w:p>
    <w:sectPr w:rsidR="00405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6BD4F" w14:textId="77777777" w:rsidR="00345ACB" w:rsidRDefault="00345ACB" w:rsidP="00C962B6">
      <w:r>
        <w:separator/>
      </w:r>
    </w:p>
  </w:endnote>
  <w:endnote w:type="continuationSeparator" w:id="0">
    <w:p w14:paraId="19B1A632" w14:textId="77777777" w:rsidR="00345ACB" w:rsidRDefault="00345ACB" w:rsidP="00C9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77CE91E-266C-4BA5-92D7-2C3B78DA212D}"/>
    <w:embedBold r:id="rId2" w:subsetted="1" w:fontKey="{74ABC1AB-B972-48CF-BDA1-CDB5D9E1DF6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3" w:subsetted="1" w:fontKey="{93DCEF4B-872D-4A21-B1CB-D8F0EC707D1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CB210C37-DC09-4F0D-AA1B-0BF39D79B2FE}"/>
    <w:embedBold r:id="rId5" w:subsetted="1" w:fontKey="{1EAF268B-B2F1-4793-BC93-AED8766D39AA}"/>
  </w:font>
  <w:font w:name="T3Font_15">
    <w:altName w:val="汉仪君黑-45简"/>
    <w:charset w:val="00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4099040E-3494-46F0-9719-8B655DC0D84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1761D" w14:textId="77777777" w:rsidR="00345ACB" w:rsidRDefault="00345ACB" w:rsidP="00C962B6">
      <w:r>
        <w:separator/>
      </w:r>
    </w:p>
  </w:footnote>
  <w:footnote w:type="continuationSeparator" w:id="0">
    <w:p w14:paraId="0E3D503F" w14:textId="77777777" w:rsidR="00345ACB" w:rsidRDefault="00345ACB" w:rsidP="00C96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027C2"/>
    <w:multiLevelType w:val="hybridMultilevel"/>
    <w:tmpl w:val="7048FF8E"/>
    <w:lvl w:ilvl="0" w:tplc="69905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021C5"/>
    <w:rsid w:val="BBBA4A53"/>
    <w:rsid w:val="BCBFECD3"/>
    <w:rsid w:val="BD9E5232"/>
    <w:rsid w:val="CDF7CB38"/>
    <w:rsid w:val="EF2E69C4"/>
    <w:rsid w:val="F32C150C"/>
    <w:rsid w:val="F85F0575"/>
    <w:rsid w:val="FDDFA670"/>
    <w:rsid w:val="FF7F5AE4"/>
    <w:rsid w:val="FFCB03DE"/>
    <w:rsid w:val="0002196C"/>
    <w:rsid w:val="000D2C71"/>
    <w:rsid w:val="00106DF5"/>
    <w:rsid w:val="001B012F"/>
    <w:rsid w:val="0025279E"/>
    <w:rsid w:val="002A5D8E"/>
    <w:rsid w:val="002B4AB7"/>
    <w:rsid w:val="002B6A2E"/>
    <w:rsid w:val="00345ACB"/>
    <w:rsid w:val="00405171"/>
    <w:rsid w:val="004551B7"/>
    <w:rsid w:val="00480328"/>
    <w:rsid w:val="004E1BDB"/>
    <w:rsid w:val="004F7239"/>
    <w:rsid w:val="0051158B"/>
    <w:rsid w:val="005B114C"/>
    <w:rsid w:val="005E4445"/>
    <w:rsid w:val="005F0500"/>
    <w:rsid w:val="006A7B1F"/>
    <w:rsid w:val="00763824"/>
    <w:rsid w:val="007853C3"/>
    <w:rsid w:val="008A41EF"/>
    <w:rsid w:val="008B7791"/>
    <w:rsid w:val="008E4FC8"/>
    <w:rsid w:val="008F31BC"/>
    <w:rsid w:val="00933047"/>
    <w:rsid w:val="009C220A"/>
    <w:rsid w:val="00A14FDB"/>
    <w:rsid w:val="00A17C75"/>
    <w:rsid w:val="00A25D52"/>
    <w:rsid w:val="00AA4539"/>
    <w:rsid w:val="00AF416C"/>
    <w:rsid w:val="00B02C3F"/>
    <w:rsid w:val="00B36E65"/>
    <w:rsid w:val="00C327C1"/>
    <w:rsid w:val="00C70154"/>
    <w:rsid w:val="00C803AA"/>
    <w:rsid w:val="00C823C5"/>
    <w:rsid w:val="00C925C2"/>
    <w:rsid w:val="00C962B6"/>
    <w:rsid w:val="00CF020B"/>
    <w:rsid w:val="00DC0D4E"/>
    <w:rsid w:val="00E92FE5"/>
    <w:rsid w:val="00F144DC"/>
    <w:rsid w:val="01C46268"/>
    <w:rsid w:val="02D15600"/>
    <w:rsid w:val="031A5232"/>
    <w:rsid w:val="05880C75"/>
    <w:rsid w:val="061F37F4"/>
    <w:rsid w:val="08026C0F"/>
    <w:rsid w:val="085F2A25"/>
    <w:rsid w:val="08644341"/>
    <w:rsid w:val="0CD43EE7"/>
    <w:rsid w:val="0D0021C5"/>
    <w:rsid w:val="0DAF14CD"/>
    <w:rsid w:val="0E6C20CC"/>
    <w:rsid w:val="0F8B208C"/>
    <w:rsid w:val="10897646"/>
    <w:rsid w:val="13241FE2"/>
    <w:rsid w:val="143A6B55"/>
    <w:rsid w:val="155C0B62"/>
    <w:rsid w:val="179F76DF"/>
    <w:rsid w:val="17ECDECA"/>
    <w:rsid w:val="18F1645C"/>
    <w:rsid w:val="190C4802"/>
    <w:rsid w:val="1A6B182D"/>
    <w:rsid w:val="1B4A1757"/>
    <w:rsid w:val="20376567"/>
    <w:rsid w:val="221B22EA"/>
    <w:rsid w:val="26FF663E"/>
    <w:rsid w:val="272E51FB"/>
    <w:rsid w:val="27CE36BA"/>
    <w:rsid w:val="2C596D7B"/>
    <w:rsid w:val="2DAC21B5"/>
    <w:rsid w:val="35AF2621"/>
    <w:rsid w:val="3ACE387D"/>
    <w:rsid w:val="3C543C84"/>
    <w:rsid w:val="3E517286"/>
    <w:rsid w:val="3F6E188B"/>
    <w:rsid w:val="3FBBAB42"/>
    <w:rsid w:val="3FCD5F69"/>
    <w:rsid w:val="4992661E"/>
    <w:rsid w:val="4A6016A9"/>
    <w:rsid w:val="4AFC13E2"/>
    <w:rsid w:val="4F2272E3"/>
    <w:rsid w:val="4FC178F4"/>
    <w:rsid w:val="54CC4E35"/>
    <w:rsid w:val="54EE0367"/>
    <w:rsid w:val="556F527F"/>
    <w:rsid w:val="5DDAEA8F"/>
    <w:rsid w:val="5E7F51B0"/>
    <w:rsid w:val="61A05339"/>
    <w:rsid w:val="64C67DDE"/>
    <w:rsid w:val="67FD51CC"/>
    <w:rsid w:val="6BA27FCA"/>
    <w:rsid w:val="6BE75AAA"/>
    <w:rsid w:val="6DB9F968"/>
    <w:rsid w:val="6F2D0C3A"/>
    <w:rsid w:val="6F5173FE"/>
    <w:rsid w:val="73090EE2"/>
    <w:rsid w:val="744F6BF8"/>
    <w:rsid w:val="75F7D8E6"/>
    <w:rsid w:val="768129FA"/>
    <w:rsid w:val="77EF2EC8"/>
    <w:rsid w:val="77FB5B90"/>
    <w:rsid w:val="78102937"/>
    <w:rsid w:val="79BFDED1"/>
    <w:rsid w:val="7ACB6801"/>
    <w:rsid w:val="7C0C6C04"/>
    <w:rsid w:val="7EFD0F55"/>
    <w:rsid w:val="7F3E4ABB"/>
    <w:rsid w:val="7F9B7910"/>
    <w:rsid w:val="7FFCE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line="700" w:lineRule="exact"/>
      <w:jc w:val="center"/>
      <w:outlineLvl w:val="0"/>
    </w:pPr>
    <w:rPr>
      <w:rFonts w:asciiTheme="minorHAnsi" w:eastAsia="方正小标宋简体" w:hAnsiTheme="minorHAnsi"/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560" w:lineRule="exact"/>
      <w:outlineLvl w:val="1"/>
    </w:pPr>
    <w:rPr>
      <w:rFonts w:ascii="黑体" w:eastAsia="黑体" w:hAnsi="黑体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560" w:lineRule="exact"/>
      <w:outlineLvl w:val="2"/>
    </w:pPr>
    <w:rPr>
      <w:rFonts w:eastAsia="楷体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0"/>
    <w:qFormat/>
    <w:pPr>
      <w:spacing w:line="320" w:lineRule="exact"/>
      <w:jc w:val="center"/>
    </w:pPr>
    <w:rPr>
      <w:rFonts w:eastAsia="Times New Roman" w:hint="eastAsia"/>
      <w:sz w:val="32"/>
    </w:rPr>
  </w:style>
  <w:style w:type="paragraph" w:styleId="20">
    <w:name w:val="Body Text 2"/>
    <w:basedOn w:val="a"/>
    <w:qFormat/>
    <w:pPr>
      <w:spacing w:line="360" w:lineRule="auto"/>
    </w:pPr>
  </w:style>
  <w:style w:type="paragraph" w:styleId="a4">
    <w:name w:val="Normal (Web)"/>
    <w:basedOn w:val="a"/>
    <w:qFormat/>
    <w:pPr>
      <w:spacing w:beforeAutospacing="1" w:afterAutospacing="1"/>
    </w:pPr>
    <w:rPr>
      <w:lang w:eastAsia="zh-CN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  <w:style w:type="paragraph" w:styleId="a8">
    <w:name w:val="header"/>
    <w:basedOn w:val="a"/>
    <w:link w:val="Char"/>
    <w:rsid w:val="00C96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C962B6"/>
    <w:rPr>
      <w:sz w:val="18"/>
      <w:szCs w:val="18"/>
      <w:lang w:eastAsia="en-US"/>
    </w:rPr>
  </w:style>
  <w:style w:type="paragraph" w:styleId="a9">
    <w:name w:val="footer"/>
    <w:basedOn w:val="a"/>
    <w:link w:val="Char0"/>
    <w:rsid w:val="00C962B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C962B6"/>
    <w:rPr>
      <w:sz w:val="18"/>
      <w:szCs w:val="18"/>
      <w:lang w:eastAsia="en-US"/>
    </w:rPr>
  </w:style>
  <w:style w:type="paragraph" w:styleId="aa">
    <w:name w:val="List Paragraph"/>
    <w:basedOn w:val="a"/>
    <w:uiPriority w:val="99"/>
    <w:unhideWhenUsed/>
    <w:rsid w:val="00CF020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line="700" w:lineRule="exact"/>
      <w:jc w:val="center"/>
      <w:outlineLvl w:val="0"/>
    </w:pPr>
    <w:rPr>
      <w:rFonts w:asciiTheme="minorHAnsi" w:eastAsia="方正小标宋简体" w:hAnsiTheme="minorHAnsi"/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560" w:lineRule="exact"/>
      <w:outlineLvl w:val="1"/>
    </w:pPr>
    <w:rPr>
      <w:rFonts w:ascii="黑体" w:eastAsia="黑体" w:hAnsi="黑体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560" w:lineRule="exact"/>
      <w:outlineLvl w:val="2"/>
    </w:pPr>
    <w:rPr>
      <w:rFonts w:eastAsia="楷体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0"/>
    <w:qFormat/>
    <w:pPr>
      <w:spacing w:line="320" w:lineRule="exact"/>
      <w:jc w:val="center"/>
    </w:pPr>
    <w:rPr>
      <w:rFonts w:eastAsia="Times New Roman" w:hint="eastAsia"/>
      <w:sz w:val="32"/>
    </w:rPr>
  </w:style>
  <w:style w:type="paragraph" w:styleId="20">
    <w:name w:val="Body Text 2"/>
    <w:basedOn w:val="a"/>
    <w:qFormat/>
    <w:pPr>
      <w:spacing w:line="360" w:lineRule="auto"/>
    </w:pPr>
  </w:style>
  <w:style w:type="paragraph" w:styleId="a4">
    <w:name w:val="Normal (Web)"/>
    <w:basedOn w:val="a"/>
    <w:qFormat/>
    <w:pPr>
      <w:spacing w:beforeAutospacing="1" w:afterAutospacing="1"/>
    </w:pPr>
    <w:rPr>
      <w:lang w:eastAsia="zh-CN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  <w:style w:type="paragraph" w:styleId="a8">
    <w:name w:val="header"/>
    <w:basedOn w:val="a"/>
    <w:link w:val="Char"/>
    <w:rsid w:val="00C96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C962B6"/>
    <w:rPr>
      <w:sz w:val="18"/>
      <w:szCs w:val="18"/>
      <w:lang w:eastAsia="en-US"/>
    </w:rPr>
  </w:style>
  <w:style w:type="paragraph" w:styleId="a9">
    <w:name w:val="footer"/>
    <w:basedOn w:val="a"/>
    <w:link w:val="Char0"/>
    <w:rsid w:val="00C962B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C962B6"/>
    <w:rPr>
      <w:sz w:val="18"/>
      <w:szCs w:val="18"/>
      <w:lang w:eastAsia="en-US"/>
    </w:rPr>
  </w:style>
  <w:style w:type="paragraph" w:styleId="aa">
    <w:name w:val="List Paragraph"/>
    <w:basedOn w:val="a"/>
    <w:uiPriority w:val="99"/>
    <w:unhideWhenUsed/>
    <w:rsid w:val="00CF02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20</cp:revision>
  <cp:lastPrinted>2025-10-12T00:22:00Z</cp:lastPrinted>
  <dcterms:created xsi:type="dcterms:W3CDTF">2024-09-20T08:05:00Z</dcterms:created>
  <dcterms:modified xsi:type="dcterms:W3CDTF">2026-05-18T07:35:00Z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1CCB40BAA04649F2BA6597AF0B51BA20</vt:lpwstr>
  </property>
  <property fmtid="{D5CDD505-2E9C-101B-9397-08002B2CF9AE}" pid="4" name="KSOTemplateDocerSaveRecord">
    <vt:lpwstr>eyJoZGlkIjoiMDlmZDJiNDVmMGJhOWU2ODYyMTFkNjIyZGJmMjIwNTQiLCJ1c2VySWQiOiIzNjY3NjMwMzIifQ==</vt:lpwstr>
  </property>
</Properties>
</file>