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AF45F">
      <w:pPr>
        <w:spacing w:line="560" w:lineRule="exact"/>
        <w:ind w:firstLine="640"/>
        <w:jc w:val="center"/>
        <w:outlineLvl w:val="0"/>
      </w:pPr>
      <w:bookmarkStart w:id="0" w:name="_GoBack"/>
      <w:bookmarkEnd w:id="0"/>
      <w:r>
        <w:rPr>
          <w:rFonts w:hint="eastAsia" w:ascii="方正小标宋简体" w:eastAsia="方正小标宋简体"/>
          <w:sz w:val="44"/>
          <w:szCs w:val="44"/>
        </w:rPr>
        <w:t>报名文件</w:t>
      </w:r>
    </w:p>
    <w:p w14:paraId="56C859DE">
      <w:pPr>
        <w:pStyle w:val="3"/>
        <w:jc w:val="center"/>
        <w:rPr>
          <w:rFonts w:ascii="宋体" w:hAnsi="宋体"/>
          <w:sz w:val="32"/>
          <w:szCs w:val="32"/>
        </w:rPr>
      </w:pPr>
      <w:r>
        <w:rPr>
          <w:rFonts w:hint="eastAsia" w:ascii="宋体" w:hAnsi="宋体"/>
          <w:sz w:val="32"/>
          <w:szCs w:val="32"/>
        </w:rPr>
        <w:t>一、承诺函</w:t>
      </w:r>
    </w:p>
    <w:p w14:paraId="3EF6B149">
      <w:pPr>
        <w:spacing w:line="540" w:lineRule="exact"/>
        <w:rPr>
          <w:rFonts w:ascii="仿宋_GB2312" w:eastAsia="仿宋_GB2312"/>
          <w:sz w:val="28"/>
          <w:szCs w:val="28"/>
        </w:rPr>
      </w:pPr>
      <w:r>
        <w:rPr>
          <w:rFonts w:hint="eastAsia" w:ascii="仿宋_GB2312" w:eastAsia="仿宋_GB2312"/>
          <w:sz w:val="28"/>
          <w:szCs w:val="28"/>
        </w:rPr>
        <w:t>致：深圳市南山区西丽街道</w:t>
      </w:r>
      <w:r>
        <w:rPr>
          <w:rFonts w:hint="eastAsia" w:ascii="仿宋_GB2312" w:eastAsia="仿宋_GB2312"/>
          <w:sz w:val="28"/>
          <w:szCs w:val="28"/>
          <w:lang w:val="en-US" w:eastAsia="zh-CN"/>
        </w:rPr>
        <w:t>云城</w:t>
      </w:r>
      <w:r>
        <w:rPr>
          <w:rFonts w:hint="eastAsia" w:ascii="仿宋_GB2312" w:eastAsia="仿宋_GB2312"/>
          <w:sz w:val="28"/>
          <w:szCs w:val="28"/>
        </w:rPr>
        <w:t>社区居民委员会</w:t>
      </w:r>
    </w:p>
    <w:p w14:paraId="6F569695">
      <w:pPr>
        <w:spacing w:line="540" w:lineRule="exact"/>
        <w:ind w:firstLine="640"/>
        <w:rPr>
          <w:rFonts w:ascii="仿宋_GB2312" w:eastAsia="仿宋_GB2312"/>
          <w:sz w:val="28"/>
          <w:szCs w:val="28"/>
        </w:rPr>
      </w:pPr>
      <w:r>
        <w:rPr>
          <w:rFonts w:hint="eastAsia" w:ascii="仿宋_GB2312" w:eastAsia="仿宋_GB2312"/>
          <w:sz w:val="28"/>
          <w:szCs w:val="28"/>
        </w:rPr>
        <w:t>我司参与西丽街道</w:t>
      </w:r>
      <w:r>
        <w:rPr>
          <w:rFonts w:hint="eastAsia" w:ascii="仿宋_GB2312" w:eastAsia="仿宋_GB2312"/>
          <w:sz w:val="28"/>
          <w:szCs w:val="28"/>
          <w:u w:val="single"/>
          <w:lang w:val="en-US" w:eastAsia="zh-CN"/>
        </w:rPr>
        <w:t>“云城枫华，乐学生辉”2026年云城社区长青老龄大学课程</w:t>
      </w:r>
      <w:r>
        <w:rPr>
          <w:rFonts w:hint="eastAsia" w:ascii="仿宋_GB2312" w:eastAsia="仿宋_GB2312"/>
          <w:sz w:val="28"/>
          <w:szCs w:val="28"/>
        </w:rPr>
        <w:t>项目采购并承诺如下：</w:t>
      </w:r>
    </w:p>
    <w:p w14:paraId="276B08AD">
      <w:pPr>
        <w:spacing w:line="540" w:lineRule="exact"/>
        <w:ind w:firstLine="640"/>
        <w:rPr>
          <w:rFonts w:ascii="仿宋_GB2312" w:eastAsia="仿宋_GB2312"/>
          <w:sz w:val="28"/>
          <w:szCs w:val="28"/>
        </w:rPr>
      </w:pPr>
      <w:r>
        <w:rPr>
          <w:rFonts w:hint="eastAsia" w:ascii="仿宋_GB2312" w:eastAsia="仿宋_GB2312"/>
          <w:sz w:val="28"/>
          <w:szCs w:val="28"/>
        </w:rPr>
        <w:t>1.我司具有履行本项目合同所必需的相关资质和服务能力；</w:t>
      </w:r>
    </w:p>
    <w:p w14:paraId="3EE2D07F">
      <w:pPr>
        <w:spacing w:line="540" w:lineRule="exact"/>
        <w:ind w:firstLine="640"/>
        <w:rPr>
          <w:rFonts w:ascii="仿宋_GB2312" w:eastAsia="仿宋_GB2312"/>
          <w:sz w:val="28"/>
          <w:szCs w:val="28"/>
        </w:rPr>
      </w:pPr>
      <w:r>
        <w:rPr>
          <w:rFonts w:hint="eastAsia" w:ascii="仿宋_GB2312" w:eastAsia="仿宋_GB2312"/>
          <w:sz w:val="28"/>
          <w:szCs w:val="28"/>
        </w:rPr>
        <w:t>2.参与本项目政府采购活动前三年内，在经营活动中没有重大违法记录；</w:t>
      </w:r>
    </w:p>
    <w:p w14:paraId="64B8BE3F">
      <w:pPr>
        <w:spacing w:line="540" w:lineRule="exact"/>
        <w:ind w:firstLine="640"/>
        <w:rPr>
          <w:rFonts w:ascii="仿宋_GB2312" w:eastAsia="仿宋_GB2312"/>
          <w:sz w:val="28"/>
          <w:szCs w:val="28"/>
        </w:rPr>
      </w:pPr>
      <w:r>
        <w:rPr>
          <w:rFonts w:hint="eastAsia" w:ascii="仿宋_GB2312" w:eastAsia="仿宋_GB2312"/>
          <w:sz w:val="28"/>
          <w:szCs w:val="28"/>
        </w:rPr>
        <w:t>3.参与本项目政府采购活动时不存在被有关部门禁止参与政府采购活动且在有效期内的情况；</w:t>
      </w:r>
    </w:p>
    <w:p w14:paraId="0E426569">
      <w:pPr>
        <w:spacing w:line="540" w:lineRule="exact"/>
        <w:ind w:firstLine="640"/>
        <w:rPr>
          <w:rFonts w:ascii="仿宋_GB2312" w:eastAsia="仿宋_GB2312"/>
          <w:sz w:val="28"/>
          <w:szCs w:val="28"/>
        </w:rPr>
      </w:pPr>
      <w:r>
        <w:rPr>
          <w:rFonts w:hint="eastAsia" w:ascii="仿宋_GB2312" w:eastAsia="仿宋_GB2312"/>
          <w:sz w:val="28"/>
          <w:szCs w:val="28"/>
        </w:rPr>
        <w:t>4.未被列入失信被执行人、重大税收违法案件失信主体、政府采购严重违法失信行为记录名单；</w:t>
      </w:r>
    </w:p>
    <w:p w14:paraId="1B2AE687">
      <w:pPr>
        <w:spacing w:line="540" w:lineRule="exact"/>
        <w:ind w:firstLine="640"/>
        <w:rPr>
          <w:rFonts w:ascii="仿宋_GB2312" w:eastAsia="仿宋_GB2312"/>
          <w:sz w:val="28"/>
          <w:szCs w:val="28"/>
        </w:rPr>
      </w:pPr>
      <w:r>
        <w:rPr>
          <w:rFonts w:hint="eastAsia" w:ascii="仿宋_GB2312" w:eastAsia="仿宋_GB2312"/>
          <w:sz w:val="28"/>
          <w:szCs w:val="28"/>
        </w:rPr>
        <w:t>5.公司负责人为同一人或者存在直接控股、管理关系的不同供应商，不得参加同一合同项目下的政府采购活动；</w:t>
      </w:r>
    </w:p>
    <w:p w14:paraId="0E89E76F">
      <w:pPr>
        <w:spacing w:line="540" w:lineRule="exact"/>
        <w:ind w:firstLine="640"/>
        <w:rPr>
          <w:rFonts w:hint="eastAsia" w:ascii="仿宋_GB2312" w:eastAsia="仿宋_GB2312"/>
          <w:sz w:val="28"/>
          <w:szCs w:val="28"/>
        </w:rPr>
      </w:pPr>
      <w:r>
        <w:rPr>
          <w:rFonts w:hint="eastAsia" w:ascii="仿宋_GB2312" w:eastAsia="仿宋_GB2312"/>
          <w:sz w:val="28"/>
          <w:szCs w:val="28"/>
        </w:rPr>
        <w:t>6.参与本项目政府采购活动时不存在与其他参加本项目的供应商相互串通报价的行为；</w:t>
      </w:r>
    </w:p>
    <w:p w14:paraId="4DBB90EB">
      <w:pPr>
        <w:spacing w:line="540" w:lineRule="exact"/>
        <w:ind w:firstLine="640"/>
        <w:rPr>
          <w:rFonts w:hint="eastAsia" w:ascii="仿宋_GB2312" w:eastAsia="仿宋_GB2312"/>
          <w:sz w:val="28"/>
          <w:szCs w:val="28"/>
        </w:rPr>
      </w:pPr>
      <w:r>
        <w:rPr>
          <w:rFonts w:hint="eastAsia" w:ascii="仿宋_GB2312" w:eastAsia="仿宋_GB2312"/>
          <w:sz w:val="28"/>
          <w:szCs w:val="28"/>
        </w:rPr>
        <w:t>7.</w:t>
      </w:r>
      <w:r>
        <w:rPr>
          <w:rFonts w:hint="eastAsia"/>
        </w:rPr>
        <w:t xml:space="preserve"> </w:t>
      </w:r>
      <w:r>
        <w:rPr>
          <w:rFonts w:hint="eastAsia" w:ascii="仿宋_GB2312" w:eastAsia="仿宋_GB2312"/>
          <w:sz w:val="28"/>
          <w:szCs w:val="28"/>
        </w:rPr>
        <w:t>参加本次投标活动</w:t>
      </w:r>
      <w:r>
        <w:rPr>
          <w:rFonts w:hint="eastAsia" w:ascii="仿宋_GB2312" w:eastAsia="仿宋_GB2312"/>
          <w:sz w:val="28"/>
          <w:szCs w:val="28"/>
          <w:lang w:eastAsia="zh-CN"/>
        </w:rPr>
        <w:t>，</w:t>
      </w:r>
      <w:r>
        <w:rPr>
          <w:rFonts w:hint="eastAsia" w:ascii="仿宋_GB2312" w:eastAsia="仿宋_GB2312"/>
          <w:sz w:val="28"/>
          <w:szCs w:val="28"/>
        </w:rPr>
        <w:t>不存在联合体投标的情形</w:t>
      </w:r>
      <w:r>
        <w:rPr>
          <w:rFonts w:hint="eastAsia" w:ascii="仿宋_GB2312" w:eastAsia="仿宋_GB2312"/>
          <w:sz w:val="28"/>
          <w:szCs w:val="28"/>
          <w:lang w:eastAsia="zh-CN"/>
        </w:rPr>
        <w:t>，</w:t>
      </w:r>
      <w:r>
        <w:rPr>
          <w:rFonts w:hint="eastAsia" w:ascii="仿宋_GB2312" w:eastAsia="仿宋_GB2312"/>
          <w:sz w:val="28"/>
          <w:szCs w:val="28"/>
        </w:rPr>
        <w:t>不存在分包、转包的情形。</w:t>
      </w:r>
    </w:p>
    <w:p w14:paraId="3191A614">
      <w:pPr>
        <w:spacing w:line="540" w:lineRule="exact"/>
        <w:ind w:firstLine="640"/>
        <w:rPr>
          <w:rFonts w:ascii="仿宋_GB2312" w:eastAsia="仿宋_GB2312"/>
          <w:sz w:val="28"/>
          <w:szCs w:val="28"/>
        </w:rPr>
      </w:pPr>
      <w:r>
        <w:rPr>
          <w:rFonts w:hint="eastAsia" w:ascii="仿宋_GB2312" w:eastAsia="仿宋_GB2312"/>
          <w:sz w:val="28"/>
          <w:szCs w:val="28"/>
        </w:rPr>
        <w:t>以上承诺，如有违反，愿依照国家相关法律法规处理，并承担由此给采购人带来的损失。</w:t>
      </w:r>
    </w:p>
    <w:p w14:paraId="62F9C475">
      <w:pPr>
        <w:wordWrap w:val="0"/>
        <w:spacing w:line="540" w:lineRule="exact"/>
        <w:ind w:firstLine="640"/>
        <w:jc w:val="right"/>
        <w:rPr>
          <w:rFonts w:ascii="仿宋_GB2312" w:eastAsia="仿宋_GB2312"/>
          <w:sz w:val="28"/>
          <w:szCs w:val="28"/>
        </w:rPr>
      </w:pPr>
      <w:r>
        <w:rPr>
          <w:rFonts w:hint="eastAsia" w:ascii="仿宋_GB2312" w:eastAsia="仿宋_GB2312"/>
          <w:sz w:val="28"/>
          <w:szCs w:val="28"/>
        </w:rPr>
        <w:t xml:space="preserve"> </w:t>
      </w:r>
    </w:p>
    <w:p w14:paraId="1CDDAFC7">
      <w:pPr>
        <w:wordWrap w:val="0"/>
        <w:spacing w:line="540" w:lineRule="exact"/>
        <w:ind w:firstLine="640"/>
        <w:jc w:val="right"/>
        <w:rPr>
          <w:rFonts w:ascii="仿宋_GB2312" w:eastAsia="仿宋_GB2312"/>
          <w:sz w:val="28"/>
          <w:szCs w:val="28"/>
          <w:u w:val="single"/>
        </w:rPr>
      </w:pPr>
      <w:r>
        <w:rPr>
          <w:rFonts w:hint="eastAsia" w:ascii="仿宋_GB2312" w:eastAsia="仿宋_GB2312"/>
          <w:sz w:val="28"/>
          <w:szCs w:val="28"/>
        </w:rPr>
        <w:t>承诺公司（盖章）：</w:t>
      </w:r>
      <w:r>
        <w:rPr>
          <w:rFonts w:hint="eastAsia" w:ascii="仿宋_GB2312" w:eastAsia="仿宋_GB2312"/>
          <w:sz w:val="28"/>
          <w:szCs w:val="28"/>
          <w:u w:val="single"/>
        </w:rPr>
        <w:t xml:space="preserve">          </w:t>
      </w:r>
    </w:p>
    <w:p w14:paraId="757D9E14">
      <w:pPr>
        <w:wordWrap w:val="0"/>
        <w:spacing w:line="540" w:lineRule="exact"/>
        <w:ind w:firstLine="640"/>
        <w:jc w:val="right"/>
        <w:rPr>
          <w:rFonts w:ascii="仿宋_GB2312" w:eastAsia="仿宋_GB2312"/>
          <w:sz w:val="28"/>
          <w:szCs w:val="28"/>
          <w:u w:val="single"/>
        </w:rPr>
      </w:pP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14:paraId="5D82B3CB">
      <w:pPr>
        <w:pStyle w:val="3"/>
        <w:rPr>
          <w:rFonts w:ascii="宋体" w:hAnsi="宋体"/>
          <w:sz w:val="32"/>
          <w:szCs w:val="32"/>
        </w:rPr>
      </w:pPr>
      <w:r>
        <w:rPr>
          <w:rFonts w:hint="eastAsia" w:ascii="宋体" w:hAnsi="宋体"/>
          <w:sz w:val="32"/>
          <w:szCs w:val="32"/>
        </w:rPr>
        <w:t xml:space="preserve"> </w:t>
      </w:r>
    </w:p>
    <w:p w14:paraId="0127D91D">
      <w:pPr>
        <w:rPr>
          <w:rFonts w:ascii="宋体" w:hAnsi="宋体"/>
          <w:sz w:val="32"/>
          <w:szCs w:val="32"/>
        </w:rPr>
      </w:pPr>
      <w:r>
        <w:rPr>
          <w:rFonts w:hint="eastAsia" w:ascii="宋体" w:hAnsi="宋体"/>
          <w:sz w:val="32"/>
          <w:szCs w:val="32"/>
        </w:rPr>
        <w:t xml:space="preserve"> </w:t>
      </w:r>
    </w:p>
    <w:p w14:paraId="19FFE174">
      <w:pPr>
        <w:pStyle w:val="3"/>
        <w:jc w:val="center"/>
        <w:rPr>
          <w:rFonts w:ascii="宋体" w:hAnsi="宋体"/>
          <w:sz w:val="32"/>
          <w:szCs w:val="32"/>
        </w:rPr>
      </w:pPr>
      <w:r>
        <w:rPr>
          <w:rFonts w:hint="eastAsia" w:ascii="宋体" w:hAnsi="宋体"/>
          <w:sz w:val="32"/>
          <w:szCs w:val="32"/>
        </w:rPr>
        <w:t>二、资格证明材料</w:t>
      </w:r>
    </w:p>
    <w:p w14:paraId="4F81FA2C">
      <w:pPr>
        <w:spacing w:line="540" w:lineRule="exact"/>
        <w:jc w:val="center"/>
        <w:rPr>
          <w:rFonts w:hint="eastAsia" w:ascii="方正仿宋_GBK" w:hAnsi="方正仿宋_GBK" w:eastAsia="仿宋_GB2312" w:cs="方正仿宋_GBK"/>
          <w:sz w:val="28"/>
          <w:szCs w:val="28"/>
        </w:rPr>
      </w:pPr>
      <w:r>
        <w:rPr>
          <w:rFonts w:hint="eastAsia" w:ascii="仿宋_GB2312" w:eastAsia="仿宋_GB2312"/>
          <w:sz w:val="28"/>
          <w:szCs w:val="28"/>
        </w:rPr>
        <w:t>（按照本项目采购公告“三、投标资格要求”提供相关材料及供应商认为需要增加的材料）</w:t>
      </w:r>
    </w:p>
    <w:p w14:paraId="042FED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43"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03AE450C-A517-4664-8BE2-E92C98164B9C}"/>
  </w:font>
  <w:font w:name="方正小标宋简体">
    <w:panose1 w:val="03000509000000000000"/>
    <w:charset w:val="86"/>
    <w:family w:val="auto"/>
    <w:pitch w:val="default"/>
    <w:sig w:usb0="00000001" w:usb1="080E0000" w:usb2="00000000" w:usb3="00000000" w:csb0="00040000" w:csb1="00000000"/>
    <w:embedRegular r:id="rId2" w:fontKey="{6CA6C0BE-5000-428D-90F3-A1772074035D}"/>
  </w:font>
  <w:font w:name="仿宋_GB2312">
    <w:panose1 w:val="02010609030101010101"/>
    <w:charset w:val="86"/>
    <w:family w:val="modern"/>
    <w:pitch w:val="default"/>
    <w:sig w:usb0="00000001" w:usb1="080E0000" w:usb2="00000000" w:usb3="00000000" w:csb0="00040000" w:csb1="00000000"/>
    <w:embedRegular r:id="rId3" w:fontKey="{9C08E4B8-1968-48A4-86A7-928AE32E660D}"/>
  </w:font>
  <w:font w:name="方正仿宋_GBK">
    <w:panose1 w:val="02000000000000000000"/>
    <w:charset w:val="86"/>
    <w:family w:val="auto"/>
    <w:pitch w:val="default"/>
    <w:sig w:usb0="A00002BF" w:usb1="38CF7CFA" w:usb2="00082016" w:usb3="00000000" w:csb0="00040001" w:csb1="00000000"/>
    <w:embedRegular r:id="rId4" w:fontKey="{E6679EF3-7ECA-46BC-9E21-1B828D66A42F}"/>
  </w:font>
  <w:font w:name="WPSEMBED2">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9FF"/>
    <w:rsid w:val="002E49F6"/>
    <w:rsid w:val="008D57A5"/>
    <w:rsid w:val="008F1388"/>
    <w:rsid w:val="0091142B"/>
    <w:rsid w:val="00A03FE3"/>
    <w:rsid w:val="00C849FF"/>
    <w:rsid w:val="181B5077"/>
    <w:rsid w:val="1E463F1E"/>
    <w:rsid w:val="2ED64623"/>
    <w:rsid w:val="42695148"/>
    <w:rsid w:val="4E10521C"/>
    <w:rsid w:val="7ADD0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link w:val="8"/>
    <w:qFormat/>
    <w:uiPriority w:val="99"/>
    <w:pPr>
      <w:keepNext/>
      <w:keepLines/>
      <w:spacing w:line="360" w:lineRule="auto"/>
      <w:outlineLvl w:val="1"/>
    </w:pPr>
    <w:rPr>
      <w:b/>
      <w:bCs/>
      <w:sz w:val="30"/>
      <w:szCs w:val="3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
    <w:unhideWhenUsed/>
    <w:qFormat/>
    <w:uiPriority w:val="99"/>
    <w:pPr>
      <w:spacing w:before="100" w:beforeAutospacing="1" w:after="12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2 Char"/>
    <w:basedOn w:val="7"/>
    <w:link w:val="3"/>
    <w:qFormat/>
    <w:uiPriority w:val="99"/>
    <w:rPr>
      <w:rFonts w:ascii="Times New Roman" w:hAnsi="Times New Roman" w:eastAsia="宋体" w:cs="Times New Roman"/>
      <w:b/>
      <w:bCs/>
      <w:sz w:val="30"/>
      <w:szCs w:val="30"/>
    </w:rPr>
  </w:style>
  <w:style w:type="character" w:customStyle="1" w:styleId="9">
    <w:name w:val="正文文本 Char"/>
    <w:basedOn w:val="7"/>
    <w:link w:val="2"/>
    <w:qFormat/>
    <w:uiPriority w:val="99"/>
    <w:rPr>
      <w:rFonts w:ascii="Times New Roman" w:hAnsi="Times New Roman" w:eastAsia="宋体" w:cs="Times New Roman"/>
      <w:szCs w:val="21"/>
    </w:rPr>
  </w:style>
  <w:style w:type="character" w:customStyle="1" w:styleId="10">
    <w:name w:val="页眉 Char"/>
    <w:basedOn w:val="7"/>
    <w:link w:val="5"/>
    <w:qFormat/>
    <w:uiPriority w:val="99"/>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41d9c9b3-3fb2-47fd-ab3f-4bf0a976dcec</errorID>
      <errorWord>中</errorWord>
      <group>L1_Word</group>
      <groupName>字词问题</groupName>
      <ability>L2_Typo</ability>
      <abilityName>字词错误</abilityName>
      <candidateList>
        <item>，</item>
      </candidateList>
      <explain/>
      <paraID>4DBB90EB</paraID>
      <start>11</start>
      <end>12</end>
      <status>modified</status>
      <modifiedWord>，</modifiedWord>
      <trackRevisions>false</trackRevisions>
    </reviewItem>
    <reviewItem>
      <errorID>43f20568-597d-46b7-8cc8-03cd45e999ea</errorID>
      <errorWord>,</errorWord>
      <group>L1_Format</group>
      <groupName>格式问题</groupName>
      <ability>L2_HalfPunc</ability>
      <abilityName>全半角检查</abilityName>
      <candidateList>
        <item>，</item>
      </candidateList>
      <explain>文本全半角错误。</explain>
      <paraID>4DBB90EB</paraID>
      <start>23</start>
      <end>24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c50b9164-1983-4e23-a232-072ccee2178e}">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434</Words>
  <Characters>444</Characters>
  <Lines>3</Lines>
  <Paragraphs>1</Paragraphs>
  <TotalTime>3</TotalTime>
  <ScaleCrop>false</ScaleCrop>
  <LinksUpToDate>false</LinksUpToDate>
  <CharactersWithSpaces>465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2026-04-14T08:34:00Z</dcterms:created>
  <dc:creator>LENOVO</dc:creator>
  <cp:lastModifiedBy>余宏毅</cp:lastModifiedBy>
  <dcterms:modified xsi:type="dcterms:W3CDTF">2026-05-13T08:57:18Z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D36726B582EF4EBE838376540A80CF8A_13</vt:lpwstr>
  </property>
  <property fmtid="{D5CDD505-2E9C-101B-9397-08002B2CF9AE}" pid="4" name="KSOTemplateDocerSaveRecord">
    <vt:lpwstr>eyJoZGlkIjoiZDA0YzY1MDdkYmU5NzI1MDUzYmRlNzI2NjAxOTAxZjUiLCJ1c2VySWQiOiIxMDA0NTM3NzUwIn0=</vt:lpwstr>
  </property>
</Properties>
</file>