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CD2" w:rsidRDefault="0060202E">
      <w:pPr>
        <w:spacing w:line="480" w:lineRule="auto"/>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采购文件</w:t>
      </w:r>
    </w:p>
    <w:p w:rsidR="00187CD2" w:rsidRDefault="00187CD2">
      <w:pPr>
        <w:spacing w:line="480" w:lineRule="auto"/>
        <w:jc w:val="center"/>
        <w:rPr>
          <w:rFonts w:ascii="宋体" w:hAnsi="宋体" w:cs="宋体"/>
          <w:sz w:val="44"/>
          <w:szCs w:val="44"/>
        </w:rPr>
      </w:pPr>
    </w:p>
    <w:p w:rsidR="00187CD2" w:rsidRDefault="0060202E" w:rsidP="00EC572E">
      <w:pPr>
        <w:spacing w:line="560" w:lineRule="exact"/>
        <w:ind w:leftChars="304" w:left="2878" w:hangingChars="700" w:hanging="2240"/>
        <w:outlineLvl w:val="0"/>
        <w:rPr>
          <w:rFonts w:ascii="仿宋" w:eastAsia="仿宋" w:hAnsi="仿宋" w:cs="仿宋"/>
          <w:color w:val="000000"/>
          <w:sz w:val="32"/>
          <w:szCs w:val="32"/>
        </w:rPr>
      </w:pPr>
      <w:r>
        <w:rPr>
          <w:rFonts w:ascii="黑体" w:eastAsia="黑体" w:hAnsi="黑体" w:cs="黑体" w:hint="eastAsia"/>
          <w:sz w:val="32"/>
          <w:szCs w:val="32"/>
        </w:rPr>
        <w:t>一、项目名称：</w:t>
      </w:r>
      <w:r w:rsidR="00AC56DD">
        <w:rPr>
          <w:rFonts w:ascii="仿宋" w:eastAsia="仿宋" w:hAnsi="仿宋" w:cs="仿宋" w:hint="eastAsia"/>
          <w:color w:val="000000"/>
          <w:sz w:val="32"/>
          <w:szCs w:val="32"/>
        </w:rPr>
        <w:t>留仙大道</w:t>
      </w:r>
      <w:r w:rsidRPr="0060202E">
        <w:rPr>
          <w:rFonts w:ascii="仿宋" w:eastAsia="仿宋" w:hAnsi="仿宋" w:cs="仿宋" w:hint="eastAsia"/>
          <w:color w:val="000000"/>
          <w:sz w:val="32"/>
          <w:szCs w:val="32"/>
        </w:rPr>
        <w:t>沿线与重点路口沿线隐患整治和市政功能设施完善项目全过程造价咨询服务采购</w:t>
      </w:r>
    </w:p>
    <w:p w:rsidR="00187CD2" w:rsidRDefault="0060202E" w:rsidP="00EC572E">
      <w:pPr>
        <w:spacing w:line="560" w:lineRule="exact"/>
        <w:ind w:firstLineChars="200" w:firstLine="640"/>
        <w:outlineLvl w:val="0"/>
        <w:rPr>
          <w:rFonts w:ascii="仿宋" w:eastAsia="仿宋" w:hAnsi="仿宋" w:cs="仿宋"/>
          <w:sz w:val="32"/>
          <w:szCs w:val="32"/>
        </w:rPr>
      </w:pPr>
      <w:r>
        <w:rPr>
          <w:rFonts w:ascii="黑体" w:eastAsia="黑体" w:hAnsi="黑体" w:cs="黑体" w:hint="eastAsia"/>
          <w:sz w:val="32"/>
          <w:szCs w:val="32"/>
        </w:rPr>
        <w:t>二、预算金额：</w:t>
      </w:r>
      <w:r>
        <w:rPr>
          <w:rFonts w:ascii="仿宋" w:eastAsia="仿宋" w:hAnsi="仿宋" w:cs="仿宋" w:hint="eastAsia"/>
          <w:sz w:val="32"/>
          <w:szCs w:val="32"/>
        </w:rPr>
        <w:t>￥</w:t>
      </w:r>
      <w:r>
        <w:rPr>
          <w:rFonts w:ascii="仿宋" w:eastAsia="仿宋" w:hAnsi="仿宋" w:cs="仿宋" w:hint="eastAsia"/>
          <w:sz w:val="32"/>
          <w:szCs w:val="32"/>
          <w:u w:val="single"/>
        </w:rPr>
        <w:t xml:space="preserve"> 3</w:t>
      </w:r>
      <w:r w:rsidR="00AC56DD">
        <w:rPr>
          <w:rFonts w:ascii="仿宋" w:eastAsia="仿宋" w:hAnsi="仿宋" w:cs="仿宋" w:hint="eastAsia"/>
          <w:sz w:val="32"/>
          <w:szCs w:val="32"/>
          <w:u w:val="single"/>
        </w:rPr>
        <w:t>2.6</w:t>
      </w:r>
      <w:r>
        <w:rPr>
          <w:rFonts w:ascii="仿宋" w:eastAsia="仿宋" w:hAnsi="仿宋" w:cs="仿宋" w:hint="eastAsia"/>
          <w:sz w:val="32"/>
          <w:szCs w:val="32"/>
          <w:u w:val="single"/>
        </w:rPr>
        <w:t>万</w:t>
      </w:r>
      <w:r>
        <w:rPr>
          <w:rFonts w:ascii="仿宋" w:eastAsia="仿宋" w:hAnsi="仿宋" w:cs="仿宋" w:hint="eastAsia"/>
          <w:sz w:val="32"/>
          <w:szCs w:val="32"/>
        </w:rPr>
        <w:t>元</w:t>
      </w:r>
    </w:p>
    <w:p w:rsidR="00187CD2" w:rsidRDefault="0060202E" w:rsidP="00EC572E">
      <w:pPr>
        <w:spacing w:line="560" w:lineRule="exact"/>
        <w:ind w:firstLineChars="200" w:firstLine="640"/>
        <w:outlineLvl w:val="0"/>
        <w:rPr>
          <w:rFonts w:ascii="仿宋" w:eastAsia="仿宋" w:hAnsi="仿宋" w:cs="仿宋"/>
          <w:color w:val="000000"/>
          <w:sz w:val="32"/>
          <w:szCs w:val="32"/>
        </w:rPr>
      </w:pPr>
      <w:r>
        <w:rPr>
          <w:rFonts w:ascii="黑体" w:eastAsia="黑体" w:hAnsi="黑体" w:cs="黑体" w:hint="eastAsia"/>
          <w:sz w:val="32"/>
          <w:szCs w:val="32"/>
        </w:rPr>
        <w:t>三、定标方式：</w:t>
      </w:r>
      <w:r>
        <w:rPr>
          <w:rFonts w:ascii="仿宋" w:eastAsia="仿宋" w:hAnsi="仿宋" w:cs="仿宋" w:hint="eastAsia"/>
          <w:color w:val="000000"/>
          <w:sz w:val="32"/>
          <w:szCs w:val="32"/>
        </w:rPr>
        <w:t>综合评分法</w:t>
      </w:r>
    </w:p>
    <w:p w:rsidR="0060202E" w:rsidRPr="009729C6" w:rsidRDefault="0060202E" w:rsidP="00EC572E">
      <w:pPr>
        <w:widowControl/>
        <w:adjustRightInd w:val="0"/>
        <w:snapToGrid w:val="0"/>
        <w:spacing w:line="560" w:lineRule="exact"/>
        <w:ind w:firstLineChars="200" w:firstLine="640"/>
        <w:jc w:val="left"/>
        <w:rPr>
          <w:rFonts w:ascii="仿宋" w:eastAsia="仿宋" w:hAnsi="仿宋" w:cs="仿宋"/>
          <w:sz w:val="32"/>
          <w:szCs w:val="32"/>
        </w:rPr>
      </w:pPr>
      <w:r>
        <w:rPr>
          <w:rFonts w:ascii="黑体" w:eastAsia="黑体" w:hAnsi="黑体" w:cs="黑体" w:hint="eastAsia"/>
          <w:sz w:val="32"/>
          <w:szCs w:val="32"/>
        </w:rPr>
        <w:t>四、需求内容：</w:t>
      </w:r>
      <w:r w:rsidRPr="009729C6">
        <w:rPr>
          <w:rFonts w:ascii="仿宋" w:eastAsia="仿宋" w:hAnsi="仿宋" w:cs="仿宋"/>
          <w:sz w:val="32"/>
          <w:szCs w:val="32"/>
        </w:rPr>
        <w:t>项目</w:t>
      </w:r>
      <w:r w:rsidRPr="009729C6">
        <w:rPr>
          <w:rFonts w:ascii="仿宋" w:eastAsia="仿宋" w:hAnsi="仿宋" w:cs="仿宋" w:hint="eastAsia"/>
          <w:sz w:val="32"/>
          <w:szCs w:val="32"/>
        </w:rPr>
        <w:t>建设范围为：</w:t>
      </w:r>
      <w:r w:rsidR="00AC56DD" w:rsidRPr="00AC56DD">
        <w:rPr>
          <w:rFonts w:ascii="仿宋" w:eastAsia="仿宋" w:hAnsi="仿宋" w:cs="仿宋"/>
          <w:sz w:val="32"/>
          <w:szCs w:val="32"/>
        </w:rPr>
        <w:t>留仙大道沿线约5处既有建筑</w:t>
      </w:r>
      <w:r w:rsidR="00AC56DD" w:rsidRPr="00AC56DD">
        <w:rPr>
          <w:rFonts w:ascii="仿宋" w:eastAsia="仿宋" w:hAnsi="仿宋" w:cs="仿宋" w:hint="eastAsia"/>
          <w:sz w:val="32"/>
          <w:szCs w:val="32"/>
        </w:rPr>
        <w:t>立面及前区</w:t>
      </w:r>
      <w:r w:rsidR="00AC56DD" w:rsidRPr="00AC56DD">
        <w:rPr>
          <w:rFonts w:ascii="仿宋" w:eastAsia="仿宋" w:hAnsi="仿宋" w:cs="仿宋"/>
          <w:sz w:val="32"/>
          <w:szCs w:val="32"/>
        </w:rPr>
        <w:t>（嘉兴苑、腾飞苑、西丽消防中队、366大街南门、众冠花园）、4条片区支路（石鼓路、留光路、仙鼓路、兴科路）、</w:t>
      </w:r>
      <w:r w:rsidR="00AC56DD" w:rsidRPr="00AC56DD">
        <w:rPr>
          <w:rFonts w:ascii="仿宋" w:eastAsia="仿宋" w:hAnsi="仿宋" w:cs="仿宋" w:hint="eastAsia"/>
          <w:sz w:val="32"/>
          <w:szCs w:val="32"/>
        </w:rPr>
        <w:t>4处重要</w:t>
      </w:r>
      <w:r w:rsidR="00AC56DD" w:rsidRPr="00AC56DD">
        <w:rPr>
          <w:rFonts w:ascii="仿宋" w:eastAsia="仿宋" w:hAnsi="仿宋" w:cs="仿宋"/>
          <w:sz w:val="32"/>
          <w:szCs w:val="32"/>
        </w:rPr>
        <w:t>节点（南光高速同乐出入口</w:t>
      </w:r>
      <w:r w:rsidR="00AC56DD" w:rsidRPr="00AC56DD">
        <w:rPr>
          <w:rFonts w:ascii="仿宋" w:eastAsia="仿宋" w:hAnsi="仿宋" w:cs="仿宋" w:hint="eastAsia"/>
          <w:sz w:val="32"/>
          <w:szCs w:val="32"/>
        </w:rPr>
        <w:t>、</w:t>
      </w:r>
      <w:r w:rsidR="00AC56DD" w:rsidRPr="00AC56DD">
        <w:rPr>
          <w:rFonts w:ascii="仿宋" w:eastAsia="仿宋" w:hAnsi="仿宋" w:cs="仿宋"/>
          <w:sz w:val="32"/>
          <w:szCs w:val="32"/>
        </w:rPr>
        <w:t>南头立交、深职大南门</w:t>
      </w:r>
      <w:r w:rsidR="00AC56DD" w:rsidRPr="00AC56DD">
        <w:rPr>
          <w:rFonts w:ascii="仿宋" w:eastAsia="仿宋" w:hAnsi="仿宋" w:cs="仿宋" w:hint="eastAsia"/>
          <w:sz w:val="32"/>
          <w:szCs w:val="32"/>
        </w:rPr>
        <w:t>、深圳市计量质量研究院周边</w:t>
      </w:r>
      <w:r w:rsidR="00AC56DD" w:rsidRPr="00AC56DD">
        <w:rPr>
          <w:rFonts w:ascii="仿宋" w:eastAsia="仿宋" w:hAnsi="仿宋" w:cs="仿宋"/>
          <w:sz w:val="32"/>
          <w:szCs w:val="32"/>
        </w:rPr>
        <w:t>）、3座人行天桥及1处道路边坡（位于同乐路），总改造规模约1</w:t>
      </w:r>
      <w:r w:rsidR="00AC56DD" w:rsidRPr="00AC56DD">
        <w:rPr>
          <w:rFonts w:ascii="仿宋" w:eastAsia="仿宋" w:hAnsi="仿宋" w:cs="仿宋" w:hint="eastAsia"/>
          <w:sz w:val="32"/>
          <w:szCs w:val="32"/>
        </w:rPr>
        <w:t>8.12</w:t>
      </w:r>
      <w:r w:rsidR="00AC56DD" w:rsidRPr="00AC56DD">
        <w:rPr>
          <w:rFonts w:ascii="仿宋" w:eastAsia="仿宋" w:hAnsi="仿宋" w:cs="仿宋"/>
          <w:sz w:val="32"/>
          <w:szCs w:val="32"/>
        </w:rPr>
        <w:t>万平方米</w:t>
      </w:r>
      <w:r w:rsidRPr="009729C6">
        <w:rPr>
          <w:rFonts w:ascii="仿宋" w:eastAsia="仿宋" w:hAnsi="仿宋" w:cs="仿宋"/>
          <w:sz w:val="32"/>
          <w:szCs w:val="32"/>
        </w:rPr>
        <w:t>。</w:t>
      </w:r>
      <w:r w:rsidR="00AC56DD" w:rsidRPr="00AC56DD">
        <w:rPr>
          <w:rFonts w:ascii="仿宋" w:eastAsia="仿宋" w:hAnsi="仿宋" w:cs="仿宋"/>
          <w:sz w:val="32"/>
          <w:szCs w:val="32"/>
        </w:rPr>
        <w:t>主要建设内容包括建筑立面及广告整治、重要路口及天桥节点</w:t>
      </w:r>
      <w:r w:rsidR="00AC56DD" w:rsidRPr="00AC56DD">
        <w:rPr>
          <w:rFonts w:ascii="仿宋" w:eastAsia="仿宋" w:hAnsi="仿宋" w:cs="仿宋" w:hint="eastAsia"/>
          <w:sz w:val="32"/>
          <w:szCs w:val="32"/>
        </w:rPr>
        <w:t>景观</w:t>
      </w:r>
      <w:r w:rsidR="00AC56DD" w:rsidRPr="00AC56DD">
        <w:rPr>
          <w:rFonts w:ascii="仿宋" w:eastAsia="仿宋" w:hAnsi="仿宋" w:cs="仿宋"/>
          <w:sz w:val="32"/>
          <w:szCs w:val="32"/>
        </w:rPr>
        <w:t>提升、城市家具修缮及多杆合一整治、片区重要支路景观绿化提升及边坡绿化治理等工程</w:t>
      </w:r>
      <w:r w:rsidRPr="009729C6">
        <w:rPr>
          <w:rFonts w:ascii="仿宋" w:eastAsia="仿宋" w:hAnsi="仿宋" w:cs="仿宋" w:hint="eastAsia"/>
          <w:sz w:val="32"/>
          <w:szCs w:val="32"/>
        </w:rPr>
        <w:t>。</w:t>
      </w:r>
    </w:p>
    <w:p w:rsidR="00187CD2" w:rsidRDefault="0060202E" w:rsidP="00EC572E">
      <w:pPr>
        <w:widowControl/>
        <w:spacing w:line="560" w:lineRule="exact"/>
        <w:ind w:firstLineChars="200" w:firstLine="640"/>
        <w:rPr>
          <w:rFonts w:ascii="仿宋" w:eastAsia="仿宋" w:hAnsi="仿宋" w:cs="仿宋"/>
          <w:color w:val="424242"/>
          <w:sz w:val="32"/>
          <w:szCs w:val="32"/>
          <w:shd w:val="clear" w:color="auto" w:fill="FFFFFF"/>
        </w:rPr>
      </w:pPr>
      <w:r w:rsidRPr="009729C6">
        <w:rPr>
          <w:rFonts w:ascii="仿宋" w:eastAsia="仿宋" w:hAnsi="仿宋" w:cs="仿宋" w:hint="eastAsia"/>
          <w:sz w:val="32"/>
          <w:szCs w:val="32"/>
        </w:rPr>
        <w:t>项目采购需求围绕主要建设内容负责本工程</w:t>
      </w:r>
      <w:r w:rsidR="00EC572E">
        <w:rPr>
          <w:rFonts w:ascii="仿宋" w:eastAsia="仿宋" w:hAnsi="仿宋" w:cs="仿宋" w:hint="eastAsia"/>
          <w:sz w:val="32"/>
          <w:szCs w:val="32"/>
        </w:rPr>
        <w:t>EPC招标</w:t>
      </w:r>
      <w:r w:rsidRPr="009729C6">
        <w:rPr>
          <w:rFonts w:ascii="仿宋" w:eastAsia="仿宋" w:hAnsi="仿宋" w:cs="仿宋" w:hint="eastAsia"/>
          <w:sz w:val="32"/>
          <w:szCs w:val="32"/>
        </w:rPr>
        <w:t>模拟清单编制、</w:t>
      </w:r>
      <w:r w:rsidRPr="009729C6">
        <w:rPr>
          <w:rFonts w:ascii="仿宋" w:eastAsia="仿宋" w:hAnsi="仿宋" w:cs="仿宋"/>
          <w:sz w:val="32"/>
          <w:szCs w:val="32"/>
        </w:rPr>
        <w:t>施工</w:t>
      </w:r>
      <w:r w:rsidRPr="009729C6">
        <w:rPr>
          <w:rFonts w:ascii="仿宋" w:eastAsia="仿宋" w:hAnsi="仿宋" w:cs="仿宋" w:hint="eastAsia"/>
          <w:sz w:val="32"/>
          <w:szCs w:val="32"/>
        </w:rPr>
        <w:t>图预算编制，竣工结算审核，并对本工程施工招投标阶段、实施阶段到竣工各阶段、各环节工程造价进行全过程监督和控制并提供有关造价决策方面的咨询意见，具体内容包括但不限于</w:t>
      </w:r>
      <w:r w:rsidRPr="009729C6">
        <w:rPr>
          <w:rFonts w:ascii="仿宋" w:eastAsia="仿宋" w:hAnsi="仿宋" w:cs="仿宋"/>
          <w:sz w:val="32"/>
          <w:szCs w:val="32"/>
        </w:rPr>
        <w:t>:1、</w:t>
      </w:r>
      <w:r w:rsidRPr="009729C6">
        <w:rPr>
          <w:rFonts w:ascii="仿宋" w:eastAsia="仿宋" w:hAnsi="仿宋" w:cs="仿宋" w:hint="eastAsia"/>
          <w:sz w:val="32"/>
          <w:szCs w:val="32"/>
        </w:rPr>
        <w:t>模拟清单编制、</w:t>
      </w:r>
      <w:r w:rsidRPr="009729C6">
        <w:rPr>
          <w:rFonts w:ascii="仿宋" w:eastAsia="仿宋" w:hAnsi="仿宋" w:cs="仿宋"/>
          <w:sz w:val="32"/>
          <w:szCs w:val="32"/>
        </w:rPr>
        <w:t>施工</w:t>
      </w:r>
      <w:r w:rsidRPr="009729C6">
        <w:rPr>
          <w:rFonts w:ascii="仿宋" w:eastAsia="仿宋" w:hAnsi="仿宋" w:cs="仿宋" w:hint="eastAsia"/>
          <w:sz w:val="32"/>
          <w:szCs w:val="32"/>
        </w:rPr>
        <w:t>图预算及工程量清单编制，配合招投标答疑</w:t>
      </w:r>
      <w:r w:rsidRPr="009729C6">
        <w:rPr>
          <w:rFonts w:ascii="仿宋" w:eastAsia="仿宋" w:hAnsi="仿宋" w:cs="仿宋"/>
          <w:sz w:val="32"/>
          <w:szCs w:val="32"/>
        </w:rPr>
        <w:t>;2、</w:t>
      </w:r>
      <w:r w:rsidRPr="009729C6">
        <w:rPr>
          <w:rFonts w:ascii="仿宋" w:eastAsia="仿宋" w:hAnsi="仿宋" w:cs="仿宋" w:hint="eastAsia"/>
          <w:sz w:val="32"/>
          <w:szCs w:val="32"/>
        </w:rPr>
        <w:t>编制工程造价计价依据及对工程造价进行监控，提供有关工程造价信息资料等；</w:t>
      </w:r>
      <w:r w:rsidRPr="009729C6">
        <w:rPr>
          <w:rFonts w:ascii="仿宋" w:eastAsia="仿宋" w:hAnsi="仿宋" w:cs="仿宋"/>
          <w:sz w:val="32"/>
          <w:szCs w:val="32"/>
        </w:rPr>
        <w:t>3、</w:t>
      </w:r>
      <w:r w:rsidRPr="009729C6">
        <w:rPr>
          <w:rFonts w:ascii="仿宋" w:eastAsia="仿宋" w:hAnsi="仿宋" w:cs="仿宋" w:hint="eastAsia"/>
          <w:sz w:val="32"/>
          <w:szCs w:val="32"/>
        </w:rPr>
        <w:t>审核设计变更、工程量签证等费用</w:t>
      </w:r>
      <w:r w:rsidRPr="009729C6">
        <w:rPr>
          <w:rFonts w:ascii="仿宋" w:eastAsia="仿宋" w:hAnsi="仿宋" w:cs="仿宋"/>
          <w:sz w:val="32"/>
          <w:szCs w:val="32"/>
        </w:rPr>
        <w:t>;4、参与施工</w:t>
      </w:r>
      <w:r w:rsidRPr="009729C6">
        <w:rPr>
          <w:rFonts w:ascii="仿宋" w:eastAsia="仿宋" w:hAnsi="仿宋" w:cs="仿宋" w:hint="eastAsia"/>
          <w:sz w:val="32"/>
          <w:szCs w:val="32"/>
        </w:rPr>
        <w:t>图会审，</w:t>
      </w:r>
      <w:r w:rsidRPr="009729C6">
        <w:rPr>
          <w:rFonts w:ascii="仿宋" w:eastAsia="仿宋" w:hAnsi="仿宋" w:cs="仿宋" w:hint="eastAsia"/>
          <w:sz w:val="32"/>
          <w:szCs w:val="32"/>
        </w:rPr>
        <w:lastRenderedPageBreak/>
        <w:t>参与项目管理过程的相关会议，审核工程进度款，审核工程变更及合同争议的鉴定、索赔与反索赔，并提出合理化建议</w:t>
      </w:r>
      <w:r w:rsidR="00EC572E">
        <w:rPr>
          <w:rFonts w:ascii="仿宋" w:eastAsia="仿宋" w:hAnsi="仿宋" w:cs="仿宋" w:hint="eastAsia"/>
          <w:sz w:val="32"/>
          <w:szCs w:val="32"/>
        </w:rPr>
        <w:t>；</w:t>
      </w:r>
      <w:r w:rsidRPr="009729C6">
        <w:rPr>
          <w:rFonts w:ascii="仿宋" w:eastAsia="仿宋" w:hAnsi="仿宋" w:cs="仿宋"/>
          <w:sz w:val="32"/>
          <w:szCs w:val="32"/>
        </w:rPr>
        <w:t>5、工程结算造价</w:t>
      </w:r>
      <w:r w:rsidRPr="009729C6">
        <w:rPr>
          <w:rFonts w:ascii="仿宋" w:eastAsia="仿宋" w:hAnsi="仿宋" w:cs="仿宋" w:hint="eastAsia"/>
          <w:sz w:val="32"/>
          <w:szCs w:val="32"/>
        </w:rPr>
        <w:t>审核</w:t>
      </w:r>
      <w:r w:rsidRPr="009729C6">
        <w:rPr>
          <w:rFonts w:ascii="仿宋" w:eastAsia="仿宋" w:hAnsi="仿宋" w:cs="仿宋"/>
          <w:sz w:val="32"/>
          <w:szCs w:val="32"/>
        </w:rPr>
        <w:t>;6、</w:t>
      </w:r>
      <w:r w:rsidRPr="009729C6">
        <w:rPr>
          <w:rFonts w:ascii="仿宋" w:eastAsia="仿宋" w:hAnsi="仿宋" w:cs="仿宋" w:hint="eastAsia"/>
          <w:sz w:val="32"/>
          <w:szCs w:val="32"/>
        </w:rPr>
        <w:t>配</w:t>
      </w:r>
      <w:r w:rsidRPr="009729C6">
        <w:rPr>
          <w:rFonts w:ascii="仿宋" w:eastAsia="仿宋" w:hAnsi="仿宋" w:cs="仿宋"/>
          <w:sz w:val="32"/>
          <w:szCs w:val="32"/>
        </w:rPr>
        <w:t>合造价、</w:t>
      </w:r>
      <w:r w:rsidRPr="009729C6">
        <w:rPr>
          <w:rFonts w:ascii="仿宋" w:eastAsia="仿宋" w:hAnsi="仿宋" w:cs="仿宋" w:hint="eastAsia"/>
          <w:sz w:val="32"/>
          <w:szCs w:val="32"/>
        </w:rPr>
        <w:t>审计部门完成审核工作</w:t>
      </w:r>
      <w:r w:rsidRPr="009729C6">
        <w:rPr>
          <w:rFonts w:ascii="仿宋" w:eastAsia="仿宋" w:hAnsi="仿宋" w:cs="仿宋"/>
          <w:sz w:val="32"/>
          <w:szCs w:val="32"/>
        </w:rPr>
        <w:t>等</w:t>
      </w:r>
      <w:r>
        <w:rPr>
          <w:rFonts w:ascii="方正仿宋_GB2312" w:eastAsia="方正仿宋_GB2312" w:hAnsi="方正仿宋_GB2312" w:cs="方正仿宋_GB2312" w:hint="eastAsia"/>
          <w:color w:val="424242"/>
          <w:kern w:val="0"/>
          <w:sz w:val="32"/>
          <w:szCs w:val="32"/>
          <w:shd w:val="clear" w:color="auto" w:fill="FFFFFF"/>
        </w:rPr>
        <w:t>。</w:t>
      </w:r>
    </w:p>
    <w:p w:rsidR="00187CD2" w:rsidRDefault="0060202E" w:rsidP="00EC572E">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支付方式：</w:t>
      </w:r>
    </w:p>
    <w:p w:rsidR="0060202E" w:rsidRPr="0060202E" w:rsidRDefault="00EC572E" w:rsidP="00EC572E">
      <w:pPr>
        <w:pStyle w:val="a6"/>
        <w:adjustRightInd w:val="0"/>
        <w:snapToGrid w:val="0"/>
        <w:spacing w:line="560" w:lineRule="exact"/>
        <w:ind w:firstLineChars="0" w:firstLine="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  </w:t>
      </w:r>
      <w:r w:rsidR="0060202E" w:rsidRPr="0060202E">
        <w:rPr>
          <w:rFonts w:ascii="仿宋" w:eastAsia="仿宋" w:hAnsi="仿宋" w:cs="仿宋" w:hint="eastAsia"/>
          <w:color w:val="000000"/>
          <w:sz w:val="32"/>
          <w:szCs w:val="32"/>
        </w:rPr>
        <w:t>(1)完成预算编制：咨询人按要求提交工程预算成果文件，经报造价站复核且工程完成招标后支付至合同价的60%；</w:t>
      </w:r>
    </w:p>
    <w:p w:rsidR="0060202E" w:rsidRPr="0060202E" w:rsidRDefault="00EC572E" w:rsidP="00EC572E">
      <w:pPr>
        <w:pStyle w:val="a6"/>
        <w:adjustRightInd w:val="0"/>
        <w:snapToGrid w:val="0"/>
        <w:spacing w:line="560" w:lineRule="exact"/>
        <w:ind w:firstLineChars="0" w:firstLine="0"/>
        <w:rPr>
          <w:rFonts w:ascii="仿宋" w:eastAsia="仿宋" w:hAnsi="仿宋" w:cs="仿宋"/>
          <w:color w:val="000000"/>
          <w:sz w:val="32"/>
          <w:szCs w:val="32"/>
        </w:rPr>
      </w:pPr>
      <w:r>
        <w:rPr>
          <w:rFonts w:ascii="仿宋" w:eastAsia="仿宋" w:hAnsi="仿宋" w:cs="仿宋" w:hint="eastAsia"/>
          <w:color w:val="000000"/>
          <w:sz w:val="32"/>
          <w:szCs w:val="32"/>
        </w:rPr>
        <w:t xml:space="preserve">  </w:t>
      </w:r>
      <w:r w:rsidR="0060202E" w:rsidRPr="0060202E">
        <w:rPr>
          <w:rFonts w:ascii="仿宋" w:eastAsia="仿宋" w:hAnsi="仿宋" w:cs="仿宋" w:hint="eastAsia"/>
          <w:color w:val="000000"/>
          <w:sz w:val="32"/>
          <w:szCs w:val="32"/>
        </w:rPr>
        <w:t>(2)结算审核完成后，咨询人按要求提交工程结算审核成果文件，支付至合同价的80%；</w:t>
      </w:r>
    </w:p>
    <w:p w:rsidR="00187CD2" w:rsidRPr="0060202E" w:rsidRDefault="00EC572E" w:rsidP="00EC572E">
      <w:pPr>
        <w:pStyle w:val="a6"/>
        <w:spacing w:line="560" w:lineRule="exact"/>
        <w:ind w:firstLineChars="0" w:firstLine="0"/>
        <w:rPr>
          <w:rFonts w:ascii="仿宋" w:eastAsia="仿宋" w:hAnsi="仿宋" w:cs="仿宋"/>
          <w:color w:val="000000"/>
          <w:sz w:val="32"/>
          <w:szCs w:val="32"/>
        </w:rPr>
      </w:pPr>
      <w:r>
        <w:rPr>
          <w:rFonts w:ascii="仿宋" w:eastAsia="仿宋" w:hAnsi="仿宋" w:cs="仿宋" w:hint="eastAsia"/>
          <w:color w:val="000000"/>
          <w:sz w:val="32"/>
          <w:szCs w:val="32"/>
        </w:rPr>
        <w:t xml:space="preserve">  </w:t>
      </w:r>
      <w:r w:rsidR="0060202E" w:rsidRPr="0060202E">
        <w:rPr>
          <w:rFonts w:ascii="仿宋" w:eastAsia="仿宋" w:hAnsi="仿宋" w:cs="仿宋" w:hint="eastAsia"/>
          <w:color w:val="000000"/>
          <w:sz w:val="32"/>
          <w:szCs w:val="32"/>
        </w:rPr>
        <w:t>(3)待竣工决算经政府部门审定后按照审计结果将余款一次性全部付清。</w:t>
      </w:r>
    </w:p>
    <w:p w:rsidR="00187CD2" w:rsidRDefault="0060202E" w:rsidP="00EC572E">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六、报价要求</w:t>
      </w:r>
    </w:p>
    <w:p w:rsidR="00187CD2" w:rsidRDefault="0060202E" w:rsidP="00EC572E">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报价形式：</w:t>
      </w:r>
    </w:p>
    <w:p w:rsidR="00187CD2" w:rsidRDefault="0060202E" w:rsidP="00EC572E">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☑总价报价：供应商根据本项目的需求内容，在预算金额以内进行总价报价，合同暂定价=中标金额</w:t>
      </w:r>
      <w:r>
        <w:rPr>
          <w:rFonts w:ascii="仿宋" w:eastAsia="仿宋" w:hAnsi="仿宋" w:cs="仿宋" w:hint="eastAsia"/>
          <w:sz w:val="32"/>
          <w:szCs w:val="32"/>
        </w:rPr>
        <w:t>（最终金额不超区发改概算批复金额，且以审定部门审定金额为准)</w:t>
      </w:r>
      <w:r>
        <w:rPr>
          <w:rFonts w:ascii="仿宋" w:eastAsia="仿宋" w:hAnsi="仿宋" w:cs="仿宋" w:hint="eastAsia"/>
          <w:color w:val="000000"/>
          <w:sz w:val="32"/>
          <w:szCs w:val="32"/>
        </w:rPr>
        <w:t>。</w:t>
      </w:r>
    </w:p>
    <w:p w:rsidR="00187CD2" w:rsidRDefault="0060202E" w:rsidP="00EC572E">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□单价报价：供应商根据本项目的需求内容填报单价，根据合同履行情况进行结算，预算金额为支付上限，结算金额=成交单价*实际发生量。</w:t>
      </w:r>
    </w:p>
    <w:p w:rsidR="00187CD2" w:rsidRDefault="0060202E" w:rsidP="00EC572E">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□折扣（或下浮率）报价：供应商根据本项目的需求内容填报折扣（或下浮率），根据合同履行情况进行结算，预算金额为支付上限，结算金额=成交折扣*实际发生金额。</w:t>
      </w:r>
    </w:p>
    <w:p w:rsidR="00187CD2" w:rsidRDefault="0060202E" w:rsidP="00EC572E">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sym w:font="Wingdings 2" w:char="00A3"/>
      </w:r>
      <w:r>
        <w:rPr>
          <w:rFonts w:ascii="仿宋" w:eastAsia="仿宋" w:hAnsi="仿宋" w:cs="仿宋" w:hint="eastAsia"/>
          <w:color w:val="000000"/>
          <w:sz w:val="32"/>
          <w:szCs w:val="32"/>
        </w:rPr>
        <w:t>无价格：供应商无需报价，最终以实际结算价为准。</w:t>
      </w:r>
    </w:p>
    <w:p w:rsidR="00187CD2" w:rsidRDefault="0060202E" w:rsidP="00EC572E">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七、其他说明</w:t>
      </w:r>
    </w:p>
    <w:p w:rsidR="00187CD2" w:rsidRDefault="0060202E" w:rsidP="00EC572E">
      <w:pPr>
        <w:spacing w:line="560"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lastRenderedPageBreak/>
        <w:t>供应商应严格按照《采购公告》及相关附件要求的内容及格式编制《报名文件》、《应答文件》，并填写</w:t>
      </w:r>
      <w:r>
        <w:rPr>
          <w:rFonts w:ascii="仿宋_GB2312" w:eastAsia="仿宋_GB2312" w:hAnsi="仿宋_GB2312" w:cs="仿宋_GB2312" w:hint="eastAsia"/>
          <w:color w:val="000000"/>
          <w:sz w:val="32"/>
          <w:szCs w:val="32"/>
        </w:rPr>
        <w:t>《供应商基本情况表》</w:t>
      </w:r>
      <w:r>
        <w:rPr>
          <w:rFonts w:ascii="仿宋" w:eastAsia="仿宋" w:hAnsi="仿宋" w:cs="仿宋" w:hint="eastAsia"/>
          <w:sz w:val="32"/>
          <w:szCs w:val="32"/>
        </w:rPr>
        <w:t>，且按《采购公告》规定的方式，在要求时限内提交，逾期提交将被拒收。</w:t>
      </w:r>
    </w:p>
    <w:p w:rsidR="00187CD2" w:rsidRPr="00EC572E" w:rsidRDefault="0060202E" w:rsidP="00EC572E">
      <w:pPr>
        <w:spacing w:line="480" w:lineRule="auto"/>
        <w:ind w:firstLineChars="200" w:firstLine="640"/>
        <w:rPr>
          <w:rFonts w:ascii="黑体" w:eastAsia="黑体" w:hAnsi="黑体" w:cs="黑体"/>
          <w:sz w:val="44"/>
          <w:szCs w:val="44"/>
        </w:rPr>
      </w:pPr>
      <w:r>
        <w:rPr>
          <w:rFonts w:ascii="黑体" w:eastAsia="黑体" w:hAnsi="黑体" w:cs="黑体" w:hint="eastAsia"/>
          <w:sz w:val="32"/>
          <w:szCs w:val="32"/>
        </w:rPr>
        <w:t>八、评审因素</w:t>
      </w:r>
    </w:p>
    <w:tbl>
      <w:tblPr>
        <w:tblW w:w="7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4"/>
        <w:gridCol w:w="1793"/>
        <w:gridCol w:w="680"/>
        <w:gridCol w:w="4494"/>
      </w:tblGrid>
      <w:tr w:rsidR="00187CD2">
        <w:trPr>
          <w:trHeight w:val="56"/>
          <w:jc w:val="center"/>
        </w:trPr>
        <w:tc>
          <w:tcPr>
            <w:tcW w:w="984" w:type="dxa"/>
            <w:noWrap/>
            <w:vAlign w:val="center"/>
          </w:tcPr>
          <w:p w:rsidR="00187CD2" w:rsidRDefault="0060202E">
            <w:pPr>
              <w:spacing w:line="360" w:lineRule="auto"/>
              <w:jc w:val="center"/>
              <w:rPr>
                <w:rFonts w:ascii="宋体" w:hAnsi="宋体"/>
                <w:b/>
                <w:szCs w:val="21"/>
              </w:rPr>
            </w:pPr>
            <w:r>
              <w:rPr>
                <w:rFonts w:ascii="宋体" w:hAnsi="宋体" w:hint="eastAsia"/>
                <w:b/>
                <w:szCs w:val="21"/>
              </w:rPr>
              <w:t>序号</w:t>
            </w:r>
          </w:p>
        </w:tc>
        <w:tc>
          <w:tcPr>
            <w:tcW w:w="1793" w:type="dxa"/>
            <w:noWrap/>
            <w:vAlign w:val="center"/>
          </w:tcPr>
          <w:p w:rsidR="00187CD2" w:rsidRDefault="0060202E">
            <w:pPr>
              <w:spacing w:line="360" w:lineRule="auto"/>
              <w:jc w:val="center"/>
              <w:rPr>
                <w:rFonts w:ascii="宋体" w:hAnsi="宋体"/>
                <w:b/>
                <w:szCs w:val="21"/>
              </w:rPr>
            </w:pPr>
            <w:r>
              <w:rPr>
                <w:rFonts w:ascii="宋体" w:hAnsi="宋体" w:hint="eastAsia"/>
                <w:b/>
                <w:szCs w:val="21"/>
              </w:rPr>
              <w:t>评分项</w:t>
            </w:r>
          </w:p>
        </w:tc>
        <w:tc>
          <w:tcPr>
            <w:tcW w:w="680" w:type="dxa"/>
            <w:noWrap/>
            <w:vAlign w:val="center"/>
          </w:tcPr>
          <w:p w:rsidR="00187CD2" w:rsidRDefault="0060202E">
            <w:pPr>
              <w:spacing w:line="360" w:lineRule="auto"/>
              <w:jc w:val="center"/>
              <w:rPr>
                <w:rFonts w:ascii="宋体" w:hAnsi="宋体"/>
                <w:b/>
                <w:szCs w:val="21"/>
              </w:rPr>
            </w:pPr>
            <w:r>
              <w:rPr>
                <w:rFonts w:ascii="宋体" w:hAnsi="宋体" w:hint="eastAsia"/>
                <w:b/>
                <w:szCs w:val="21"/>
              </w:rPr>
              <w:t>分值</w:t>
            </w:r>
          </w:p>
        </w:tc>
        <w:tc>
          <w:tcPr>
            <w:tcW w:w="4494" w:type="dxa"/>
            <w:noWrap/>
            <w:vAlign w:val="center"/>
          </w:tcPr>
          <w:p w:rsidR="00187CD2" w:rsidRDefault="0060202E">
            <w:pPr>
              <w:spacing w:line="360" w:lineRule="auto"/>
              <w:jc w:val="center"/>
              <w:rPr>
                <w:rFonts w:ascii="宋体" w:hAnsi="宋体"/>
                <w:b/>
                <w:szCs w:val="21"/>
              </w:rPr>
            </w:pPr>
            <w:r>
              <w:rPr>
                <w:rFonts w:ascii="宋体" w:hAnsi="宋体" w:hint="eastAsia"/>
                <w:b/>
                <w:szCs w:val="21"/>
              </w:rPr>
              <w:t>评分准则</w:t>
            </w:r>
          </w:p>
        </w:tc>
      </w:tr>
      <w:tr w:rsidR="00187CD2">
        <w:trPr>
          <w:trHeight w:val="805"/>
          <w:jc w:val="center"/>
        </w:trPr>
        <w:tc>
          <w:tcPr>
            <w:tcW w:w="984" w:type="dxa"/>
            <w:noWrap/>
            <w:vAlign w:val="center"/>
          </w:tcPr>
          <w:p w:rsidR="00187CD2" w:rsidRDefault="0060202E">
            <w:pPr>
              <w:spacing w:line="360" w:lineRule="auto"/>
              <w:jc w:val="center"/>
              <w:rPr>
                <w:rFonts w:ascii="Times New Roman" w:hAnsi="Times New Roman"/>
                <w:szCs w:val="21"/>
              </w:rPr>
            </w:pPr>
            <w:r>
              <w:rPr>
                <w:rFonts w:ascii="Times New Roman" w:hAnsi="Times New Roman" w:hint="eastAsia"/>
                <w:szCs w:val="21"/>
              </w:rPr>
              <w:t>1</w:t>
            </w:r>
          </w:p>
        </w:tc>
        <w:tc>
          <w:tcPr>
            <w:tcW w:w="1793" w:type="dxa"/>
            <w:noWrap/>
            <w:vAlign w:val="center"/>
          </w:tcPr>
          <w:p w:rsidR="00187CD2" w:rsidRDefault="0060202E">
            <w:pPr>
              <w:spacing w:line="360" w:lineRule="auto"/>
              <w:jc w:val="center"/>
              <w:rPr>
                <w:rFonts w:ascii="Times New Roman" w:hAnsi="Times New Roman"/>
                <w:szCs w:val="21"/>
                <w:lang w:eastAsia="zh-TW"/>
              </w:rPr>
            </w:pPr>
            <w:r>
              <w:rPr>
                <w:rFonts w:ascii="Times New Roman" w:hAnsi="Times New Roman" w:hint="eastAsia"/>
                <w:szCs w:val="21"/>
                <w:lang w:eastAsia="zh-TW"/>
              </w:rPr>
              <w:t>价格部分</w:t>
            </w:r>
          </w:p>
        </w:tc>
        <w:tc>
          <w:tcPr>
            <w:tcW w:w="680" w:type="dxa"/>
            <w:noWrap/>
            <w:vAlign w:val="center"/>
          </w:tcPr>
          <w:p w:rsidR="00187CD2" w:rsidRDefault="0060202E">
            <w:pPr>
              <w:jc w:val="center"/>
              <w:rPr>
                <w:rFonts w:ascii="Times New Roman" w:hAnsi="Times New Roman"/>
              </w:rPr>
            </w:pPr>
            <w:r>
              <w:rPr>
                <w:rFonts w:ascii="Times New Roman" w:hAnsi="Times New Roman" w:hint="eastAsia"/>
              </w:rPr>
              <w:t>20</w:t>
            </w:r>
          </w:p>
        </w:tc>
        <w:tc>
          <w:tcPr>
            <w:tcW w:w="4494" w:type="dxa"/>
            <w:noWrap/>
            <w:vAlign w:val="center"/>
          </w:tcPr>
          <w:p w:rsidR="00187CD2" w:rsidRDefault="0060202E">
            <w:pPr>
              <w:pStyle w:val="11"/>
              <w:spacing w:after="0"/>
              <w:rPr>
                <w:rFonts w:ascii="Times New Roman" w:hAnsi="Times New Roman"/>
                <w:szCs w:val="21"/>
              </w:rPr>
            </w:pPr>
            <w:r>
              <w:rPr>
                <w:rFonts w:ascii="Times New Roman" w:hAnsi="Times New Roman" w:hint="eastAsia"/>
                <w:szCs w:val="21"/>
              </w:rPr>
              <w:t>采用低价优先法计算，即满足文件要求且投标价格最低的投标报价为评标基准价，其价格分为满分。报价超过预算金额则为废标，其他投标人的价格分统一按照下列公式计算：</w:t>
            </w:r>
            <w:r>
              <w:rPr>
                <w:rFonts w:ascii="Times New Roman" w:hAnsi="Times New Roman" w:hint="eastAsia"/>
                <w:szCs w:val="21"/>
              </w:rPr>
              <w:t xml:space="preserve"> </w:t>
            </w:r>
          </w:p>
          <w:p w:rsidR="00187CD2" w:rsidRDefault="0060202E">
            <w:pPr>
              <w:pStyle w:val="11"/>
              <w:spacing w:after="0"/>
              <w:rPr>
                <w:rFonts w:ascii="Times New Roman" w:hAnsi="Times New Roman"/>
                <w:szCs w:val="21"/>
              </w:rPr>
            </w:pPr>
            <w:r>
              <w:rPr>
                <w:rFonts w:ascii="Times New Roman" w:hAnsi="Times New Roman" w:hint="eastAsia"/>
                <w:szCs w:val="21"/>
              </w:rPr>
              <w:t>投标报价得分</w:t>
            </w:r>
            <w:r>
              <w:rPr>
                <w:rFonts w:ascii="Times New Roman" w:hAnsi="Times New Roman" w:hint="eastAsia"/>
                <w:szCs w:val="21"/>
              </w:rPr>
              <w:t>=(</w:t>
            </w:r>
            <w:r>
              <w:rPr>
                <w:rFonts w:ascii="Times New Roman" w:hAnsi="Times New Roman" w:hint="eastAsia"/>
                <w:szCs w:val="21"/>
              </w:rPr>
              <w:t>评标基准价／投标报价</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20</w:t>
            </w:r>
          </w:p>
          <w:p w:rsidR="00187CD2" w:rsidRDefault="0060202E">
            <w:pPr>
              <w:pStyle w:val="11"/>
              <w:spacing w:after="0"/>
              <w:rPr>
                <w:rFonts w:ascii="Times New Roman" w:hAnsi="Times New Roman"/>
                <w:b/>
                <w:bCs/>
                <w:szCs w:val="21"/>
              </w:rPr>
            </w:pPr>
            <w:r>
              <w:rPr>
                <w:rFonts w:ascii="Times New Roman" w:hAnsi="Times New Roman" w:hint="eastAsia"/>
                <w:b/>
                <w:bCs/>
                <w:szCs w:val="21"/>
              </w:rPr>
              <w:t>评审材料：</w:t>
            </w:r>
            <w:r>
              <w:rPr>
                <w:rFonts w:ascii="Times New Roman" w:hAnsi="Times New Roman" w:hint="eastAsia"/>
                <w:szCs w:val="21"/>
              </w:rPr>
              <w:t>《应答文件》</w:t>
            </w:r>
            <w:r>
              <w:rPr>
                <w:rFonts w:ascii="Times New Roman" w:hAnsi="Times New Roman" w:hint="eastAsia"/>
                <w:szCs w:val="21"/>
              </w:rPr>
              <w:t>-</w:t>
            </w:r>
            <w:r>
              <w:rPr>
                <w:rFonts w:ascii="Times New Roman" w:hAnsi="Times New Roman" w:hint="eastAsia"/>
                <w:szCs w:val="21"/>
              </w:rPr>
              <w:t>价格部分</w:t>
            </w:r>
          </w:p>
        </w:tc>
      </w:tr>
      <w:tr w:rsidR="00D303B2">
        <w:trPr>
          <w:trHeight w:val="805"/>
          <w:jc w:val="center"/>
        </w:trPr>
        <w:tc>
          <w:tcPr>
            <w:tcW w:w="984" w:type="dxa"/>
            <w:noWrap/>
            <w:vAlign w:val="center"/>
          </w:tcPr>
          <w:p w:rsidR="00D303B2" w:rsidRDefault="00D303B2">
            <w:pPr>
              <w:spacing w:line="360" w:lineRule="auto"/>
              <w:jc w:val="center"/>
              <w:rPr>
                <w:rFonts w:ascii="Times New Roman" w:hAnsi="Times New Roman"/>
                <w:szCs w:val="21"/>
              </w:rPr>
            </w:pPr>
            <w:r>
              <w:rPr>
                <w:rFonts w:ascii="Times New Roman" w:hAnsi="Times New Roman" w:hint="eastAsia"/>
                <w:szCs w:val="21"/>
              </w:rPr>
              <w:t>2</w:t>
            </w:r>
          </w:p>
        </w:tc>
        <w:tc>
          <w:tcPr>
            <w:tcW w:w="1793" w:type="dxa"/>
            <w:noWrap/>
            <w:vAlign w:val="center"/>
          </w:tcPr>
          <w:p w:rsidR="00D303B2" w:rsidRDefault="00D303B2">
            <w:pPr>
              <w:spacing w:line="360" w:lineRule="auto"/>
              <w:jc w:val="center"/>
              <w:rPr>
                <w:rFonts w:ascii="Times New Roman" w:hAnsi="Times New Roman"/>
                <w:szCs w:val="21"/>
                <w:lang w:eastAsia="zh-TW"/>
              </w:rPr>
            </w:pPr>
            <w:r>
              <w:rPr>
                <w:rFonts w:ascii="Times New Roman" w:hAnsi="Times New Roman" w:hint="eastAsia"/>
                <w:szCs w:val="21"/>
                <w:lang w:eastAsia="zh-TW"/>
              </w:rPr>
              <w:t>业绩经验</w:t>
            </w:r>
          </w:p>
        </w:tc>
        <w:tc>
          <w:tcPr>
            <w:tcW w:w="680" w:type="dxa"/>
            <w:noWrap/>
            <w:vAlign w:val="center"/>
          </w:tcPr>
          <w:p w:rsidR="00D303B2" w:rsidRDefault="00D303B2">
            <w:pPr>
              <w:jc w:val="center"/>
              <w:rPr>
                <w:rFonts w:ascii="Times New Roman" w:hAnsi="Times New Roman"/>
                <w:szCs w:val="21"/>
                <w:u w:val="single"/>
              </w:rPr>
            </w:pPr>
            <w:r>
              <w:rPr>
                <w:rFonts w:ascii="Times New Roman" w:hAnsi="Times New Roman" w:hint="eastAsia"/>
              </w:rPr>
              <w:t>20</w:t>
            </w:r>
          </w:p>
        </w:tc>
        <w:tc>
          <w:tcPr>
            <w:tcW w:w="4494" w:type="dxa"/>
            <w:noWrap/>
            <w:vAlign w:val="center"/>
          </w:tcPr>
          <w:p w:rsidR="00D303B2" w:rsidRDefault="00D303B2" w:rsidP="00161BE1">
            <w:pPr>
              <w:autoSpaceDE w:val="0"/>
              <w:autoSpaceDN w:val="0"/>
              <w:rPr>
                <w:rFonts w:ascii="Times New Roman" w:hAnsi="Times New Roman"/>
              </w:rPr>
            </w:pPr>
            <w:r>
              <w:rPr>
                <w:rFonts w:ascii="Times New Roman" w:hAnsi="Times New Roman" w:hint="eastAsia"/>
              </w:rPr>
              <w:t>提供近</w:t>
            </w:r>
            <w:r>
              <w:rPr>
                <w:rFonts w:ascii="Times New Roman" w:hAnsi="Times New Roman" w:hint="eastAsia"/>
              </w:rPr>
              <w:t>3</w:t>
            </w:r>
            <w:r>
              <w:rPr>
                <w:rFonts w:ascii="Times New Roman" w:hAnsi="Times New Roman" w:hint="eastAsia"/>
              </w:rPr>
              <w:t>年内（以合同签订时间为准）供应商承接过的同类业绩，提供</w:t>
            </w:r>
            <w:r w:rsidR="00F44837">
              <w:rPr>
                <w:rFonts w:ascii="Times New Roman" w:hAnsi="Times New Roman" w:hint="eastAsia"/>
              </w:rPr>
              <w:t>造价</w:t>
            </w:r>
            <w:r>
              <w:rPr>
                <w:rFonts w:ascii="Times New Roman" w:hAnsi="Times New Roman" w:hint="eastAsia"/>
              </w:rPr>
              <w:t>合同关键页（能清晰体现合同项目名称、合同签订时间、合同签章页、金额等关键信息）。每提供</w:t>
            </w:r>
            <w:r>
              <w:rPr>
                <w:rFonts w:ascii="Times New Roman" w:hAnsi="Times New Roman" w:hint="eastAsia"/>
              </w:rPr>
              <w:t>1</w:t>
            </w:r>
            <w:r>
              <w:rPr>
                <w:rFonts w:ascii="Times New Roman" w:hAnsi="Times New Roman" w:hint="eastAsia"/>
              </w:rPr>
              <w:t>份业绩资料得</w:t>
            </w:r>
            <w:r>
              <w:rPr>
                <w:rFonts w:ascii="Times New Roman" w:hAnsi="Times New Roman" w:hint="eastAsia"/>
              </w:rPr>
              <w:t>4</w:t>
            </w:r>
            <w:r>
              <w:rPr>
                <w:rFonts w:ascii="Times New Roman" w:hAnsi="Times New Roman" w:hint="eastAsia"/>
              </w:rPr>
              <w:t>分，累计最高得</w:t>
            </w:r>
            <w:r>
              <w:rPr>
                <w:rFonts w:ascii="Times New Roman" w:hAnsi="Times New Roman" w:hint="eastAsia"/>
              </w:rPr>
              <w:t>20</w:t>
            </w:r>
            <w:r>
              <w:rPr>
                <w:rFonts w:ascii="Times New Roman" w:hAnsi="Times New Roman" w:hint="eastAsia"/>
              </w:rPr>
              <w:t>分；</w:t>
            </w:r>
          </w:p>
          <w:p w:rsidR="00D303B2" w:rsidRDefault="00D303B2" w:rsidP="00161BE1">
            <w:pPr>
              <w:pStyle w:val="11"/>
              <w:spacing w:after="0"/>
              <w:rPr>
                <w:rFonts w:ascii="Times New Roman" w:hAnsi="Times New Roman"/>
                <w:szCs w:val="21"/>
              </w:rPr>
            </w:pPr>
            <w:r>
              <w:rPr>
                <w:rFonts w:ascii="Times New Roman" w:hAnsi="Times New Roman" w:hint="eastAsia"/>
                <w:b/>
                <w:bCs/>
                <w:szCs w:val="21"/>
              </w:rPr>
              <w:t>评审材料：</w:t>
            </w:r>
            <w:r>
              <w:rPr>
                <w:rFonts w:ascii="Times New Roman" w:hAnsi="Times New Roman" w:hint="eastAsia"/>
                <w:szCs w:val="21"/>
              </w:rPr>
              <w:t>《应答文件》</w:t>
            </w:r>
            <w:r>
              <w:rPr>
                <w:rFonts w:ascii="Times New Roman" w:hAnsi="Times New Roman" w:hint="eastAsia"/>
                <w:b/>
                <w:bCs/>
                <w:szCs w:val="21"/>
              </w:rPr>
              <w:t>-</w:t>
            </w:r>
            <w:r>
              <w:rPr>
                <w:rFonts w:ascii="Times New Roman" w:hAnsi="Times New Roman" w:hint="eastAsia"/>
                <w:szCs w:val="21"/>
              </w:rPr>
              <w:t>类似业绩</w:t>
            </w:r>
          </w:p>
        </w:tc>
      </w:tr>
      <w:tr w:rsidR="00D303B2">
        <w:trPr>
          <w:trHeight w:val="362"/>
          <w:jc w:val="center"/>
        </w:trPr>
        <w:tc>
          <w:tcPr>
            <w:tcW w:w="984" w:type="dxa"/>
            <w:noWrap/>
            <w:vAlign w:val="center"/>
          </w:tcPr>
          <w:p w:rsidR="00D303B2" w:rsidRDefault="00D303B2">
            <w:pPr>
              <w:spacing w:line="360" w:lineRule="auto"/>
              <w:jc w:val="center"/>
              <w:rPr>
                <w:rFonts w:ascii="Times New Roman" w:hAnsi="Times New Roman"/>
                <w:szCs w:val="21"/>
              </w:rPr>
            </w:pPr>
            <w:r>
              <w:rPr>
                <w:rFonts w:ascii="Times New Roman" w:hAnsi="Times New Roman" w:hint="eastAsia"/>
                <w:szCs w:val="21"/>
              </w:rPr>
              <w:t>3</w:t>
            </w:r>
          </w:p>
        </w:tc>
        <w:tc>
          <w:tcPr>
            <w:tcW w:w="1793" w:type="dxa"/>
            <w:noWrap/>
            <w:vAlign w:val="center"/>
          </w:tcPr>
          <w:p w:rsidR="00D303B2" w:rsidRDefault="00D303B2">
            <w:pPr>
              <w:autoSpaceDE w:val="0"/>
              <w:autoSpaceDN w:val="0"/>
              <w:jc w:val="center"/>
              <w:rPr>
                <w:rFonts w:ascii="Times New Roman" w:hAnsi="Times New Roman"/>
                <w:szCs w:val="21"/>
              </w:rPr>
            </w:pPr>
            <w:r>
              <w:rPr>
                <w:rFonts w:ascii="Times New Roman" w:hAnsi="Times New Roman" w:cs="T3Font_15" w:hint="eastAsia"/>
                <w:kern w:val="0"/>
                <w:szCs w:val="21"/>
              </w:rPr>
              <w:t>拟派项目负责人（仅限一人）</w:t>
            </w:r>
          </w:p>
        </w:tc>
        <w:tc>
          <w:tcPr>
            <w:tcW w:w="680" w:type="dxa"/>
            <w:noWrap/>
            <w:vAlign w:val="center"/>
          </w:tcPr>
          <w:p w:rsidR="00D303B2" w:rsidRDefault="00D303B2">
            <w:pPr>
              <w:jc w:val="center"/>
              <w:rPr>
                <w:rFonts w:ascii="Times New Roman" w:hAnsi="Times New Roman"/>
                <w:szCs w:val="21"/>
                <w:u w:val="single"/>
              </w:rPr>
            </w:pPr>
            <w:r>
              <w:rPr>
                <w:rFonts w:ascii="Times New Roman" w:hAnsi="Times New Roman" w:cs="宋体" w:hint="eastAsia"/>
                <w:szCs w:val="21"/>
              </w:rPr>
              <w:t>20</w:t>
            </w:r>
          </w:p>
        </w:tc>
        <w:tc>
          <w:tcPr>
            <w:tcW w:w="4494" w:type="dxa"/>
            <w:noWrap/>
            <w:vAlign w:val="center"/>
          </w:tcPr>
          <w:p w:rsidR="00D303B2" w:rsidRPr="00B04624" w:rsidRDefault="00D303B2" w:rsidP="00161BE1">
            <w:pPr>
              <w:pStyle w:val="11"/>
              <w:spacing w:after="0"/>
              <w:rPr>
                <w:rFonts w:ascii="Times New Roman" w:hAnsi="Times New Roman"/>
                <w:szCs w:val="21"/>
              </w:rPr>
            </w:pPr>
            <w:r w:rsidRPr="00B04624">
              <w:rPr>
                <w:rFonts w:ascii="Times New Roman" w:hAnsi="Times New Roman" w:hint="eastAsia"/>
                <w:szCs w:val="21"/>
              </w:rPr>
              <w:t>1</w:t>
            </w:r>
            <w:r w:rsidRPr="00B04624">
              <w:rPr>
                <w:rFonts w:ascii="Times New Roman" w:hAnsi="Times New Roman" w:hint="eastAsia"/>
                <w:szCs w:val="21"/>
              </w:rPr>
              <w:t>派驻项目负责人具备中级职称证</w:t>
            </w:r>
            <w:r w:rsidRPr="00B04624">
              <w:rPr>
                <w:rFonts w:ascii="Times New Roman" w:hAnsi="Times New Roman" w:hint="eastAsia"/>
                <w:szCs w:val="21"/>
              </w:rPr>
              <w:t>5</w:t>
            </w:r>
            <w:r w:rsidRPr="00B04624">
              <w:rPr>
                <w:rFonts w:ascii="Times New Roman" w:hAnsi="Times New Roman" w:hint="eastAsia"/>
                <w:szCs w:val="21"/>
              </w:rPr>
              <w:t>分，具备高级职称证及以上</w:t>
            </w:r>
            <w:r w:rsidRPr="00B04624">
              <w:rPr>
                <w:rFonts w:ascii="Times New Roman" w:hAnsi="Times New Roman" w:hint="eastAsia"/>
                <w:szCs w:val="21"/>
              </w:rPr>
              <w:t>8</w:t>
            </w:r>
            <w:r w:rsidRPr="00B04624">
              <w:rPr>
                <w:rFonts w:ascii="Times New Roman" w:hAnsi="Times New Roman" w:hint="eastAsia"/>
                <w:szCs w:val="21"/>
              </w:rPr>
              <w:t>分，本项最高得</w:t>
            </w:r>
            <w:r w:rsidRPr="00B04624">
              <w:rPr>
                <w:rFonts w:ascii="Times New Roman" w:hAnsi="Times New Roman" w:hint="eastAsia"/>
                <w:szCs w:val="21"/>
              </w:rPr>
              <w:t>8</w:t>
            </w:r>
            <w:r w:rsidRPr="00B04624">
              <w:rPr>
                <w:rFonts w:ascii="Times New Roman" w:hAnsi="Times New Roman" w:hint="eastAsia"/>
                <w:szCs w:val="21"/>
              </w:rPr>
              <w:t>分；</w:t>
            </w:r>
          </w:p>
          <w:p w:rsidR="00D303B2" w:rsidRPr="00B04624" w:rsidRDefault="00D303B2" w:rsidP="00161BE1">
            <w:pPr>
              <w:pStyle w:val="11"/>
              <w:numPr>
                <w:ilvl w:val="0"/>
                <w:numId w:val="2"/>
              </w:numPr>
              <w:spacing w:after="0"/>
              <w:rPr>
                <w:rFonts w:ascii="Times New Roman" w:hAnsi="Times New Roman"/>
                <w:szCs w:val="21"/>
              </w:rPr>
            </w:pPr>
            <w:r w:rsidRPr="00B04624">
              <w:rPr>
                <w:rFonts w:ascii="Times New Roman" w:hAnsi="Times New Roman" w:hint="eastAsia"/>
                <w:szCs w:val="21"/>
              </w:rPr>
              <w:t>项目负责人具有类似项目工作经验（提供业绩证明文件，需体现人员信息，业绩证明文件可为合同、出具的报告成果文件，甲方出具的证明文件），每有一项得</w:t>
            </w:r>
            <w:r w:rsidRPr="00B04624">
              <w:rPr>
                <w:rFonts w:ascii="Times New Roman" w:hAnsi="Times New Roman" w:hint="eastAsia"/>
                <w:szCs w:val="21"/>
              </w:rPr>
              <w:t>2</w:t>
            </w:r>
            <w:r w:rsidRPr="00B04624">
              <w:rPr>
                <w:rFonts w:ascii="Times New Roman" w:hAnsi="Times New Roman" w:hint="eastAsia"/>
                <w:szCs w:val="21"/>
              </w:rPr>
              <w:t>分，最高得</w:t>
            </w:r>
            <w:r w:rsidRPr="00B04624">
              <w:rPr>
                <w:rFonts w:ascii="Times New Roman" w:hAnsi="Times New Roman" w:hint="eastAsia"/>
                <w:szCs w:val="21"/>
              </w:rPr>
              <w:t>10</w:t>
            </w:r>
            <w:r w:rsidRPr="00B04624">
              <w:rPr>
                <w:rFonts w:ascii="Times New Roman" w:hAnsi="Times New Roman" w:hint="eastAsia"/>
                <w:szCs w:val="21"/>
              </w:rPr>
              <w:t>分；</w:t>
            </w:r>
          </w:p>
          <w:p w:rsidR="00D303B2" w:rsidRPr="00B04624" w:rsidRDefault="00D303B2" w:rsidP="00161BE1">
            <w:pPr>
              <w:pStyle w:val="11"/>
              <w:spacing w:after="0"/>
              <w:rPr>
                <w:rFonts w:ascii="Times New Roman" w:hAnsi="Times New Roman"/>
                <w:szCs w:val="21"/>
              </w:rPr>
            </w:pPr>
            <w:r w:rsidRPr="00B04624">
              <w:rPr>
                <w:rFonts w:ascii="Times New Roman" w:hAnsi="Times New Roman" w:hint="eastAsia"/>
                <w:szCs w:val="21"/>
              </w:rPr>
              <w:t>3.</w:t>
            </w:r>
            <w:r w:rsidRPr="00B04624">
              <w:rPr>
                <w:rFonts w:ascii="Times New Roman" w:hAnsi="Times New Roman" w:hint="eastAsia"/>
                <w:szCs w:val="21"/>
              </w:rPr>
              <w:t>项目负责人为供应商的自有员工，提供近三个月（</w:t>
            </w:r>
            <w:r w:rsidRPr="00B04624">
              <w:rPr>
                <w:rFonts w:ascii="Times New Roman" w:hAnsi="Times New Roman" w:hint="eastAsia"/>
                <w:szCs w:val="21"/>
              </w:rPr>
              <w:t>2026</w:t>
            </w:r>
            <w:r w:rsidRPr="00B04624">
              <w:rPr>
                <w:rFonts w:ascii="Times New Roman" w:hAnsi="Times New Roman" w:hint="eastAsia"/>
                <w:szCs w:val="21"/>
              </w:rPr>
              <w:t>年</w:t>
            </w:r>
            <w:r w:rsidRPr="00B04624">
              <w:rPr>
                <w:rFonts w:ascii="Times New Roman" w:hAnsi="Times New Roman" w:hint="eastAsia"/>
                <w:szCs w:val="21"/>
              </w:rPr>
              <w:t>2</w:t>
            </w:r>
            <w:r w:rsidRPr="00B04624">
              <w:rPr>
                <w:rFonts w:ascii="Times New Roman" w:hAnsi="Times New Roman" w:hint="eastAsia"/>
                <w:szCs w:val="21"/>
              </w:rPr>
              <w:t>月—</w:t>
            </w:r>
            <w:r w:rsidRPr="00B04624">
              <w:rPr>
                <w:rFonts w:ascii="Times New Roman" w:hAnsi="Times New Roman" w:hint="eastAsia"/>
                <w:szCs w:val="21"/>
              </w:rPr>
              <w:t>2026</w:t>
            </w:r>
            <w:r w:rsidRPr="00B04624">
              <w:rPr>
                <w:rFonts w:ascii="Times New Roman" w:hAnsi="Times New Roman" w:hint="eastAsia"/>
                <w:szCs w:val="21"/>
              </w:rPr>
              <w:t>年</w:t>
            </w:r>
            <w:r w:rsidRPr="00B04624">
              <w:rPr>
                <w:rFonts w:ascii="Times New Roman" w:hAnsi="Times New Roman" w:hint="eastAsia"/>
                <w:szCs w:val="21"/>
              </w:rPr>
              <w:t>4</w:t>
            </w:r>
            <w:r w:rsidRPr="00B04624">
              <w:rPr>
                <w:rFonts w:ascii="Times New Roman" w:hAnsi="Times New Roman" w:hint="eastAsia"/>
                <w:szCs w:val="21"/>
              </w:rPr>
              <w:t>月）的社保证明材料</w:t>
            </w:r>
            <w:r w:rsidRPr="00B04624">
              <w:rPr>
                <w:rFonts w:ascii="Times New Roman" w:hAnsi="Times New Roman" w:hint="eastAsia"/>
                <w:szCs w:val="21"/>
              </w:rPr>
              <w:t xml:space="preserve"> </w:t>
            </w:r>
            <w:r w:rsidRPr="00B04624">
              <w:rPr>
                <w:rFonts w:ascii="Times New Roman" w:hAnsi="Times New Roman" w:hint="eastAsia"/>
                <w:szCs w:val="21"/>
              </w:rPr>
              <w:t>本项得</w:t>
            </w:r>
            <w:r w:rsidRPr="00B04624">
              <w:rPr>
                <w:rFonts w:ascii="Times New Roman" w:hAnsi="Times New Roman" w:hint="eastAsia"/>
                <w:szCs w:val="21"/>
              </w:rPr>
              <w:t>2</w:t>
            </w:r>
            <w:r w:rsidRPr="00B04624">
              <w:rPr>
                <w:rFonts w:ascii="Times New Roman" w:hAnsi="Times New Roman" w:hint="eastAsia"/>
                <w:szCs w:val="21"/>
              </w:rPr>
              <w:t>分。</w:t>
            </w:r>
          </w:p>
          <w:p w:rsidR="00D303B2" w:rsidRPr="00B04624" w:rsidRDefault="00D303B2" w:rsidP="00161BE1">
            <w:pPr>
              <w:pStyle w:val="11"/>
              <w:spacing w:after="0"/>
              <w:rPr>
                <w:rFonts w:ascii="Times New Roman" w:hAnsi="Times New Roman"/>
                <w:b/>
                <w:szCs w:val="21"/>
              </w:rPr>
            </w:pPr>
            <w:r w:rsidRPr="00B04624">
              <w:rPr>
                <w:rFonts w:ascii="Times New Roman" w:hAnsi="Times New Roman" w:hint="eastAsia"/>
                <w:b/>
                <w:szCs w:val="21"/>
              </w:rPr>
              <w:t>以上</w:t>
            </w:r>
            <w:r w:rsidRPr="00B04624">
              <w:rPr>
                <w:rFonts w:ascii="Times New Roman" w:hAnsi="Times New Roman" w:hint="eastAsia"/>
                <w:b/>
                <w:szCs w:val="21"/>
              </w:rPr>
              <w:t>3</w:t>
            </w:r>
            <w:r w:rsidRPr="00B04624">
              <w:rPr>
                <w:rFonts w:ascii="Times New Roman" w:hAnsi="Times New Roman" w:hint="eastAsia"/>
                <w:b/>
                <w:szCs w:val="21"/>
              </w:rPr>
              <w:t>项可累计得分，最高得分</w:t>
            </w:r>
            <w:r w:rsidRPr="00B04624">
              <w:rPr>
                <w:rFonts w:ascii="Times New Roman" w:hAnsi="Times New Roman" w:hint="eastAsia"/>
                <w:b/>
                <w:szCs w:val="21"/>
              </w:rPr>
              <w:t>20</w:t>
            </w:r>
            <w:r w:rsidRPr="00B04624">
              <w:rPr>
                <w:rFonts w:ascii="Times New Roman" w:hAnsi="Times New Roman" w:hint="eastAsia"/>
                <w:b/>
                <w:szCs w:val="21"/>
              </w:rPr>
              <w:t>分。</w:t>
            </w:r>
          </w:p>
          <w:p w:rsidR="00D303B2" w:rsidRDefault="00D303B2" w:rsidP="00161BE1">
            <w:pPr>
              <w:pStyle w:val="11"/>
              <w:spacing w:after="0"/>
              <w:rPr>
                <w:rFonts w:ascii="Times New Roman" w:hAnsi="Times New Roman"/>
                <w:b/>
                <w:bCs/>
                <w:szCs w:val="21"/>
              </w:rPr>
            </w:pPr>
            <w:r>
              <w:rPr>
                <w:rFonts w:ascii="Times New Roman" w:hAnsi="Times New Roman" w:hint="eastAsia"/>
                <w:b/>
                <w:bCs/>
                <w:szCs w:val="21"/>
              </w:rPr>
              <w:t>评审材料：</w:t>
            </w:r>
            <w:r>
              <w:rPr>
                <w:rFonts w:ascii="Times New Roman" w:hAnsi="Times New Roman" w:hint="eastAsia"/>
                <w:szCs w:val="21"/>
              </w:rPr>
              <w:t>《应答文件》——拟派项目团队（含项目负责人）</w:t>
            </w:r>
          </w:p>
        </w:tc>
      </w:tr>
      <w:tr w:rsidR="00187CD2">
        <w:trPr>
          <w:trHeight w:val="805"/>
          <w:jc w:val="center"/>
        </w:trPr>
        <w:tc>
          <w:tcPr>
            <w:tcW w:w="984" w:type="dxa"/>
            <w:noWrap/>
            <w:vAlign w:val="center"/>
          </w:tcPr>
          <w:p w:rsidR="00187CD2" w:rsidRDefault="0060202E">
            <w:pPr>
              <w:spacing w:line="360" w:lineRule="auto"/>
              <w:jc w:val="center"/>
              <w:rPr>
                <w:rFonts w:ascii="Times New Roman" w:hAnsi="Times New Roman"/>
                <w:szCs w:val="21"/>
              </w:rPr>
            </w:pPr>
            <w:r>
              <w:rPr>
                <w:rFonts w:ascii="Times New Roman" w:hAnsi="Times New Roman" w:hint="eastAsia"/>
                <w:szCs w:val="21"/>
              </w:rPr>
              <w:t>4</w:t>
            </w:r>
          </w:p>
        </w:tc>
        <w:tc>
          <w:tcPr>
            <w:tcW w:w="1793" w:type="dxa"/>
            <w:noWrap/>
            <w:vAlign w:val="center"/>
          </w:tcPr>
          <w:p w:rsidR="00187CD2" w:rsidRDefault="0060202E">
            <w:pPr>
              <w:autoSpaceDE w:val="0"/>
              <w:autoSpaceDN w:val="0"/>
              <w:jc w:val="center"/>
              <w:rPr>
                <w:rFonts w:ascii="Times New Roman" w:hAnsi="Times New Roman" w:cs="T3Font_15"/>
                <w:kern w:val="0"/>
                <w:szCs w:val="21"/>
              </w:rPr>
            </w:pPr>
            <w:r>
              <w:rPr>
                <w:rFonts w:ascii="Times New Roman" w:hAnsi="Times New Roman" w:cs="T3Font_15" w:hint="eastAsia"/>
                <w:kern w:val="0"/>
                <w:szCs w:val="21"/>
              </w:rPr>
              <w:t>项目服务方案</w:t>
            </w:r>
          </w:p>
        </w:tc>
        <w:tc>
          <w:tcPr>
            <w:tcW w:w="680" w:type="dxa"/>
            <w:noWrap/>
            <w:vAlign w:val="center"/>
          </w:tcPr>
          <w:p w:rsidR="00187CD2" w:rsidRDefault="0060202E">
            <w:pPr>
              <w:jc w:val="center"/>
              <w:rPr>
                <w:rFonts w:ascii="Times New Roman" w:hAnsi="Times New Roman" w:cs="宋体"/>
                <w:szCs w:val="21"/>
              </w:rPr>
            </w:pPr>
            <w:r>
              <w:rPr>
                <w:rFonts w:ascii="Times New Roman" w:hAnsi="Times New Roman" w:cs="宋体" w:hint="eastAsia"/>
                <w:szCs w:val="21"/>
              </w:rPr>
              <w:t>40</w:t>
            </w:r>
          </w:p>
        </w:tc>
        <w:tc>
          <w:tcPr>
            <w:tcW w:w="4494" w:type="dxa"/>
            <w:noWrap/>
            <w:vAlign w:val="center"/>
          </w:tcPr>
          <w:p w:rsidR="00187CD2" w:rsidRDefault="0060202E">
            <w:pPr>
              <w:pStyle w:val="11"/>
              <w:spacing w:after="0"/>
              <w:jc w:val="left"/>
              <w:rPr>
                <w:rFonts w:ascii="Times New Roman" w:hAnsi="Times New Roman"/>
                <w:szCs w:val="21"/>
              </w:rPr>
            </w:pPr>
            <w:r>
              <w:rPr>
                <w:rFonts w:ascii="Times New Roman" w:hAnsi="Times New Roman" w:hint="eastAsia"/>
                <w:szCs w:val="21"/>
              </w:rPr>
              <w:t>要求投标人能够充分理解项目背景和目标，对本项目需求的理解分析、工作措施、项目管理及工作周期等，提出应对措施及相关的合理化建议，综合评价供应商提供的以上内容。</w:t>
            </w:r>
          </w:p>
          <w:p w:rsidR="00187CD2" w:rsidRDefault="0060202E">
            <w:pPr>
              <w:pStyle w:val="11"/>
              <w:spacing w:after="0"/>
              <w:jc w:val="left"/>
              <w:rPr>
                <w:rFonts w:ascii="Times New Roman" w:hAnsi="Times New Roman"/>
                <w:szCs w:val="21"/>
              </w:rPr>
            </w:pPr>
            <w:r>
              <w:rPr>
                <w:rFonts w:ascii="Times New Roman" w:hAnsi="Times New Roman" w:hint="eastAsia"/>
                <w:szCs w:val="21"/>
              </w:rPr>
              <w:t>优秀，得</w:t>
            </w:r>
            <w:r>
              <w:rPr>
                <w:rFonts w:ascii="Times New Roman" w:hAnsi="Times New Roman" w:hint="eastAsia"/>
                <w:szCs w:val="21"/>
              </w:rPr>
              <w:t>31-40</w:t>
            </w:r>
            <w:r>
              <w:rPr>
                <w:rFonts w:ascii="Times New Roman" w:hAnsi="Times New Roman" w:hint="eastAsia"/>
                <w:szCs w:val="21"/>
              </w:rPr>
              <w:t>分；</w:t>
            </w:r>
          </w:p>
          <w:p w:rsidR="00187CD2" w:rsidRDefault="0060202E">
            <w:pPr>
              <w:pStyle w:val="11"/>
              <w:spacing w:after="0"/>
              <w:jc w:val="left"/>
              <w:rPr>
                <w:rFonts w:ascii="Times New Roman" w:hAnsi="Times New Roman"/>
                <w:szCs w:val="21"/>
              </w:rPr>
            </w:pPr>
            <w:r>
              <w:rPr>
                <w:rFonts w:ascii="Times New Roman" w:hAnsi="Times New Roman" w:hint="eastAsia"/>
                <w:szCs w:val="21"/>
              </w:rPr>
              <w:t>较好，得</w:t>
            </w:r>
            <w:r>
              <w:rPr>
                <w:rFonts w:ascii="Times New Roman" w:hAnsi="Times New Roman" w:hint="eastAsia"/>
                <w:szCs w:val="21"/>
              </w:rPr>
              <w:t>21-30</w:t>
            </w:r>
            <w:r>
              <w:rPr>
                <w:rFonts w:ascii="Times New Roman" w:hAnsi="Times New Roman" w:hint="eastAsia"/>
                <w:szCs w:val="21"/>
              </w:rPr>
              <w:t>分；</w:t>
            </w:r>
          </w:p>
          <w:p w:rsidR="00187CD2" w:rsidRDefault="0060202E">
            <w:pPr>
              <w:pStyle w:val="11"/>
              <w:spacing w:after="0"/>
              <w:jc w:val="left"/>
              <w:rPr>
                <w:rFonts w:ascii="Times New Roman" w:hAnsi="Times New Roman"/>
                <w:szCs w:val="21"/>
              </w:rPr>
            </w:pPr>
            <w:r>
              <w:rPr>
                <w:rFonts w:ascii="Times New Roman" w:hAnsi="Times New Roman" w:hint="eastAsia"/>
                <w:szCs w:val="21"/>
              </w:rPr>
              <w:t>良好，得</w:t>
            </w:r>
            <w:r>
              <w:rPr>
                <w:rFonts w:ascii="Times New Roman" w:hAnsi="Times New Roman" w:hint="eastAsia"/>
                <w:szCs w:val="21"/>
              </w:rPr>
              <w:t>11-20</w:t>
            </w:r>
            <w:r>
              <w:rPr>
                <w:rFonts w:ascii="Times New Roman" w:hAnsi="Times New Roman" w:hint="eastAsia"/>
                <w:szCs w:val="21"/>
              </w:rPr>
              <w:t>分；</w:t>
            </w:r>
          </w:p>
          <w:p w:rsidR="00187CD2" w:rsidRDefault="0060202E">
            <w:pPr>
              <w:pStyle w:val="11"/>
              <w:spacing w:after="0"/>
              <w:jc w:val="left"/>
              <w:rPr>
                <w:rFonts w:ascii="Times New Roman" w:hAnsi="Times New Roman"/>
                <w:szCs w:val="21"/>
              </w:rPr>
            </w:pPr>
            <w:r>
              <w:rPr>
                <w:rFonts w:ascii="Times New Roman" w:hAnsi="Times New Roman" w:hint="eastAsia"/>
                <w:szCs w:val="21"/>
              </w:rPr>
              <w:t>一般，得</w:t>
            </w:r>
            <w:r>
              <w:rPr>
                <w:rFonts w:ascii="Times New Roman" w:hAnsi="Times New Roman" w:hint="eastAsia"/>
                <w:szCs w:val="21"/>
              </w:rPr>
              <w:t>1-10</w:t>
            </w:r>
            <w:r>
              <w:rPr>
                <w:rFonts w:ascii="Times New Roman" w:hAnsi="Times New Roman" w:hint="eastAsia"/>
                <w:szCs w:val="21"/>
              </w:rPr>
              <w:t>分；</w:t>
            </w:r>
            <w:bookmarkStart w:id="0" w:name="_GoBack"/>
            <w:bookmarkEnd w:id="0"/>
          </w:p>
          <w:p w:rsidR="00187CD2" w:rsidRDefault="0060202E">
            <w:pPr>
              <w:pStyle w:val="11"/>
              <w:spacing w:after="0"/>
              <w:jc w:val="left"/>
              <w:rPr>
                <w:rFonts w:ascii="Times New Roman" w:hAnsi="Times New Roman"/>
                <w:szCs w:val="21"/>
              </w:rPr>
            </w:pPr>
            <w:r>
              <w:rPr>
                <w:rFonts w:ascii="Times New Roman" w:hAnsi="Times New Roman" w:hint="eastAsia"/>
                <w:szCs w:val="21"/>
              </w:rPr>
              <w:t>未提供或较差，得</w:t>
            </w:r>
            <w:r>
              <w:rPr>
                <w:rFonts w:ascii="Times New Roman" w:hAnsi="Times New Roman" w:hint="eastAsia"/>
                <w:szCs w:val="21"/>
              </w:rPr>
              <w:t>0</w:t>
            </w:r>
            <w:r>
              <w:rPr>
                <w:rFonts w:ascii="Times New Roman" w:hAnsi="Times New Roman" w:hint="eastAsia"/>
                <w:szCs w:val="21"/>
              </w:rPr>
              <w:t>分。</w:t>
            </w:r>
          </w:p>
          <w:p w:rsidR="00187CD2" w:rsidRDefault="0060202E">
            <w:pPr>
              <w:pStyle w:val="11"/>
              <w:spacing w:after="0"/>
              <w:jc w:val="left"/>
              <w:rPr>
                <w:rFonts w:ascii="Times New Roman" w:hAnsi="Times New Roman"/>
                <w:szCs w:val="21"/>
              </w:rPr>
            </w:pPr>
            <w:r>
              <w:rPr>
                <w:rFonts w:ascii="Times New Roman" w:hAnsi="Times New Roman" w:hint="eastAsia"/>
                <w:b/>
                <w:bCs/>
                <w:szCs w:val="21"/>
              </w:rPr>
              <w:lastRenderedPageBreak/>
              <w:t>评审材料：</w:t>
            </w:r>
            <w:r>
              <w:rPr>
                <w:rFonts w:ascii="Times New Roman" w:hAnsi="Times New Roman" w:hint="eastAsia"/>
                <w:szCs w:val="21"/>
              </w:rPr>
              <w:t>《应答文件》</w:t>
            </w:r>
            <w:r>
              <w:rPr>
                <w:rFonts w:ascii="Times New Roman" w:hAnsi="Times New Roman" w:hint="eastAsia"/>
                <w:szCs w:val="21"/>
              </w:rPr>
              <w:t>-</w:t>
            </w:r>
            <w:r>
              <w:rPr>
                <w:rFonts w:ascii="Times New Roman" w:hAnsi="Times New Roman" w:hint="eastAsia"/>
                <w:szCs w:val="21"/>
              </w:rPr>
              <w:t>项目服务方案</w:t>
            </w:r>
          </w:p>
        </w:tc>
      </w:tr>
    </w:tbl>
    <w:p w:rsidR="00187CD2" w:rsidRDefault="00187CD2">
      <w:pPr>
        <w:pStyle w:val="1"/>
      </w:pPr>
    </w:p>
    <w:sectPr w:rsidR="00187CD2" w:rsidSect="00187CD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00000000"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T3Font_15">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4687C"/>
    <w:multiLevelType w:val="singleLevel"/>
    <w:tmpl w:val="2A902F3E"/>
    <w:lvl w:ilvl="0">
      <w:start w:val="5"/>
      <w:numFmt w:val="chineseCounting"/>
      <w:suff w:val="nothing"/>
      <w:lvlText w:val="%1、"/>
      <w:lvlJc w:val="left"/>
      <w:rPr>
        <w:rFonts w:hint="eastAsia"/>
        <w:lang w:val="en-US"/>
      </w:rPr>
    </w:lvl>
  </w:abstractNum>
  <w:abstractNum w:abstractNumId="1">
    <w:nsid w:val="26B4BDFE"/>
    <w:multiLevelType w:val="singleLevel"/>
    <w:tmpl w:val="26B4BDFE"/>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mZlODNlMjM3MzFhZDg0ZDY4OWFhMjZjNTkxYTMwYWEifQ=="/>
  </w:docVars>
  <w:rsids>
    <w:rsidRoot w:val="00187CD2"/>
    <w:rsid w:val="BF62C985"/>
    <w:rsid w:val="BF7D6038"/>
    <w:rsid w:val="BFBBC968"/>
    <w:rsid w:val="BFEFC222"/>
    <w:rsid w:val="BFEFE27B"/>
    <w:rsid w:val="BFF7F292"/>
    <w:rsid w:val="BFFBA97B"/>
    <w:rsid w:val="BFFC6CB1"/>
    <w:rsid w:val="BFFE3733"/>
    <w:rsid w:val="BFFFA520"/>
    <w:rsid w:val="C3F4CE1B"/>
    <w:rsid w:val="CEFF9A23"/>
    <w:rsid w:val="D27F293E"/>
    <w:rsid w:val="D2EE69BF"/>
    <w:rsid w:val="D2FD074E"/>
    <w:rsid w:val="D54F6E1A"/>
    <w:rsid w:val="D59A9370"/>
    <w:rsid w:val="D5F57C3E"/>
    <w:rsid w:val="D6B326FD"/>
    <w:rsid w:val="D6E9F013"/>
    <w:rsid w:val="D7FD7697"/>
    <w:rsid w:val="D7FF5ABA"/>
    <w:rsid w:val="D8DFAE08"/>
    <w:rsid w:val="DAE375D0"/>
    <w:rsid w:val="DBEDAFE1"/>
    <w:rsid w:val="DBFEA1C3"/>
    <w:rsid w:val="DCE08E92"/>
    <w:rsid w:val="DCFB68EB"/>
    <w:rsid w:val="DD7F0765"/>
    <w:rsid w:val="DD7FF16B"/>
    <w:rsid w:val="DDB5B60A"/>
    <w:rsid w:val="DDFD5662"/>
    <w:rsid w:val="DEDFD4D5"/>
    <w:rsid w:val="DF3B7A81"/>
    <w:rsid w:val="DF75E2FC"/>
    <w:rsid w:val="DF7F6FFD"/>
    <w:rsid w:val="DF7FEA22"/>
    <w:rsid w:val="DFAC9D2D"/>
    <w:rsid w:val="DFCD74A5"/>
    <w:rsid w:val="DFED12DE"/>
    <w:rsid w:val="DFF6C21E"/>
    <w:rsid w:val="E5ADDDE4"/>
    <w:rsid w:val="E6BB0156"/>
    <w:rsid w:val="E7BE4770"/>
    <w:rsid w:val="E7DF4D2D"/>
    <w:rsid w:val="E7FDFE94"/>
    <w:rsid w:val="E8E7603B"/>
    <w:rsid w:val="EAEFF153"/>
    <w:rsid w:val="EBFD4EFE"/>
    <w:rsid w:val="ECE79133"/>
    <w:rsid w:val="ECFBCD10"/>
    <w:rsid w:val="EDC231D3"/>
    <w:rsid w:val="EDFDCE3F"/>
    <w:rsid w:val="EDFF33E0"/>
    <w:rsid w:val="EDFF72DC"/>
    <w:rsid w:val="EE7F7154"/>
    <w:rsid w:val="EEBAA24D"/>
    <w:rsid w:val="EFAF0169"/>
    <w:rsid w:val="EFBE64A8"/>
    <w:rsid w:val="EFBFBBE4"/>
    <w:rsid w:val="EFFA132B"/>
    <w:rsid w:val="EFFBE6A0"/>
    <w:rsid w:val="EFFF0CB0"/>
    <w:rsid w:val="F2FEC7FF"/>
    <w:rsid w:val="F39F2B37"/>
    <w:rsid w:val="F39F7E07"/>
    <w:rsid w:val="F3B7C77F"/>
    <w:rsid w:val="F3DFE417"/>
    <w:rsid w:val="F5EF83EC"/>
    <w:rsid w:val="F70F66C7"/>
    <w:rsid w:val="F73F8965"/>
    <w:rsid w:val="F7BFEFAF"/>
    <w:rsid w:val="F837EF8B"/>
    <w:rsid w:val="F94ECB11"/>
    <w:rsid w:val="FAFBD06F"/>
    <w:rsid w:val="FAFF5EF1"/>
    <w:rsid w:val="FAFFE485"/>
    <w:rsid w:val="FAFFE7F0"/>
    <w:rsid w:val="FBB9D79E"/>
    <w:rsid w:val="FBEE6109"/>
    <w:rsid w:val="FBFBAA3A"/>
    <w:rsid w:val="FBFC8D84"/>
    <w:rsid w:val="FBFD2BA5"/>
    <w:rsid w:val="FCFF22DA"/>
    <w:rsid w:val="FD6AC818"/>
    <w:rsid w:val="FDBBA776"/>
    <w:rsid w:val="FDBBE3F6"/>
    <w:rsid w:val="FDBF2AF3"/>
    <w:rsid w:val="FDBF3031"/>
    <w:rsid w:val="FDBF57DE"/>
    <w:rsid w:val="FDF3E63D"/>
    <w:rsid w:val="FE7D2910"/>
    <w:rsid w:val="FE9FAF2D"/>
    <w:rsid w:val="FECBA5F3"/>
    <w:rsid w:val="FEE29471"/>
    <w:rsid w:val="FEE5BF09"/>
    <w:rsid w:val="FEEB35D7"/>
    <w:rsid w:val="FEEE1462"/>
    <w:rsid w:val="FEFFBB0E"/>
    <w:rsid w:val="FF49729F"/>
    <w:rsid w:val="FF5E13D8"/>
    <w:rsid w:val="FF7912CF"/>
    <w:rsid w:val="FF79D33B"/>
    <w:rsid w:val="FF9C70BA"/>
    <w:rsid w:val="FF9FC309"/>
    <w:rsid w:val="FFABB4FA"/>
    <w:rsid w:val="FFB94A15"/>
    <w:rsid w:val="FFBC19A1"/>
    <w:rsid w:val="FFBE0901"/>
    <w:rsid w:val="FFD7597E"/>
    <w:rsid w:val="FFD7FFC6"/>
    <w:rsid w:val="FFDF34E5"/>
    <w:rsid w:val="FFEF959E"/>
    <w:rsid w:val="FFEFF2ED"/>
    <w:rsid w:val="FFF72F14"/>
    <w:rsid w:val="FFF96B9D"/>
    <w:rsid w:val="FFFDBA56"/>
    <w:rsid w:val="FFFF547C"/>
    <w:rsid w:val="FFFF89B7"/>
    <w:rsid w:val="00100BF6"/>
    <w:rsid w:val="00111B39"/>
    <w:rsid w:val="00187CD2"/>
    <w:rsid w:val="0060202E"/>
    <w:rsid w:val="007D734C"/>
    <w:rsid w:val="00AC56DD"/>
    <w:rsid w:val="00D303B2"/>
    <w:rsid w:val="00EC572E"/>
    <w:rsid w:val="00EF5E1C"/>
    <w:rsid w:val="00F44837"/>
    <w:rsid w:val="014F7F33"/>
    <w:rsid w:val="04DE3F3B"/>
    <w:rsid w:val="050765DC"/>
    <w:rsid w:val="0536505F"/>
    <w:rsid w:val="084942D5"/>
    <w:rsid w:val="095A683E"/>
    <w:rsid w:val="0B7E3F5D"/>
    <w:rsid w:val="0DCF1AEF"/>
    <w:rsid w:val="0E100A43"/>
    <w:rsid w:val="0F2E1C91"/>
    <w:rsid w:val="0F80629E"/>
    <w:rsid w:val="0FFBDB4E"/>
    <w:rsid w:val="189470A9"/>
    <w:rsid w:val="19704FEE"/>
    <w:rsid w:val="1A3D0921"/>
    <w:rsid w:val="1AFF3DB9"/>
    <w:rsid w:val="1BFE6B5C"/>
    <w:rsid w:val="1CA0390F"/>
    <w:rsid w:val="1D321E32"/>
    <w:rsid w:val="1DD74C49"/>
    <w:rsid w:val="1F7B5B41"/>
    <w:rsid w:val="20B41591"/>
    <w:rsid w:val="21614A39"/>
    <w:rsid w:val="22647184"/>
    <w:rsid w:val="22A38FCF"/>
    <w:rsid w:val="24BB4AC1"/>
    <w:rsid w:val="2502476E"/>
    <w:rsid w:val="27BB5E4F"/>
    <w:rsid w:val="27F70065"/>
    <w:rsid w:val="29D1609B"/>
    <w:rsid w:val="2A501FAD"/>
    <w:rsid w:val="2B3A3CDB"/>
    <w:rsid w:val="2CEF0F4E"/>
    <w:rsid w:val="2FFC395E"/>
    <w:rsid w:val="33FFA638"/>
    <w:rsid w:val="35315A0B"/>
    <w:rsid w:val="358C18B9"/>
    <w:rsid w:val="35B48A0C"/>
    <w:rsid w:val="35CFE812"/>
    <w:rsid w:val="35F570C3"/>
    <w:rsid w:val="37D95CB7"/>
    <w:rsid w:val="38487F0B"/>
    <w:rsid w:val="3AD78883"/>
    <w:rsid w:val="3B71D549"/>
    <w:rsid w:val="3BDB7D34"/>
    <w:rsid w:val="3BF0A45F"/>
    <w:rsid w:val="3C70C71E"/>
    <w:rsid w:val="3D956F6D"/>
    <w:rsid w:val="3DBFF08A"/>
    <w:rsid w:val="3DDC2B34"/>
    <w:rsid w:val="3DFEBB17"/>
    <w:rsid w:val="3E7B12C3"/>
    <w:rsid w:val="3EB83CF6"/>
    <w:rsid w:val="46A32024"/>
    <w:rsid w:val="474F0F57"/>
    <w:rsid w:val="47AB4E9E"/>
    <w:rsid w:val="48EB0843"/>
    <w:rsid w:val="4B625643"/>
    <w:rsid w:val="4DE79926"/>
    <w:rsid w:val="4E7C7D06"/>
    <w:rsid w:val="4F7E657D"/>
    <w:rsid w:val="4FA40D12"/>
    <w:rsid w:val="4FEB8225"/>
    <w:rsid w:val="4FEBF625"/>
    <w:rsid w:val="53FD7B1B"/>
    <w:rsid w:val="549F0DA2"/>
    <w:rsid w:val="54DF63DB"/>
    <w:rsid w:val="55551423"/>
    <w:rsid w:val="55FE7581"/>
    <w:rsid w:val="56E61621"/>
    <w:rsid w:val="56EB83CD"/>
    <w:rsid w:val="575124E3"/>
    <w:rsid w:val="57E7E87A"/>
    <w:rsid w:val="5B2B5D50"/>
    <w:rsid w:val="5BC30933"/>
    <w:rsid w:val="5BCF6349"/>
    <w:rsid w:val="5BF34B52"/>
    <w:rsid w:val="5BFEE506"/>
    <w:rsid w:val="5D784C9D"/>
    <w:rsid w:val="5E344F25"/>
    <w:rsid w:val="5EF562DE"/>
    <w:rsid w:val="5EFBBBF2"/>
    <w:rsid w:val="5EFF3D20"/>
    <w:rsid w:val="5F3F03AD"/>
    <w:rsid w:val="5F9F5E62"/>
    <w:rsid w:val="5FD516D1"/>
    <w:rsid w:val="5FDA17FD"/>
    <w:rsid w:val="5FDB7B87"/>
    <w:rsid w:val="5FEF93B3"/>
    <w:rsid w:val="5FFE3940"/>
    <w:rsid w:val="655E58F6"/>
    <w:rsid w:val="664E7AA0"/>
    <w:rsid w:val="66FF1FC8"/>
    <w:rsid w:val="677F0B14"/>
    <w:rsid w:val="679FE8CA"/>
    <w:rsid w:val="68BF6A13"/>
    <w:rsid w:val="6A2037EC"/>
    <w:rsid w:val="6ABF663C"/>
    <w:rsid w:val="6AFFBD42"/>
    <w:rsid w:val="6BBF6040"/>
    <w:rsid w:val="6CC931F9"/>
    <w:rsid w:val="6E797751"/>
    <w:rsid w:val="6EF6FA7A"/>
    <w:rsid w:val="6F7B4DAD"/>
    <w:rsid w:val="6FB7B390"/>
    <w:rsid w:val="6FBFC87F"/>
    <w:rsid w:val="6FDF0A26"/>
    <w:rsid w:val="6FDFB02F"/>
    <w:rsid w:val="6FDFF3A0"/>
    <w:rsid w:val="6FF48B2D"/>
    <w:rsid w:val="7013537A"/>
    <w:rsid w:val="70454B52"/>
    <w:rsid w:val="70972D3E"/>
    <w:rsid w:val="72EE42DB"/>
    <w:rsid w:val="73B54EB6"/>
    <w:rsid w:val="73B7DC86"/>
    <w:rsid w:val="73F50B97"/>
    <w:rsid w:val="73F75F7D"/>
    <w:rsid w:val="73FE9CEA"/>
    <w:rsid w:val="747F77CB"/>
    <w:rsid w:val="74CC0965"/>
    <w:rsid w:val="74FA46DF"/>
    <w:rsid w:val="75EEFA61"/>
    <w:rsid w:val="777E6F9A"/>
    <w:rsid w:val="779F80B5"/>
    <w:rsid w:val="77B57EBB"/>
    <w:rsid w:val="77DB19D6"/>
    <w:rsid w:val="77DDC04E"/>
    <w:rsid w:val="77DF3CC8"/>
    <w:rsid w:val="77F78BFF"/>
    <w:rsid w:val="793F44F4"/>
    <w:rsid w:val="798F9F27"/>
    <w:rsid w:val="79DDA191"/>
    <w:rsid w:val="79FD0771"/>
    <w:rsid w:val="7A8F644D"/>
    <w:rsid w:val="7AFB3A7A"/>
    <w:rsid w:val="7AFB6966"/>
    <w:rsid w:val="7BD731C4"/>
    <w:rsid w:val="7BD79335"/>
    <w:rsid w:val="7BDF0514"/>
    <w:rsid w:val="7BF12D9E"/>
    <w:rsid w:val="7BF36B68"/>
    <w:rsid w:val="7C2D532E"/>
    <w:rsid w:val="7C7F5CF6"/>
    <w:rsid w:val="7C9FD4B7"/>
    <w:rsid w:val="7CBE3CFD"/>
    <w:rsid w:val="7CFC038B"/>
    <w:rsid w:val="7D4FF0BF"/>
    <w:rsid w:val="7D572F2A"/>
    <w:rsid w:val="7DAF174F"/>
    <w:rsid w:val="7DE7658F"/>
    <w:rsid w:val="7DF55056"/>
    <w:rsid w:val="7DFEF9AA"/>
    <w:rsid w:val="7DFF211F"/>
    <w:rsid w:val="7DFF361D"/>
    <w:rsid w:val="7DFFAB96"/>
    <w:rsid w:val="7E7F0761"/>
    <w:rsid w:val="7EEDF5F3"/>
    <w:rsid w:val="7EFF2095"/>
    <w:rsid w:val="7EFFCF27"/>
    <w:rsid w:val="7F3D5235"/>
    <w:rsid w:val="7F672F2B"/>
    <w:rsid w:val="7FAFFD18"/>
    <w:rsid w:val="7FBB6FA9"/>
    <w:rsid w:val="7FBC2B21"/>
    <w:rsid w:val="7FBDAD50"/>
    <w:rsid w:val="7FBE7976"/>
    <w:rsid w:val="7FBFB6D2"/>
    <w:rsid w:val="7FD48FF0"/>
    <w:rsid w:val="7FDBF6E3"/>
    <w:rsid w:val="7FDF26FC"/>
    <w:rsid w:val="7FDF84FA"/>
    <w:rsid w:val="7FE1FAC2"/>
    <w:rsid w:val="7FED1B18"/>
    <w:rsid w:val="7FF3C1C5"/>
    <w:rsid w:val="7FF603DB"/>
    <w:rsid w:val="7FF77BE2"/>
    <w:rsid w:val="7FFD254C"/>
    <w:rsid w:val="7FFF5F01"/>
    <w:rsid w:val="7FFF89BD"/>
    <w:rsid w:val="8E27B675"/>
    <w:rsid w:val="8FECD63A"/>
    <w:rsid w:val="957F07CA"/>
    <w:rsid w:val="9B7AF3CF"/>
    <w:rsid w:val="9B7E40FF"/>
    <w:rsid w:val="9EDEFCBB"/>
    <w:rsid w:val="9FDD54AC"/>
    <w:rsid w:val="A35C31DD"/>
    <w:rsid w:val="A3E4F8B0"/>
    <w:rsid w:val="A58EAE77"/>
    <w:rsid w:val="A6F66617"/>
    <w:rsid w:val="A7F6154B"/>
    <w:rsid w:val="AA57956F"/>
    <w:rsid w:val="AB8FA9B6"/>
    <w:rsid w:val="AFBF654B"/>
    <w:rsid w:val="B5BAF310"/>
    <w:rsid w:val="B5BB9C88"/>
    <w:rsid w:val="B7BF4153"/>
    <w:rsid w:val="B7E8BA1C"/>
    <w:rsid w:val="BA9FA69A"/>
    <w:rsid w:val="BB4F26E5"/>
    <w:rsid w:val="BBB79CEA"/>
    <w:rsid w:val="BBFB36C2"/>
    <w:rsid w:val="BC6FC06D"/>
    <w:rsid w:val="BCDDE035"/>
    <w:rsid w:val="BDEFF6A9"/>
    <w:rsid w:val="BE9F62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87CD2"/>
    <w:pPr>
      <w:widowControl w:val="0"/>
      <w:jc w:val="both"/>
    </w:pPr>
    <w:rPr>
      <w:rFonts w:ascii="Calibri" w:hAnsi="Calibri"/>
      <w:kern w:val="2"/>
      <w:sz w:val="21"/>
      <w:szCs w:val="24"/>
    </w:rPr>
  </w:style>
  <w:style w:type="paragraph" w:styleId="1">
    <w:name w:val="heading 1"/>
    <w:basedOn w:val="a"/>
    <w:next w:val="a"/>
    <w:uiPriority w:val="9"/>
    <w:qFormat/>
    <w:rsid w:val="00187CD2"/>
    <w:pPr>
      <w:keepNext/>
      <w:keepLines/>
      <w:spacing w:before="340" w:after="330" w:line="578" w:lineRule="auto"/>
      <w:jc w:val="center"/>
      <w:outlineLvl w:val="0"/>
    </w:pPr>
    <w:rPr>
      <w:b/>
      <w:bCs/>
      <w:kern w:val="44"/>
      <w:sz w:val="40"/>
      <w:szCs w:val="44"/>
    </w:rPr>
  </w:style>
  <w:style w:type="paragraph" w:styleId="2">
    <w:name w:val="heading 2"/>
    <w:basedOn w:val="a"/>
    <w:next w:val="a"/>
    <w:uiPriority w:val="9"/>
    <w:qFormat/>
    <w:rsid w:val="00187CD2"/>
    <w:pPr>
      <w:keepNext/>
      <w:keepLines/>
      <w:spacing w:line="360" w:lineRule="auto"/>
      <w:outlineLvl w:val="1"/>
    </w:pPr>
    <w:rPr>
      <w:rFonts w:ascii="Times New Roman" w:hAnsi="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87CD2"/>
    <w:pPr>
      <w:jc w:val="left"/>
    </w:pPr>
  </w:style>
  <w:style w:type="paragraph" w:styleId="a4">
    <w:name w:val="Body Text"/>
    <w:basedOn w:val="a"/>
    <w:next w:val="a"/>
    <w:qFormat/>
    <w:rsid w:val="00187CD2"/>
    <w:pPr>
      <w:spacing w:after="120"/>
    </w:pPr>
  </w:style>
  <w:style w:type="paragraph" w:styleId="20">
    <w:name w:val="Body Text 2"/>
    <w:basedOn w:val="a"/>
    <w:qFormat/>
    <w:rsid w:val="00187CD2"/>
    <w:pPr>
      <w:spacing w:after="120" w:line="480" w:lineRule="auto"/>
    </w:pPr>
  </w:style>
  <w:style w:type="table" w:styleId="a5">
    <w:name w:val="Table Grid"/>
    <w:basedOn w:val="a1"/>
    <w:qFormat/>
    <w:rsid w:val="00187C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样式 宋体 行距: 1.5 倍行距"/>
    <w:basedOn w:val="a"/>
    <w:uiPriority w:val="99"/>
    <w:qFormat/>
    <w:rsid w:val="00187CD2"/>
    <w:pPr>
      <w:jc w:val="center"/>
    </w:pPr>
    <w:rPr>
      <w:b/>
      <w:bCs/>
    </w:rPr>
  </w:style>
  <w:style w:type="paragraph" w:customStyle="1" w:styleId="ListParagraph1">
    <w:name w:val="List Paragraph1"/>
    <w:basedOn w:val="a"/>
    <w:uiPriority w:val="99"/>
    <w:qFormat/>
    <w:rsid w:val="00187CD2"/>
    <w:pPr>
      <w:ind w:firstLineChars="200" w:firstLine="420"/>
    </w:pPr>
  </w:style>
  <w:style w:type="paragraph" w:customStyle="1" w:styleId="10">
    <w:name w:val="列出段落1"/>
    <w:basedOn w:val="a"/>
    <w:qFormat/>
    <w:rsid w:val="00187CD2"/>
    <w:pPr>
      <w:ind w:firstLineChars="200" w:firstLine="420"/>
    </w:pPr>
  </w:style>
  <w:style w:type="table" w:customStyle="1" w:styleId="TableNormal">
    <w:name w:val="Table Normal"/>
    <w:unhideWhenUsed/>
    <w:qFormat/>
    <w:rsid w:val="00187CD2"/>
    <w:tblPr>
      <w:tblCellMar>
        <w:top w:w="0" w:type="dxa"/>
        <w:left w:w="0" w:type="dxa"/>
        <w:bottom w:w="0" w:type="dxa"/>
        <w:right w:w="0" w:type="dxa"/>
      </w:tblCellMar>
    </w:tblPr>
  </w:style>
  <w:style w:type="character" w:customStyle="1" w:styleId="fontstyle01">
    <w:name w:val="fontstyle01"/>
    <w:basedOn w:val="a0"/>
    <w:qFormat/>
    <w:rsid w:val="00187CD2"/>
    <w:rPr>
      <w:rFonts w:ascii="仿宋_GB2312" w:eastAsia="仿宋_GB2312" w:hAnsi="仿宋_GB2312" w:cs="仿宋_GB2312"/>
      <w:color w:val="000000"/>
      <w:sz w:val="32"/>
      <w:szCs w:val="32"/>
    </w:rPr>
  </w:style>
  <w:style w:type="paragraph" w:customStyle="1" w:styleId="11">
    <w:name w:val="正文文本1"/>
    <w:basedOn w:val="a"/>
    <w:qFormat/>
    <w:rsid w:val="00187CD2"/>
    <w:pPr>
      <w:spacing w:after="120"/>
    </w:pPr>
  </w:style>
  <w:style w:type="paragraph" w:styleId="a6">
    <w:name w:val="List Paragraph"/>
    <w:basedOn w:val="a"/>
    <w:uiPriority w:val="99"/>
    <w:unhideWhenUsed/>
    <w:rsid w:val="0060202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268</Words>
  <Characters>1530</Characters>
  <Application>Microsoft Office Word</Application>
  <DocSecurity>0</DocSecurity>
  <Lines>12</Lines>
  <Paragraphs>3</Paragraphs>
  <ScaleCrop>false</ScaleCrop>
  <Company>Microsoft</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huawei004</dc:creator>
  <cp:lastModifiedBy>Guest</cp:lastModifiedBy>
  <cp:revision>7</cp:revision>
  <cp:lastPrinted>2026-04-30T02:10:00Z</cp:lastPrinted>
  <dcterms:created xsi:type="dcterms:W3CDTF">2023-02-22T14:53:00Z</dcterms:created>
  <dcterms:modified xsi:type="dcterms:W3CDTF">2026-04-30T02:10:00Z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6A74793C5C234D08AFDD17F9FA1DA4F3_13</vt:lpwstr>
  </property>
  <property fmtid="{D5CDD505-2E9C-101B-9397-08002B2CF9AE}" pid="4" name="KSOTemplateDocerSaveRecord">
    <vt:lpwstr>eyJoZGlkIjoiMWVlOGE4MzE3ZGZlN2E5ZDY3ZjdlMzViMDNjY2RjMDQiLCJ1c2VySWQiOiIzODAxODA1NDUifQ==</vt:lpwstr>
  </property>
</Properties>
</file>