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color w:val="000000"/>
          <w:kern w:val="0"/>
          <w:sz w:val="44"/>
          <w:szCs w:val="44"/>
        </w:rPr>
      </w:pPr>
      <w:bookmarkStart w:id="2" w:name="_GoBack"/>
      <w:bookmarkEnd w:id="2"/>
      <w:r>
        <w:rPr>
          <w:rFonts w:hint="eastAsia" w:ascii="宋体" w:hAnsi="宋体" w:eastAsia="宋体" w:cs="宋体"/>
          <w:b/>
          <w:bCs/>
          <w:color w:val="000000"/>
          <w:kern w:val="0"/>
          <w:sz w:val="44"/>
          <w:szCs w:val="44"/>
        </w:rPr>
        <w:t>国家统计局关于印发</w:t>
      </w:r>
    </w:p>
    <w:p>
      <w:pPr>
        <w:widowControl/>
        <w:shd w:val="clear" w:color="auto" w:fill="FFFFFF"/>
        <w:jc w:val="center"/>
        <w:rPr>
          <w:rFonts w:ascii="宋体" w:hAnsi="宋体" w:eastAsia="宋体" w:cs="宋体"/>
          <w:color w:val="000000"/>
          <w:kern w:val="0"/>
          <w:sz w:val="24"/>
          <w:szCs w:val="24"/>
        </w:rPr>
      </w:pPr>
      <w:r>
        <w:rPr>
          <w:rFonts w:hint="eastAsia" w:ascii="宋体" w:hAnsi="宋体" w:eastAsia="宋体" w:cs="宋体"/>
          <w:color w:val="000000"/>
          <w:kern w:val="0"/>
          <w:sz w:val="44"/>
          <w:szCs w:val="44"/>
        </w:rPr>
        <w:t>　　</w:t>
      </w:r>
      <w:r>
        <w:rPr>
          <w:rFonts w:hint="eastAsia" w:ascii="宋体" w:hAnsi="宋体" w:eastAsia="宋体" w:cs="宋体"/>
          <w:b/>
          <w:bCs/>
          <w:color w:val="000000"/>
          <w:kern w:val="0"/>
          <w:sz w:val="44"/>
          <w:szCs w:val="44"/>
        </w:rPr>
        <w:t>《文化及相关产业分类（2018）》的通知</w:t>
      </w:r>
      <w:r>
        <w:rPr>
          <w:rFonts w:hint="eastAsia" w:ascii="宋体" w:hAnsi="宋体" w:eastAsia="宋体" w:cs="宋体"/>
          <w:color w:val="000000"/>
          <w:kern w:val="0"/>
          <w:sz w:val="24"/>
          <w:szCs w:val="24"/>
        </w:rPr>
        <w:t> </w:t>
      </w:r>
    </w:p>
    <w:p>
      <w:pPr>
        <w:widowControl/>
        <w:shd w:val="clear" w:color="auto" w:fill="FFFFFF"/>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hd w:val="clear" w:color="auto" w:fill="FFFFFF"/>
        <w:jc w:val="center"/>
        <w:rPr>
          <w:rFonts w:ascii="仿宋" w:hAnsi="仿宋" w:eastAsia="仿宋" w:cs="宋体"/>
          <w:color w:val="000000"/>
          <w:kern w:val="0"/>
          <w:sz w:val="32"/>
          <w:szCs w:val="32"/>
        </w:rPr>
      </w:pPr>
      <w:r>
        <w:rPr>
          <w:rFonts w:hint="eastAsia" w:ascii="宋体" w:hAnsi="宋体" w:eastAsia="宋体" w:cs="宋体"/>
          <w:color w:val="000000"/>
          <w:kern w:val="0"/>
          <w:sz w:val="24"/>
          <w:szCs w:val="24"/>
        </w:rPr>
        <w:t>　　</w:t>
      </w:r>
      <w:r>
        <w:rPr>
          <w:rFonts w:hint="eastAsia" w:ascii="仿宋" w:hAnsi="仿宋" w:eastAsia="仿宋" w:cs="宋体"/>
          <w:color w:val="000000"/>
          <w:kern w:val="0"/>
          <w:sz w:val="32"/>
          <w:szCs w:val="32"/>
        </w:rPr>
        <w:t>国统字〔2018〕43号</w:t>
      </w:r>
    </w:p>
    <w:p>
      <w:pPr>
        <w:widowControl/>
        <w:shd w:val="clear" w:color="auto" w:fill="FFFFFF"/>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r>
        <w:rPr>
          <w:rFonts w:hint="eastAsia" w:ascii="宋体" w:hAnsi="宋体" w:eastAsia="仿宋" w:cs="宋体"/>
          <w:color w:val="000000"/>
          <w:kern w:val="0"/>
          <w:sz w:val="32"/>
          <w:szCs w:val="32"/>
        </w:rPr>
        <w:t>  </w:t>
      </w:r>
    </w:p>
    <w:p>
      <w:pPr>
        <w:widowControl/>
        <w:shd w:val="clear" w:color="auto" w:fill="FFFFFF"/>
        <w:jc w:val="left"/>
        <w:rPr>
          <w:rFonts w:ascii="仿宋" w:hAnsi="仿宋" w:eastAsia="仿宋" w:cs="宋体"/>
          <w:color w:val="000000"/>
          <w:kern w:val="0"/>
          <w:sz w:val="32"/>
          <w:szCs w:val="32"/>
        </w:rPr>
      </w:pPr>
      <w:r>
        <w:rPr>
          <w:rFonts w:hint="eastAsia" w:ascii="宋体" w:hAnsi="宋体" w:eastAsia="仿宋" w:cs="宋体"/>
          <w:color w:val="000000"/>
          <w:kern w:val="0"/>
          <w:sz w:val="32"/>
          <w:szCs w:val="32"/>
        </w:rPr>
        <w:t> </w:t>
      </w:r>
      <w:r>
        <w:rPr>
          <w:rFonts w:hint="eastAsia" w:ascii="仿宋" w:hAnsi="仿宋" w:eastAsia="仿宋" w:cs="宋体"/>
          <w:color w:val="000000"/>
          <w:kern w:val="0"/>
          <w:sz w:val="32"/>
          <w:szCs w:val="32"/>
        </w:rPr>
        <w:t>各省、自治区、直辖市统计局，新疆生产建设兵团统计局，国家统计局各调查总队，国务院各有关部门：</w:t>
      </w:r>
      <w:r>
        <w:rPr>
          <w:rFonts w:hint="eastAsia" w:ascii="宋体" w:hAnsi="宋体" w:eastAsia="仿宋" w:cs="宋体"/>
          <w:color w:val="000000"/>
          <w:kern w:val="0"/>
          <w:sz w:val="32"/>
          <w:szCs w:val="32"/>
        </w:rPr>
        <w:t> </w:t>
      </w:r>
    </w:p>
    <w:p>
      <w:pPr>
        <w:widowControl/>
        <w:shd w:val="clear" w:color="auto" w:fill="FFFFFF"/>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《文化及相关产业分类（2018）》已经2018年3月16日国家统计局第5次常务会议审议通过，现印发给你们，请认真贯彻执行。</w:t>
      </w:r>
      <w:r>
        <w:rPr>
          <w:rFonts w:hint="eastAsia" w:ascii="宋体" w:hAnsi="宋体" w:eastAsia="仿宋" w:cs="宋体"/>
          <w:color w:val="000000"/>
          <w:kern w:val="0"/>
          <w:sz w:val="32"/>
          <w:szCs w:val="32"/>
        </w:rPr>
        <w:t> </w:t>
      </w:r>
    </w:p>
    <w:p>
      <w:pPr>
        <w:widowControl/>
        <w:shd w:val="clear" w:color="auto" w:fill="FFFFFF"/>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附件：1.文化及相关产业分类（2018）</w:t>
      </w:r>
      <w:r>
        <w:rPr>
          <w:rFonts w:hint="eastAsia" w:ascii="宋体" w:hAnsi="宋体" w:eastAsia="仿宋" w:cs="宋体"/>
          <w:color w:val="000000"/>
          <w:kern w:val="0"/>
          <w:sz w:val="32"/>
          <w:szCs w:val="32"/>
        </w:rPr>
        <w:t> </w:t>
      </w:r>
    </w:p>
    <w:p>
      <w:pPr>
        <w:widowControl/>
        <w:shd w:val="clear" w:color="auto" w:fill="FFFFFF"/>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2.《文化及相关产业分类（2018）》修订说明</w:t>
      </w:r>
      <w:r>
        <w:rPr>
          <w:rFonts w:hint="eastAsia" w:ascii="宋体" w:hAnsi="宋体" w:eastAsia="仿宋" w:cs="宋体"/>
          <w:color w:val="000000"/>
          <w:kern w:val="0"/>
          <w:sz w:val="32"/>
          <w:szCs w:val="32"/>
        </w:rPr>
        <w:t> </w:t>
      </w:r>
    </w:p>
    <w:p>
      <w:pPr>
        <w:widowControl/>
        <w:shd w:val="clear" w:color="auto" w:fill="FFFFFF"/>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r>
        <w:rPr>
          <w:rFonts w:hint="eastAsia" w:ascii="宋体" w:hAnsi="宋体" w:eastAsia="仿宋" w:cs="宋体"/>
          <w:color w:val="000000"/>
          <w:kern w:val="0"/>
          <w:sz w:val="32"/>
          <w:szCs w:val="32"/>
        </w:rPr>
        <w:t xml:space="preserve">  </w:t>
      </w:r>
      <w:r>
        <w:rPr>
          <w:rFonts w:hint="eastAsia" w:ascii="仿宋" w:hAnsi="仿宋" w:eastAsia="仿宋" w:cs="宋体"/>
          <w:color w:val="000000"/>
          <w:kern w:val="0"/>
          <w:sz w:val="32"/>
          <w:szCs w:val="32"/>
        </w:rPr>
        <w:t>3.《文化及相关产业分类》新旧对照表</w:t>
      </w:r>
      <w:r>
        <w:rPr>
          <w:rFonts w:hint="eastAsia" w:ascii="宋体" w:hAnsi="宋体" w:eastAsia="仿宋" w:cs="宋体"/>
          <w:color w:val="000000"/>
          <w:kern w:val="0"/>
          <w:sz w:val="32"/>
          <w:szCs w:val="32"/>
        </w:rPr>
        <w:t> </w:t>
      </w:r>
    </w:p>
    <w:p>
      <w:pPr>
        <w:widowControl/>
        <w:jc w:val="left"/>
        <w:rPr>
          <w:rFonts w:ascii="黑体" w:hAnsi="黑体" w:eastAsia="黑体" w:cs="黑体"/>
          <w:bCs/>
          <w:color w:val="000000"/>
          <w:kern w:val="0"/>
          <w:sz w:val="32"/>
          <w:szCs w:val="32"/>
          <w:u w:color="000000"/>
        </w:rPr>
      </w:pPr>
      <w:r>
        <w:rPr>
          <w:rFonts w:ascii="黑体" w:hAnsi="黑体" w:eastAsia="黑体" w:cs="黑体"/>
          <w:bCs/>
          <w:sz w:val="32"/>
          <w:szCs w:val="32"/>
        </w:rPr>
        <w:br w:type="page"/>
      </w:r>
    </w:p>
    <w:p>
      <w:pPr>
        <w:pStyle w:val="45"/>
        <w:widowControl w:val="0"/>
        <w:adjustRightInd w:val="0"/>
        <w:spacing w:before="0" w:after="0" w:line="600" w:lineRule="exact"/>
        <w:jc w:val="both"/>
        <w:rPr>
          <w:rFonts w:ascii="黑体" w:hAnsi="黑体" w:eastAsia="黑体" w:cs="黑体"/>
          <w:bCs/>
          <w:sz w:val="32"/>
          <w:szCs w:val="32"/>
        </w:rPr>
      </w:pPr>
      <w:r>
        <w:rPr>
          <w:rFonts w:hint="eastAsia" w:ascii="黑体" w:hAnsi="黑体" w:eastAsia="黑体" w:cs="黑体"/>
          <w:bCs/>
          <w:sz w:val="32"/>
          <w:szCs w:val="32"/>
        </w:rPr>
        <w:t>附件1</w:t>
      </w:r>
    </w:p>
    <w:p>
      <w:pPr>
        <w:pStyle w:val="45"/>
        <w:widowControl w:val="0"/>
        <w:adjustRightInd w:val="0"/>
        <w:spacing w:before="0" w:after="0" w:line="600" w:lineRule="exact"/>
        <w:rPr>
          <w:rFonts w:ascii="黑体" w:hAnsi="黑体" w:eastAsia="黑体" w:cs="黑体"/>
          <w:bCs/>
          <w:sz w:val="32"/>
          <w:szCs w:val="32"/>
        </w:rPr>
      </w:pPr>
    </w:p>
    <w:p>
      <w:pPr>
        <w:pStyle w:val="45"/>
        <w:widowControl w:val="0"/>
        <w:adjustRightInd w:val="0"/>
        <w:spacing w:before="0" w:after="0" w:line="600" w:lineRule="exact"/>
        <w:rPr>
          <w:rFonts w:ascii="方正小标宋_GBK" w:hAnsi="宋体" w:eastAsia="方正小标宋_GBK" w:cs="黑体"/>
          <w:bCs/>
          <w:sz w:val="44"/>
          <w:szCs w:val="44"/>
        </w:rPr>
      </w:pPr>
      <w:r>
        <w:rPr>
          <w:rFonts w:hint="eastAsia" w:ascii="方正小标宋_GBK" w:hAnsi="宋体" w:eastAsia="方正小标宋_GBK" w:cs="黑体"/>
          <w:bCs/>
          <w:sz w:val="44"/>
          <w:szCs w:val="44"/>
        </w:rPr>
        <w:t>文化及相关产业分类（201</w:t>
      </w:r>
      <w:r>
        <w:rPr>
          <w:rFonts w:ascii="方正小标宋_GBK" w:hAnsi="宋体" w:eastAsia="方正小标宋_GBK" w:cs="黑体"/>
          <w:bCs/>
          <w:sz w:val="44"/>
          <w:szCs w:val="44"/>
        </w:rPr>
        <w:t>8</w:t>
      </w:r>
      <w:r>
        <w:rPr>
          <w:rFonts w:hint="eastAsia" w:ascii="方正小标宋_GBK" w:hAnsi="宋体" w:eastAsia="方正小标宋_GBK" w:cs="黑体"/>
          <w:bCs/>
          <w:sz w:val="44"/>
          <w:szCs w:val="44"/>
        </w:rPr>
        <w:t>）</w:t>
      </w:r>
    </w:p>
    <w:p>
      <w:pPr>
        <w:snapToGrid w:val="0"/>
        <w:spacing w:line="600" w:lineRule="exact"/>
        <w:jc w:val="center"/>
        <w:rPr>
          <w:rFonts w:ascii="楷体_GB2312" w:hAnsi="黑体" w:eastAsia="楷体_GB2312"/>
          <w:sz w:val="32"/>
          <w:szCs w:val="44"/>
        </w:rPr>
      </w:pPr>
    </w:p>
    <w:p>
      <w:pPr>
        <w:spacing w:line="600" w:lineRule="exact"/>
        <w:ind w:firstLine="672" w:firstLineChars="200"/>
        <w:rPr>
          <w:rFonts w:ascii="黑体" w:hAnsi="黑体" w:eastAsia="黑体"/>
          <w:bCs/>
          <w:color w:val="000000"/>
          <w:spacing w:val="8"/>
          <w:sz w:val="32"/>
          <w:szCs w:val="32"/>
        </w:rPr>
      </w:pPr>
      <w:r>
        <w:rPr>
          <w:rFonts w:hint="eastAsia" w:ascii="黑体" w:hAnsi="黑体" w:eastAsia="黑体" w:cs="楷体_GB2312"/>
          <w:bCs/>
          <w:color w:val="000000"/>
          <w:spacing w:val="8"/>
          <w:sz w:val="32"/>
          <w:szCs w:val="32"/>
        </w:rPr>
        <w:t>一、分类目的和作用</w:t>
      </w:r>
    </w:p>
    <w:p>
      <w:pPr>
        <w:spacing w:line="600"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（一</w:t>
      </w:r>
      <w:r>
        <w:rPr>
          <w:rFonts w:ascii="仿宋_GB2312" w:hAnsi="楷体" w:eastAsia="仿宋_GB2312"/>
          <w:color w:val="000000"/>
          <w:sz w:val="32"/>
          <w:szCs w:val="32"/>
        </w:rPr>
        <w:t>）</w:t>
      </w:r>
      <w:r>
        <w:rPr>
          <w:rFonts w:hint="eastAsia" w:ascii="仿宋_GB2312" w:hAnsi="楷体" w:eastAsia="仿宋_GB2312"/>
          <w:color w:val="000000"/>
          <w:sz w:val="32"/>
          <w:szCs w:val="32"/>
        </w:rPr>
        <w:t>为深化文化体制改革和持续推进社会主义文化强国建设提供统计保障，建立科学可行的文化及相关产业统计制度，制定本分类。</w:t>
      </w:r>
    </w:p>
    <w:p>
      <w:pPr>
        <w:spacing w:line="600" w:lineRule="exact"/>
        <w:ind w:firstLine="624" w:firstLineChars="200"/>
        <w:rPr>
          <w:rFonts w:ascii="仿宋_GB2312" w:eastAsia="仿宋_GB2312"/>
          <w:color w:val="000000"/>
          <w:sz w:val="32"/>
          <w:szCs w:val="32"/>
        </w:rPr>
      </w:pPr>
      <w:r>
        <w:rPr>
          <w:rFonts w:hint="eastAsia" w:ascii="仿宋_GB2312" w:hAnsi="宋体" w:eastAsia="仿宋_GB2312" w:cs="宋体"/>
          <w:color w:val="000000"/>
          <w:spacing w:val="-4"/>
          <w:sz w:val="32"/>
          <w:szCs w:val="32"/>
        </w:rPr>
        <w:t>（二</w:t>
      </w:r>
      <w:r>
        <w:rPr>
          <w:rFonts w:ascii="仿宋_GB2312" w:hAnsi="宋体" w:eastAsia="仿宋_GB2312" w:cs="宋体"/>
          <w:color w:val="000000"/>
          <w:spacing w:val="-4"/>
          <w:sz w:val="32"/>
          <w:szCs w:val="32"/>
        </w:rPr>
        <w:t>）</w:t>
      </w:r>
      <w:r>
        <w:rPr>
          <w:rFonts w:hint="eastAsia" w:ascii="仿宋_GB2312" w:hAnsi="宋体" w:eastAsia="仿宋_GB2312" w:cs="宋体"/>
          <w:color w:val="000000"/>
          <w:spacing w:val="-4"/>
          <w:sz w:val="32"/>
          <w:szCs w:val="32"/>
        </w:rPr>
        <w:t>本分类为反映我国文化及相关产业生产活动提供标准分类依据，为文化及相关产业统计提供统一的定义和范围，为发展文化产业、推进社会主义文化繁荣兴盛提供统计服务。</w:t>
      </w:r>
    </w:p>
    <w:p>
      <w:pPr>
        <w:spacing w:line="600" w:lineRule="exact"/>
        <w:ind w:firstLine="672" w:firstLineChars="200"/>
        <w:rPr>
          <w:rFonts w:ascii="黑体" w:hAnsi="黑体" w:eastAsia="黑体" w:cs="楷体_GB2312"/>
          <w:bCs/>
          <w:color w:val="000000"/>
          <w:spacing w:val="8"/>
          <w:sz w:val="32"/>
          <w:szCs w:val="32"/>
        </w:rPr>
      </w:pPr>
      <w:r>
        <w:rPr>
          <w:rFonts w:hint="eastAsia" w:ascii="黑体" w:hAnsi="黑体" w:eastAsia="黑体" w:cs="楷体_GB2312"/>
          <w:bCs/>
          <w:color w:val="000000"/>
          <w:spacing w:val="8"/>
          <w:sz w:val="32"/>
          <w:szCs w:val="32"/>
        </w:rPr>
        <w:t>二、分类定义</w:t>
      </w:r>
      <w:r>
        <w:rPr>
          <w:rFonts w:ascii="黑体" w:hAnsi="黑体" w:eastAsia="黑体" w:cs="楷体_GB2312"/>
          <w:bCs/>
          <w:color w:val="000000"/>
          <w:spacing w:val="8"/>
          <w:sz w:val="32"/>
          <w:szCs w:val="32"/>
        </w:rPr>
        <w:t>和</w:t>
      </w:r>
      <w:r>
        <w:rPr>
          <w:rFonts w:hint="eastAsia" w:ascii="黑体" w:hAnsi="黑体" w:eastAsia="黑体" w:cs="楷体_GB2312"/>
          <w:bCs/>
          <w:color w:val="000000"/>
          <w:spacing w:val="8"/>
          <w:sz w:val="32"/>
          <w:szCs w:val="32"/>
        </w:rPr>
        <w:t>范围</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（一</w:t>
      </w:r>
      <w:r>
        <w:rPr>
          <w:rFonts w:ascii="楷体_GB2312" w:hAnsi="宋体" w:eastAsia="楷体_GB2312" w:cs="宋体"/>
          <w:spacing w:val="-4"/>
          <w:sz w:val="32"/>
          <w:szCs w:val="32"/>
        </w:rPr>
        <w:t>）</w:t>
      </w:r>
      <w:r>
        <w:rPr>
          <w:rFonts w:hint="eastAsia" w:ascii="楷体_GB2312" w:hAnsi="宋体" w:eastAsia="楷体_GB2312" w:cs="宋体"/>
          <w:spacing w:val="-4"/>
          <w:sz w:val="32"/>
          <w:szCs w:val="32"/>
        </w:rPr>
        <w:t>定义。</w:t>
      </w:r>
    </w:p>
    <w:p>
      <w:pPr>
        <w:spacing w:line="600" w:lineRule="exact"/>
        <w:ind w:firstLine="624" w:firstLineChars="200"/>
        <w:rPr>
          <w:rFonts w:ascii="仿宋_GB2312" w:hAnsi="宋体" w:eastAsia="仿宋_GB2312" w:cs="宋体"/>
          <w:color w:val="000000"/>
          <w:spacing w:val="-4"/>
          <w:sz w:val="32"/>
          <w:szCs w:val="32"/>
        </w:rPr>
      </w:pPr>
      <w:r>
        <w:rPr>
          <w:rFonts w:hint="eastAsia" w:ascii="仿宋_GB2312" w:hAnsi="宋体" w:eastAsia="仿宋_GB2312" w:cs="宋体"/>
          <w:color w:val="000000"/>
          <w:spacing w:val="-4"/>
          <w:sz w:val="32"/>
          <w:szCs w:val="32"/>
        </w:rPr>
        <w:t>本分类规定的文化及相关产业是指为社会公众提供文化产品和文化相关产品的生产活动的集合。</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（二</w:t>
      </w:r>
      <w:r>
        <w:rPr>
          <w:rFonts w:ascii="楷体_GB2312" w:hAnsi="宋体" w:eastAsia="楷体_GB2312" w:cs="宋体"/>
          <w:spacing w:val="-4"/>
          <w:sz w:val="32"/>
          <w:szCs w:val="32"/>
        </w:rPr>
        <w:t>）</w:t>
      </w:r>
      <w:r>
        <w:rPr>
          <w:rFonts w:hint="eastAsia" w:ascii="楷体_GB2312" w:hAnsi="宋体" w:eastAsia="楷体_GB2312" w:cs="宋体"/>
          <w:spacing w:val="-4"/>
          <w:sz w:val="32"/>
          <w:szCs w:val="32"/>
        </w:rPr>
        <w:t>范围。</w:t>
      </w:r>
    </w:p>
    <w:p>
      <w:pPr>
        <w:spacing w:line="600" w:lineRule="exact"/>
        <w:ind w:firstLine="624" w:firstLineChars="200"/>
        <w:rPr>
          <w:rFonts w:ascii="仿宋_GB2312" w:hAnsi="宋体" w:eastAsia="仿宋_GB2312" w:cs="宋体"/>
          <w:color w:val="000000"/>
          <w:spacing w:val="-4"/>
          <w:sz w:val="32"/>
          <w:szCs w:val="32"/>
        </w:rPr>
      </w:pPr>
      <w:r>
        <w:rPr>
          <w:rFonts w:hint="eastAsia" w:ascii="仿宋_GB2312" w:hAnsi="宋体" w:eastAsia="仿宋_GB2312" w:cs="宋体"/>
          <w:color w:val="000000"/>
          <w:spacing w:val="-4"/>
          <w:sz w:val="32"/>
          <w:szCs w:val="32"/>
        </w:rPr>
        <w:t>1.以文化为核心内容，为直接满足人们的精神需要而进行的创作、制造、传播、展示等文化产品（包括货物和服务）的生产活动。具体包括新闻信息服务、内容创作生产、创意设计服务、文化传播渠道、文化投资</w:t>
      </w:r>
      <w:r>
        <w:rPr>
          <w:rFonts w:ascii="仿宋_GB2312" w:hAnsi="宋体" w:eastAsia="仿宋_GB2312" w:cs="宋体"/>
          <w:color w:val="000000"/>
          <w:spacing w:val="-4"/>
          <w:sz w:val="32"/>
          <w:szCs w:val="32"/>
        </w:rPr>
        <w:t>运营</w:t>
      </w:r>
      <w:r>
        <w:rPr>
          <w:rFonts w:hint="eastAsia" w:ascii="仿宋_GB2312" w:hAnsi="宋体" w:eastAsia="仿宋_GB2312" w:cs="宋体"/>
          <w:color w:val="000000"/>
          <w:spacing w:val="-4"/>
          <w:sz w:val="32"/>
          <w:szCs w:val="32"/>
        </w:rPr>
        <w:t>和文化娱乐休闲服务等活动。</w:t>
      </w:r>
      <w:r>
        <w:rPr>
          <w:rFonts w:ascii="仿宋_GB2312" w:hAnsi="宋体" w:eastAsia="仿宋_GB2312" w:cs="宋体"/>
          <w:color w:val="000000"/>
          <w:spacing w:val="-4"/>
          <w:sz w:val="32"/>
          <w:szCs w:val="32"/>
        </w:rPr>
        <w:t xml:space="preserve"> </w:t>
      </w:r>
    </w:p>
    <w:p>
      <w:pPr>
        <w:spacing w:line="600" w:lineRule="exact"/>
        <w:ind w:firstLine="624" w:firstLineChars="200"/>
        <w:rPr>
          <w:rFonts w:ascii="仿宋_GB2312" w:hAnsi="宋体" w:eastAsia="仿宋_GB2312" w:cs="楷体_GB2312"/>
          <w:color w:val="000000"/>
          <w:spacing w:val="6"/>
          <w:sz w:val="32"/>
          <w:szCs w:val="32"/>
        </w:rPr>
      </w:pPr>
      <w:r>
        <w:rPr>
          <w:rFonts w:hint="eastAsia" w:ascii="仿宋_GB2312" w:hAnsi="宋体" w:eastAsia="仿宋_GB2312" w:cs="宋体"/>
          <w:color w:val="000000"/>
          <w:spacing w:val="-4"/>
          <w:sz w:val="32"/>
          <w:szCs w:val="32"/>
        </w:rPr>
        <w:t>2.为实现文化产品的生产活动所需的文化辅助生产和中介</w:t>
      </w:r>
      <w:r>
        <w:rPr>
          <w:rFonts w:ascii="仿宋_GB2312" w:hAnsi="宋体" w:eastAsia="仿宋_GB2312" w:cs="宋体"/>
          <w:color w:val="000000"/>
          <w:spacing w:val="-4"/>
          <w:sz w:val="32"/>
          <w:szCs w:val="32"/>
        </w:rPr>
        <w:t>服务、</w:t>
      </w:r>
      <w:r>
        <w:rPr>
          <w:rFonts w:hint="eastAsia" w:ascii="仿宋_GB2312" w:hAnsi="宋体" w:eastAsia="仿宋_GB2312" w:cs="宋体"/>
          <w:color w:val="000000"/>
          <w:spacing w:val="-4"/>
          <w:sz w:val="32"/>
          <w:szCs w:val="32"/>
        </w:rPr>
        <w:t xml:space="preserve">文化装备生产和文化消费终端生产（包括制造和销售）等活动。 </w:t>
      </w:r>
    </w:p>
    <w:p>
      <w:pPr>
        <w:spacing w:line="600" w:lineRule="exact"/>
        <w:ind w:firstLine="420" w:firstLineChars="200"/>
        <w:rPr>
          <w:rFonts w:ascii="黑体" w:hAnsi="黑体" w:eastAsia="黑体" w:cs="楷体_GB2312"/>
          <w:bCs/>
          <w:spacing w:val="8"/>
          <w:sz w:val="32"/>
          <w:szCs w:val="32"/>
        </w:rPr>
      </w:pPr>
      <w:r>
        <w:t>　　</w:t>
      </w:r>
      <w:r>
        <w:rPr>
          <w:rFonts w:hint="eastAsia" w:ascii="黑体" w:hAnsi="黑体" w:eastAsia="黑体" w:cs="楷体_GB2312"/>
          <w:bCs/>
          <w:spacing w:val="8"/>
          <w:sz w:val="32"/>
          <w:szCs w:val="32"/>
        </w:rPr>
        <w:t>三、编制原则</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（一）以《国民经济行业分类》为基础。</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本分类以《国民经济行业分类》（GB/T 4754—2017）为基础，根据文化生产活动的特点，将行业分类中相关的类别重新组合，是《国民经济行业分类》的派生分类。</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（二）兼顾文化管理需要和可操作性。</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根据我国文化体制改革和发展的实际，本分类在考虑文化生产活动特点的同时，兼顾文化主管部门管理的需要；同时立足于现行统计制度和方法，充分考虑分类的可操作性。</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（三）与国际分类标准相衔接。</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本分类借鉴了联合国教科文组织的《文化统计框架—2009》的分类方法，在定义和覆盖范围上与其衔接。</w:t>
      </w:r>
    </w:p>
    <w:p>
      <w:pPr>
        <w:spacing w:line="600" w:lineRule="exact"/>
        <w:ind w:firstLine="672" w:firstLineChars="200"/>
        <w:rPr>
          <w:rFonts w:ascii="黑体" w:hAnsi="黑体" w:eastAsia="黑体" w:cs="楷体_GB2312"/>
          <w:bCs/>
          <w:spacing w:val="8"/>
          <w:sz w:val="32"/>
          <w:szCs w:val="32"/>
        </w:rPr>
      </w:pPr>
      <w:r>
        <w:rPr>
          <w:rFonts w:hint="eastAsia" w:ascii="黑体" w:hAnsi="黑体" w:eastAsia="黑体" w:cs="楷体_GB2312"/>
          <w:bCs/>
          <w:spacing w:val="8"/>
          <w:sz w:val="32"/>
          <w:szCs w:val="32"/>
        </w:rPr>
        <w:t>四、结构和编码</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本分类采用线分类法和分层次编码方法，将文化及相关产业划分为三层，分别用阿拉伯数字编码表示。第一层为大类，用01</w:t>
      </w:r>
      <w:r>
        <w:rPr>
          <w:rFonts w:ascii="仿宋_GB2312" w:hAnsi="宋体" w:eastAsia="仿宋_GB2312" w:cs="宋体"/>
          <w:sz w:val="32"/>
          <w:szCs w:val="32"/>
        </w:rPr>
        <w:t>-09</w:t>
      </w:r>
      <w:r>
        <w:rPr>
          <w:rFonts w:hint="eastAsia" w:ascii="仿宋_GB2312" w:hAnsi="宋体" w:eastAsia="仿宋_GB2312" w:cs="宋体"/>
          <w:sz w:val="32"/>
          <w:szCs w:val="32"/>
        </w:rPr>
        <w:t>数字表示，共有</w:t>
      </w:r>
      <w:r>
        <w:rPr>
          <w:rFonts w:ascii="仿宋_GB2312" w:hAnsi="宋体" w:eastAsia="仿宋_GB2312" w:cs="宋体"/>
          <w:sz w:val="32"/>
          <w:szCs w:val="32"/>
        </w:rPr>
        <w:t>9</w:t>
      </w:r>
      <w:r>
        <w:rPr>
          <w:rFonts w:hint="eastAsia" w:ascii="仿宋_GB2312" w:hAnsi="宋体" w:eastAsia="仿宋_GB2312" w:cs="宋体"/>
          <w:sz w:val="32"/>
          <w:szCs w:val="32"/>
        </w:rPr>
        <w:t>个大类；第二层为中类，用3位数字表示，共有</w:t>
      </w:r>
      <w:r>
        <w:rPr>
          <w:rFonts w:ascii="仿宋_GB2312" w:hAnsi="宋体" w:eastAsia="仿宋_GB2312" w:cs="宋体"/>
          <w:sz w:val="32"/>
          <w:szCs w:val="32"/>
        </w:rPr>
        <w:t>43</w:t>
      </w:r>
      <w:r>
        <w:rPr>
          <w:rFonts w:hint="eastAsia" w:ascii="仿宋_GB2312" w:hAnsi="宋体" w:eastAsia="仿宋_GB2312" w:cs="宋体"/>
          <w:sz w:val="32"/>
          <w:szCs w:val="32"/>
        </w:rPr>
        <w:t>个中类；第三层为小类，用4位数字表示，共有1</w:t>
      </w:r>
      <w:r>
        <w:rPr>
          <w:rFonts w:ascii="仿宋_GB2312" w:hAnsi="宋体" w:eastAsia="仿宋_GB2312" w:cs="宋体"/>
          <w:sz w:val="32"/>
          <w:szCs w:val="32"/>
        </w:rPr>
        <w:t>46</w:t>
      </w:r>
      <w:r>
        <w:rPr>
          <w:rFonts w:hint="eastAsia" w:ascii="仿宋_GB2312" w:hAnsi="宋体" w:eastAsia="仿宋_GB2312" w:cs="宋体"/>
          <w:sz w:val="32"/>
          <w:szCs w:val="32"/>
        </w:rPr>
        <w:t>个小类。</w:t>
      </w:r>
    </w:p>
    <w:p>
      <w:pPr>
        <w:spacing w:line="600" w:lineRule="exact"/>
        <w:ind w:firstLine="624" w:firstLineChars="200"/>
        <w:rPr>
          <w:rFonts w:ascii="仿宋_GB2312" w:hAnsi="宋体" w:eastAsia="仿宋_GB2312" w:cs="宋体"/>
          <w:spacing w:val="-4"/>
          <w:sz w:val="32"/>
          <w:szCs w:val="32"/>
        </w:rPr>
      </w:pPr>
    </w:p>
    <w:p>
      <w:pPr>
        <w:spacing w:line="600" w:lineRule="exact"/>
        <w:ind w:firstLine="624" w:firstLineChars="200"/>
        <w:rPr>
          <w:rFonts w:ascii="仿宋_GB2312" w:hAnsi="宋体" w:eastAsia="仿宋_GB2312" w:cs="宋体"/>
          <w:spacing w:val="-4"/>
          <w:sz w:val="32"/>
          <w:szCs w:val="32"/>
        </w:rPr>
      </w:pPr>
    </w:p>
    <w:p>
      <w:pPr>
        <w:spacing w:line="600" w:lineRule="exact"/>
        <w:ind w:firstLine="624" w:firstLineChars="200"/>
        <w:rPr>
          <w:rFonts w:ascii="仿宋_GB2312" w:hAnsi="宋体" w:eastAsia="仿宋_GB2312" w:cs="宋体"/>
          <w:spacing w:val="-4"/>
          <w:sz w:val="32"/>
          <w:szCs w:val="32"/>
        </w:rPr>
      </w:pP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本分类代码结构: </w:t>
      </w:r>
    </w:p>
    <w:p>
      <w:pPr>
        <w:pStyle w:val="46"/>
        <w:spacing w:after="0" w:line="600" w:lineRule="exact"/>
        <w:ind w:firstLine="660" w:firstLineChars="300"/>
        <w:jc w:val="both"/>
        <w:rPr>
          <w:rFonts w:ascii="仿宋_GB2312" w:hAnsi="黑体" w:eastAsia="仿宋_GB2312" w:cs="Times New Roman"/>
          <w:b/>
          <w:bCs/>
          <w:color w:val="000000"/>
          <w:spacing w:val="-4"/>
          <w:sz w:val="30"/>
          <w:szCs w:val="30"/>
        </w:rPr>
      </w:pPr>
      <w:r>
        <mc:AlternateContent>
          <mc:Choice Requires="wps">
            <w:drawing>
              <wp:anchor distT="0" distB="0" distL="114300" distR="114300" simplePos="0" relativeHeight="251670528" behindDoc="0" locked="0" layoutInCell="1" allowOverlap="1">
                <wp:simplePos x="0" y="0"/>
                <wp:positionH relativeFrom="column">
                  <wp:posOffset>944880</wp:posOffset>
                </wp:positionH>
                <wp:positionV relativeFrom="paragraph">
                  <wp:posOffset>323850</wp:posOffset>
                </wp:positionV>
                <wp:extent cx="215900" cy="635"/>
                <wp:effectExtent l="0" t="0" r="0" b="0"/>
                <wp:wrapNone/>
                <wp:docPr id="11" name="直接箭头连接符 33"/>
                <wp:cNvGraphicFramePr/>
                <a:graphic xmlns:a="http://schemas.openxmlformats.org/drawingml/2006/main">
                  <a:graphicData uri="http://schemas.microsoft.com/office/word/2010/wordprocessingShape">
                    <wps:wsp>
                      <wps:cNvCnPr/>
                      <wps:spPr>
                        <a:xfrm>
                          <a:off x="0" y="0"/>
                          <a:ext cx="215900" cy="635"/>
                        </a:xfrm>
                        <a:prstGeom prst="bentConnector3">
                          <a:avLst>
                            <a:gd name="adj1" fmla="val 130597"/>
                          </a:avLst>
                        </a:prstGeom>
                        <a:ln w="9525" cap="flat" cmpd="sng">
                          <a:solidFill>
                            <a:srgbClr val="000000"/>
                          </a:solidFill>
                          <a:prstDash val="solid"/>
                          <a:miter/>
                          <a:headEnd type="none" w="med" len="med"/>
                          <a:tailEnd type="none" w="med" len="med"/>
                        </a:ln>
                      </wps:spPr>
                      <wps:bodyPr/>
                    </wps:wsp>
                  </a:graphicData>
                </a:graphic>
              </wp:anchor>
            </w:drawing>
          </mc:Choice>
          <mc:Fallback>
            <w:pict>
              <v:shape id="直接箭头连接符 33" o:spid="_x0000_s1026" o:spt="34" type="#_x0000_t34" style="position:absolute;left:0pt;margin-left:74.4pt;margin-top:25.5pt;height:0.05pt;width:17pt;z-index:251670528;mso-width-relative:page;mso-height-relative:page;" filled="f" stroked="t" coordsize="21600,21600" o:gfxdata="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3kPGctcAAAAJAQAADwAAAAAA&#10;AAABACAAAAA4AAAAZHJzL2Rvd25yZXYueG1sUEsBAhQAFAAAAAgAh07iQAVm+E3+AQAA1QMAAA4A&#10;AAAAAAAAAQAgAAAAPAEAAGRycy9lMm9Eb2MueG1sUEsFBgAAAAAGAAYAWQEAAKwFAAAAAA==&#10;" adj="28209">
                <v:fill on="f" focussize="0,0"/>
                <v:stroke color="#000000" joinstyle="miter"/>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1400175</wp:posOffset>
                </wp:positionH>
                <wp:positionV relativeFrom="paragraph">
                  <wp:posOffset>325120</wp:posOffset>
                </wp:positionV>
                <wp:extent cx="215900" cy="0"/>
                <wp:effectExtent l="0" t="0" r="0" b="0"/>
                <wp:wrapNone/>
                <wp:docPr id="2" name="直接箭头连接符 28"/>
                <wp:cNvGraphicFramePr/>
                <a:graphic xmlns:a="http://schemas.openxmlformats.org/drawingml/2006/main">
                  <a:graphicData uri="http://schemas.microsoft.com/office/word/2010/wordprocessingShape">
                    <wps:wsp>
                      <wps:cNvCnPr/>
                      <wps:spPr>
                        <a:xfrm>
                          <a:off x="0" y="0"/>
                          <a:ext cx="2159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8" o:spid="_x0000_s1026" o:spt="32" type="#_x0000_t32" style="position:absolute;left:0pt;margin-left:110.25pt;margin-top:25.6pt;height:0pt;width:17pt;z-index:251661312;mso-width-relative:page;mso-height-relative:page;" filled="f" stroked="t" coordsize="21600,21600" o:gfxdata="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GOo98NUAAAAJAQAADwAAAAAAAAABACAAAAA4AAAAZHJzL2Rvd25yZXYueG1sUEsB&#10;AhQAFAAAAAgAh07iQEQxbxniAQAAngMAAA4AAAAAAAAAAQAgAAAAOgEAAGRycy9lMm9Eb2MueG1s&#10;UEsFBgAAAAAGAAYAWQEAAI4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410845</wp:posOffset>
                </wp:positionH>
                <wp:positionV relativeFrom="paragraph">
                  <wp:posOffset>323850</wp:posOffset>
                </wp:positionV>
                <wp:extent cx="396240" cy="0"/>
                <wp:effectExtent l="0" t="0" r="0" b="0"/>
                <wp:wrapNone/>
                <wp:docPr id="1" name="直接箭头连接符 32"/>
                <wp:cNvGraphicFramePr/>
                <a:graphic xmlns:a="http://schemas.openxmlformats.org/drawingml/2006/main">
                  <a:graphicData uri="http://schemas.microsoft.com/office/word/2010/wordprocessingShape">
                    <wps:wsp>
                      <wps:cNvCnPr/>
                      <wps:spPr>
                        <a:xfrm>
                          <a:off x="0" y="0"/>
                          <a:ext cx="3962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32" o:spid="_x0000_s1026" o:spt="32" type="#_x0000_t32" style="position:absolute;left:0pt;margin-left:32.35pt;margin-top:25.5pt;height:0pt;width:31.2pt;z-index:251660288;mso-width-relative:page;mso-height-relative:page;" filled="f" stroked="t" coordsize="21600,21600" o:gfxdata="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P3N5QbVAAAACAEAAA8AAAAAAAAAAQAgAAAAOAAAAGRycy9kb3ducmV2LnhtbFBL&#10;AQIUABQAAAAIAIdO4kDlCVih4wEAAJ4DAAAOAAAAAAAAAAEAIAAAADoBAABkcnMvZTJvRG9jLnht&#10;bFBLBQYAAAAABgAGAFkBAACP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628015</wp:posOffset>
                </wp:positionH>
                <wp:positionV relativeFrom="paragraph">
                  <wp:posOffset>323850</wp:posOffset>
                </wp:positionV>
                <wp:extent cx="635" cy="1800225"/>
                <wp:effectExtent l="4445" t="0" r="13970" b="9525"/>
                <wp:wrapNone/>
                <wp:docPr id="5" name="直接箭头连接符 30"/>
                <wp:cNvGraphicFramePr/>
                <a:graphic xmlns:a="http://schemas.openxmlformats.org/drawingml/2006/main">
                  <a:graphicData uri="http://schemas.microsoft.com/office/word/2010/wordprocessingShape">
                    <wps:wsp>
                      <wps:cNvCnPr/>
                      <wps:spPr>
                        <a:xfrm>
                          <a:off x="0" y="0"/>
                          <a:ext cx="635" cy="180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30" o:spid="_x0000_s1026" o:spt="32" type="#_x0000_t32" style="position:absolute;left:0pt;margin-left:49.45pt;margin-top:25.5pt;height:141.75pt;width:0.05pt;z-index:251664384;mso-width-relative:page;mso-height-relative:page;" filled="f" stroked="t" coordsize="21600,21600" o:gfxdata="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w4dMX1wAAAAgBAAAPAAAAAAAAAAEAIAAAADgAAABkcnMvZG93bnJldi54bWxQ&#10;SwECFAAUAAAACACHTuJA75QPiuIBAAChAwAADgAAAAAAAAABACAAAAA8AQAAZHJzL2Uyb0RvYy54&#10;bWxQSwUGAAAAAAYABgBZAQAAkAUAAAAA&#10;">
                <v:fill on="f" focussize="0,0"/>
                <v:stroke color="#000000" joinstyle="round"/>
                <v:imagedata o:title=""/>
                <o:lock v:ext="edit" aspectratio="f"/>
              </v:shape>
            </w:pict>
          </mc:Fallback>
        </mc:AlternateContent>
      </w:r>
      <w:r>
        <w:rPr>
          <w:rFonts w:hint="eastAsia" w:ascii="仿宋_GB2312" w:hAnsi="黑体" w:eastAsia="仿宋_GB2312" w:cs="仿宋_GB2312"/>
          <w:b/>
          <w:bCs/>
          <w:color w:val="000000"/>
          <w:spacing w:val="-4"/>
          <w:sz w:val="30"/>
          <w:szCs w:val="30"/>
        </w:rPr>
        <w:t>×</w:t>
      </w:r>
      <w:r>
        <mc:AlternateContent>
          <mc:Choice Requires="wps">
            <w:drawing>
              <wp:anchor distT="0" distB="0" distL="114300" distR="114300" simplePos="0" relativeHeight="251662336" behindDoc="0" locked="0" layoutInCell="1" allowOverlap="1">
                <wp:simplePos x="0" y="0"/>
                <wp:positionH relativeFrom="column">
                  <wp:posOffset>1095375</wp:posOffset>
                </wp:positionH>
                <wp:positionV relativeFrom="paragraph">
                  <wp:posOffset>323850</wp:posOffset>
                </wp:positionV>
                <wp:extent cx="635" cy="1066800"/>
                <wp:effectExtent l="4445" t="0" r="13970" b="0"/>
                <wp:wrapNone/>
                <wp:docPr id="3" name="直接箭头连接符 31"/>
                <wp:cNvGraphicFramePr/>
                <a:graphic xmlns:a="http://schemas.openxmlformats.org/drawingml/2006/main">
                  <a:graphicData uri="http://schemas.microsoft.com/office/word/2010/wordprocessingShape">
                    <wps:wsp>
                      <wps:cNvCnPr/>
                      <wps:spPr>
                        <a:xfrm>
                          <a:off x="0" y="0"/>
                          <a:ext cx="635" cy="10668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31" o:spid="_x0000_s1026" o:spt="32" type="#_x0000_t32" style="position:absolute;left:0pt;margin-left:86.25pt;margin-top:25.5pt;height:84pt;width:0.05pt;z-index:251662336;mso-width-relative:page;mso-height-relative:page;" filled="f" stroked="t" coordsize="21600,21600" o:gfxdata="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VtAC0NcAAAAKAQAADwAAAAAAAAABACAAAAA4AAAAZHJzL2Rvd25yZXYu&#10;eG1sUEsBAhQAFAAAAAgAh07iQEqHfm7mAQAAoQMAAA4AAAAAAAAAAQAgAAAAPAEAAGRycy9lMm9E&#10;b2MueG1sUEsFBgAAAAAGAAYAWQEAAJQ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1495425</wp:posOffset>
                </wp:positionH>
                <wp:positionV relativeFrom="paragraph">
                  <wp:posOffset>323850</wp:posOffset>
                </wp:positionV>
                <wp:extent cx="635" cy="295275"/>
                <wp:effectExtent l="4445" t="0" r="13970" b="9525"/>
                <wp:wrapNone/>
                <wp:docPr id="4" name="直接箭头连接符 29"/>
                <wp:cNvGraphicFramePr/>
                <a:graphic xmlns:a="http://schemas.openxmlformats.org/drawingml/2006/main">
                  <a:graphicData uri="http://schemas.microsoft.com/office/word/2010/wordprocessingShape">
                    <wps:wsp>
                      <wps:cNvCnPr/>
                      <wps:spPr>
                        <a:xfrm>
                          <a:off x="0" y="0"/>
                          <a:ext cx="635" cy="2952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9" o:spid="_x0000_s1026" o:spt="32" type="#_x0000_t32" style="position:absolute;left:0pt;margin-left:117.75pt;margin-top:25.5pt;height:23.25pt;width:0.05pt;z-index:251663360;mso-width-relative:page;mso-height-relative:page;" filled="f" stroked="t" coordsize="21600,21600" o:gfxdata="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tGb+TWAAAACQEAAA8AAAAAAAAAAQAgAAAAOAAAAGRycy9kb3ducmV2LnhtbFBL&#10;AQIUABQAAAAIAIdO4kB8wY6T4gEAAKADAAAOAAAAAAAAAAEAIAAAADsBAABkcnMvZTJvRG9jLnht&#10;bFBLBQYAAAAABgAGAFkBAACPBQAAAAA=&#10;">
                <v:fill on="f" focussize="0,0"/>
                <v:stroke color="#000000" joinstyle="round"/>
                <v:imagedata o:title=""/>
                <o:lock v:ext="edit" aspectratio="f"/>
              </v:shape>
            </w:pict>
          </mc:Fallback>
        </mc:AlternateContent>
      </w:r>
      <w:r>
        <w:rPr>
          <w:rFonts w:hint="eastAsia" w:ascii="仿宋_GB2312" w:hAnsi="黑体" w:eastAsia="仿宋_GB2312" w:cs="仿宋_GB2312"/>
          <w:b/>
          <w:bCs/>
          <w:color w:val="000000"/>
          <w:spacing w:val="-4"/>
          <w:sz w:val="30"/>
          <w:szCs w:val="30"/>
        </w:rPr>
        <w:t>×</w:t>
      </w:r>
      <w:r>
        <w:rPr>
          <w:rFonts w:ascii="仿宋_GB2312" w:hAnsi="黑体" w:eastAsia="仿宋_GB2312" w:cs="仿宋_GB2312"/>
          <w:b/>
          <w:bCs/>
          <w:color w:val="000000"/>
          <w:spacing w:val="-4"/>
          <w:sz w:val="30"/>
          <w:szCs w:val="30"/>
        </w:rPr>
        <w:t xml:space="preserve">  </w:t>
      </w:r>
      <w:r>
        <w:rPr>
          <w:rFonts w:hint="eastAsia" w:ascii="仿宋_GB2312" w:hAnsi="黑体" w:eastAsia="仿宋_GB2312" w:cs="仿宋_GB2312"/>
          <w:b/>
          <w:bCs/>
          <w:color w:val="000000"/>
          <w:spacing w:val="-4"/>
          <w:sz w:val="30"/>
          <w:szCs w:val="30"/>
        </w:rPr>
        <w:t>×</w:t>
      </w:r>
      <w:r>
        <w:rPr>
          <w:rFonts w:hint="eastAsia" w:ascii="仿宋_GB2312" w:hAnsi="黑体" w:eastAsia="仿宋_GB2312" w:cs="仿宋_GB2312"/>
          <w:b/>
          <w:bCs/>
          <w:color w:val="000000"/>
          <w:spacing w:val="-14"/>
          <w:sz w:val="30"/>
          <w:szCs w:val="30"/>
        </w:rPr>
        <w:t xml:space="preserve"> </w:t>
      </w:r>
      <w:r>
        <w:rPr>
          <w:rFonts w:ascii="仿宋_GB2312" w:hAnsi="黑体" w:eastAsia="仿宋_GB2312" w:cs="仿宋_GB2312"/>
          <w:b/>
          <w:bCs/>
          <w:color w:val="000000"/>
          <w:spacing w:val="-14"/>
          <w:sz w:val="30"/>
          <w:szCs w:val="30"/>
        </w:rPr>
        <w:t xml:space="preserve"> </w:t>
      </w:r>
      <w:r>
        <w:rPr>
          <w:rFonts w:hint="eastAsia" w:ascii="仿宋_GB2312" w:hAnsi="黑体" w:eastAsia="仿宋_GB2312" w:cs="仿宋_GB2312"/>
          <w:b/>
          <w:bCs/>
          <w:color w:val="000000"/>
          <w:spacing w:val="-14"/>
          <w:sz w:val="30"/>
          <w:szCs w:val="30"/>
        </w:rPr>
        <w:t xml:space="preserve"> </w:t>
      </w:r>
      <w:r>
        <w:rPr>
          <w:rFonts w:hint="eastAsia" w:ascii="仿宋_GB2312" w:hAnsi="黑体" w:eastAsia="仿宋_GB2312" w:cs="仿宋_GB2312"/>
          <w:b/>
          <w:bCs/>
          <w:color w:val="000000"/>
          <w:spacing w:val="-4"/>
          <w:sz w:val="30"/>
          <w:szCs w:val="30"/>
        </w:rPr>
        <w:t>×</w:t>
      </w:r>
    </w:p>
    <w:p>
      <w:pPr>
        <w:pStyle w:val="46"/>
        <w:spacing w:after="0" w:line="600" w:lineRule="exact"/>
        <w:ind w:firstLine="3960" w:firstLineChars="1800"/>
        <w:jc w:val="both"/>
        <w:rPr>
          <w:rFonts w:ascii="仿宋_GB2312" w:hAnsi="黑体" w:eastAsia="仿宋_GB2312" w:cs="Times New Roman"/>
          <w:color w:val="000000"/>
          <w:spacing w:val="-4"/>
          <w:sz w:val="30"/>
          <w:szCs w:val="30"/>
        </w:rPr>
      </w:pPr>
      <w:r>
        <mc:AlternateContent>
          <mc:Choice Requires="wps">
            <w:drawing>
              <wp:anchor distT="0" distB="0" distL="114300" distR="114300" simplePos="0" relativeHeight="251667456" behindDoc="0" locked="0" layoutInCell="1" allowOverlap="1">
                <wp:simplePos x="0" y="0"/>
                <wp:positionH relativeFrom="column">
                  <wp:posOffset>1495425</wp:posOffset>
                </wp:positionH>
                <wp:positionV relativeFrom="paragraph">
                  <wp:posOffset>238125</wp:posOffset>
                </wp:positionV>
                <wp:extent cx="954405" cy="0"/>
                <wp:effectExtent l="0" t="0" r="0" b="0"/>
                <wp:wrapNone/>
                <wp:docPr id="8" name="直接箭头连接符 27"/>
                <wp:cNvGraphicFramePr/>
                <a:graphic xmlns:a="http://schemas.openxmlformats.org/drawingml/2006/main">
                  <a:graphicData uri="http://schemas.microsoft.com/office/word/2010/wordprocessingShape">
                    <wps:wsp>
                      <wps:cNvCnPr/>
                      <wps:spPr>
                        <a:xfrm>
                          <a:off x="0" y="0"/>
                          <a:ext cx="9544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7" o:spid="_x0000_s1026" o:spt="32" type="#_x0000_t32" style="position:absolute;left:0pt;margin-left:117.75pt;margin-top:18.75pt;height:0pt;width:75.15pt;z-index:251667456;mso-width-relative:page;mso-height-relative:page;" filled="f" stroked="t" coordsize="21600,21600" o:gfxdata="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Md6BO7XAAAACQEAAA8AAAAAAAAAAQAgAAAAOAAAAGRycy9kb3ducmV2LnhtbFBL&#10;AQIUABQAAAAIAIdO4kAKaUNk4QEAAJ4DAAAOAAAAAAAAAAEAIAAAADwBAABkcnMvZTJvRG9jLnht&#10;bFBLBQYAAAAABgAGAFkBAACP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4355465</wp:posOffset>
                </wp:positionH>
                <wp:positionV relativeFrom="paragraph">
                  <wp:posOffset>180975</wp:posOffset>
                </wp:positionV>
                <wp:extent cx="635" cy="1197610"/>
                <wp:effectExtent l="4445" t="0" r="13970" b="2540"/>
                <wp:wrapNone/>
                <wp:docPr id="10" name="直接箭头连接符 26"/>
                <wp:cNvGraphicFramePr/>
                <a:graphic xmlns:a="http://schemas.openxmlformats.org/drawingml/2006/main">
                  <a:graphicData uri="http://schemas.microsoft.com/office/word/2010/wordprocessingShape">
                    <wps:wsp>
                      <wps:cNvCnPr/>
                      <wps:spPr>
                        <a:xfrm>
                          <a:off x="0" y="0"/>
                          <a:ext cx="635" cy="11976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6" o:spid="_x0000_s1026" o:spt="32" type="#_x0000_t32" style="position:absolute;left:0pt;margin-left:342.95pt;margin-top:14.25pt;height:94.3pt;width:0.05pt;z-index:251669504;mso-width-relative:page;mso-height-relative:page;" filled="f" stroked="t" coordsize="21600,21600" o:gfxdata="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a8azc2AAAAAoBAAAPAAAAAAAAAAEAIAAAADgAAABkcnMvZG93bnJldi54&#10;bWxQSwECFAAUAAAACACHTuJARnJ9AuQBAACiAwAADgAAAAAAAAABACAAAAA9AQAAZHJzL2Uyb0Rv&#10;Yy54bWxQSwUGAAAAAAYABgBZAQAAkwUAAAAA&#10;">
                <v:fill on="f" focussize="0,0"/>
                <v:stroke color="#000000" joinstyle="round"/>
                <v:imagedata o:title=""/>
                <o:lock v:ext="edit" aspectratio="f"/>
              </v:shape>
            </w:pict>
          </mc:Fallback>
        </mc:AlternateContent>
      </w:r>
      <w:r>
        <w:rPr>
          <w:rFonts w:hint="eastAsia" w:ascii="仿宋_GB2312" w:hAnsi="黑体" w:eastAsia="仿宋_GB2312" w:cs="仿宋_GB2312"/>
          <w:color w:val="000000"/>
          <w:spacing w:val="-4"/>
          <w:sz w:val="30"/>
          <w:szCs w:val="30"/>
        </w:rPr>
        <w:t>（数字）小类顺序码</w:t>
      </w:r>
    </w:p>
    <w:p>
      <w:pPr>
        <w:pStyle w:val="46"/>
        <w:spacing w:after="0" w:line="600" w:lineRule="exact"/>
        <w:ind w:firstLine="584" w:firstLineChars="200"/>
        <w:jc w:val="both"/>
        <w:rPr>
          <w:rFonts w:ascii="仿宋_GB2312" w:hAnsi="黑体" w:eastAsia="仿宋_GB2312" w:cs="Times New Roman"/>
          <w:color w:val="000000"/>
          <w:spacing w:val="-4"/>
          <w:sz w:val="30"/>
          <w:szCs w:val="30"/>
        </w:rPr>
      </w:pPr>
      <w:r>
        <w:rPr>
          <w:rFonts w:ascii="仿宋_GB2312" w:hAnsi="黑体" w:eastAsia="仿宋_GB2312" w:cs="仿宋_GB2312"/>
          <w:color w:val="000000"/>
          <w:spacing w:val="-4"/>
          <w:sz w:val="30"/>
          <w:szCs w:val="30"/>
        </w:rPr>
        <w:t xml:space="preserve">                                             </w:t>
      </w:r>
      <w:r>
        <w:rPr>
          <w:rFonts w:hint="eastAsia" w:ascii="仿宋_GB2312" w:hAnsi="黑体" w:eastAsia="仿宋_GB2312" w:cs="仿宋_GB2312"/>
          <w:color w:val="000000"/>
          <w:spacing w:val="-4"/>
          <w:sz w:val="30"/>
          <w:szCs w:val="30"/>
        </w:rPr>
        <w:t>小类代码</w:t>
      </w:r>
    </w:p>
    <w:p>
      <w:pPr>
        <w:pStyle w:val="46"/>
        <w:spacing w:after="0" w:line="600" w:lineRule="exact"/>
        <w:ind w:firstLine="440" w:firstLineChars="200"/>
        <w:jc w:val="both"/>
        <w:rPr>
          <w:rFonts w:ascii="仿宋_GB2312" w:hAnsi="黑体" w:eastAsia="仿宋_GB2312" w:cs="Times New Roman"/>
          <w:color w:val="000000"/>
          <w:spacing w:val="-4"/>
          <w:sz w:val="30"/>
          <w:szCs w:val="30"/>
        </w:rPr>
      </w:pPr>
      <w:r>
        <mc:AlternateContent>
          <mc:Choice Requires="wps">
            <w:drawing>
              <wp:anchor distT="0" distB="0" distL="114300" distR="114300" simplePos="0" relativeHeight="251668480" behindDoc="0" locked="0" layoutInCell="1" allowOverlap="1">
                <wp:simplePos x="0" y="0"/>
                <wp:positionH relativeFrom="column">
                  <wp:posOffset>3282950</wp:posOffset>
                </wp:positionH>
                <wp:positionV relativeFrom="paragraph">
                  <wp:posOffset>171450</wp:posOffset>
                </wp:positionV>
                <wp:extent cx="9525" cy="904875"/>
                <wp:effectExtent l="4445" t="0" r="5080" b="9525"/>
                <wp:wrapNone/>
                <wp:docPr id="9" name="直接箭头连接符 25"/>
                <wp:cNvGraphicFramePr/>
                <a:graphic xmlns:a="http://schemas.openxmlformats.org/drawingml/2006/main">
                  <a:graphicData uri="http://schemas.microsoft.com/office/word/2010/wordprocessingShape">
                    <wps:wsp>
                      <wps:cNvCnPr/>
                      <wps:spPr>
                        <a:xfrm>
                          <a:off x="0" y="0"/>
                          <a:ext cx="9525" cy="9048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5" o:spid="_x0000_s1026" o:spt="32" type="#_x0000_t32" style="position:absolute;left:0pt;margin-left:258.5pt;margin-top:13.5pt;height:71.25pt;width:0.75pt;z-index:251668480;mso-width-relative:page;mso-height-relative:page;" filled="f" stroked="t" coordsize="21600,21600" o:gfxdata="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0yW6jtgAAAAKAQAADwAAAAAAAAABACAAAAA4AAAAZHJzL2Rvd25yZXYueG1s&#10;UEsBAhQAFAAAAAgAh07iQOb4TGjiAQAAoQMAAA4AAAAAAAAAAQAgAAAAPQEAAGRycy9lMm9Eb2Mu&#10;eG1sUEsFBgAAAAAGAAYAWQEAAJE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1095375</wp:posOffset>
                </wp:positionH>
                <wp:positionV relativeFrom="paragraph">
                  <wp:posOffset>247650</wp:posOffset>
                </wp:positionV>
                <wp:extent cx="304800" cy="0"/>
                <wp:effectExtent l="0" t="0" r="0" b="0"/>
                <wp:wrapNone/>
                <wp:docPr id="7" name="直接箭头连接符 24"/>
                <wp:cNvGraphicFramePr/>
                <a:graphic xmlns:a="http://schemas.openxmlformats.org/drawingml/2006/main">
                  <a:graphicData uri="http://schemas.microsoft.com/office/word/2010/wordprocessingShape">
                    <wps:wsp>
                      <wps:cNvCnPr/>
                      <wps:spPr>
                        <a:xfrm>
                          <a:off x="0" y="0"/>
                          <a:ext cx="3048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4" o:spid="_x0000_s1026" o:spt="32" type="#_x0000_t32" style="position:absolute;left:0pt;margin-left:86.25pt;margin-top:19.5pt;height:0pt;width:24pt;z-index:251666432;mso-width-relative:page;mso-height-relative:page;" filled="f" stroked="t" coordsize="21600,21600" o:gfxdata="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Gd4cNHVAAAACQEAAA8AAAAAAAAAAQAgAAAAOAAAAGRycy9kb3ducmV2LnhtbFBL&#10;AQIUABQAAAAIAIdO4kAqbbGe4wEAAJ4DAAAOAAAAAAAAAAEAIAAAADoBAABkcnMvZTJvRG9jLnht&#10;bFBLBQYAAAAABgAGAFkBAACPBQAAAAA=&#10;">
                <v:fill on="f" focussize="0,0"/>
                <v:stroke color="#000000" joinstyle="round"/>
                <v:imagedata o:title=""/>
                <o:lock v:ext="edit" aspectratio="f"/>
              </v:shape>
            </w:pict>
          </mc:Fallback>
        </mc:AlternateContent>
      </w:r>
      <w:r>
        <w:rPr>
          <w:rFonts w:ascii="仿宋_GB2312" w:hAnsi="黑体" w:eastAsia="仿宋_GB2312" w:cs="仿宋_GB2312"/>
          <w:color w:val="000000"/>
          <w:spacing w:val="-4"/>
          <w:sz w:val="30"/>
          <w:szCs w:val="30"/>
        </w:rPr>
        <w:t xml:space="preserve">            </w:t>
      </w:r>
      <w:r>
        <w:rPr>
          <w:rFonts w:hint="eastAsia" w:ascii="仿宋_GB2312" w:hAnsi="黑体" w:eastAsia="仿宋_GB2312" w:cs="仿宋_GB2312"/>
          <w:color w:val="000000"/>
          <w:spacing w:val="-4"/>
          <w:sz w:val="30"/>
          <w:szCs w:val="30"/>
        </w:rPr>
        <w:t>（数字）中类顺序码</w:t>
      </w:r>
    </w:p>
    <w:p>
      <w:pPr>
        <w:pStyle w:val="46"/>
        <w:spacing w:after="0" w:line="600" w:lineRule="exact"/>
        <w:ind w:firstLine="584" w:firstLineChars="200"/>
        <w:jc w:val="both"/>
        <w:rPr>
          <w:rFonts w:ascii="仿宋_GB2312" w:hAnsi="黑体" w:eastAsia="仿宋_GB2312" w:cs="Times New Roman"/>
          <w:color w:val="000000"/>
          <w:spacing w:val="-4"/>
          <w:sz w:val="30"/>
          <w:szCs w:val="30"/>
        </w:rPr>
      </w:pPr>
      <w:r>
        <w:rPr>
          <w:rFonts w:ascii="仿宋_GB2312" w:hAnsi="黑体" w:eastAsia="仿宋_GB2312" w:cs="仿宋_GB2312"/>
          <w:color w:val="000000"/>
          <w:spacing w:val="-4"/>
          <w:sz w:val="30"/>
          <w:szCs w:val="30"/>
        </w:rPr>
        <w:t xml:space="preserve">                                 </w:t>
      </w:r>
      <w:r>
        <w:rPr>
          <w:rFonts w:hint="eastAsia" w:ascii="仿宋_GB2312" w:hAnsi="黑体" w:eastAsia="仿宋_GB2312" w:cs="仿宋_GB2312"/>
          <w:color w:val="000000"/>
          <w:spacing w:val="-4"/>
          <w:sz w:val="30"/>
          <w:szCs w:val="30"/>
        </w:rPr>
        <w:t>中类代码</w:t>
      </w:r>
    </w:p>
    <w:p>
      <w:pPr>
        <w:pStyle w:val="46"/>
        <w:spacing w:after="0" w:line="600" w:lineRule="exact"/>
        <w:ind w:firstLine="440" w:firstLineChars="200"/>
        <w:jc w:val="both"/>
        <w:rPr>
          <w:rFonts w:ascii="仿宋_GB2312" w:hAnsi="黑体" w:eastAsia="仿宋_GB2312" w:cs="仿宋_GB2312"/>
          <w:color w:val="000000"/>
          <w:spacing w:val="-4"/>
          <w:sz w:val="30"/>
          <w:szCs w:val="30"/>
        </w:rPr>
      </w:pPr>
      <w:r>
        <mc:AlternateContent>
          <mc:Choice Requires="wps">
            <w:drawing>
              <wp:anchor distT="0" distB="0" distL="114300" distR="114300" simplePos="0" relativeHeight="251665408" behindDoc="0" locked="0" layoutInCell="1" allowOverlap="1">
                <wp:simplePos x="0" y="0"/>
                <wp:positionH relativeFrom="column">
                  <wp:posOffset>628650</wp:posOffset>
                </wp:positionH>
                <wp:positionV relativeFrom="paragraph">
                  <wp:posOffset>219075</wp:posOffset>
                </wp:positionV>
                <wp:extent cx="771525" cy="0"/>
                <wp:effectExtent l="0" t="0" r="0" b="0"/>
                <wp:wrapNone/>
                <wp:docPr id="6" name="直接箭头连接符 23"/>
                <wp:cNvGraphicFramePr/>
                <a:graphic xmlns:a="http://schemas.openxmlformats.org/drawingml/2006/main">
                  <a:graphicData uri="http://schemas.microsoft.com/office/word/2010/wordprocessingShape">
                    <wps:wsp>
                      <wps:cNvCnPr/>
                      <wps:spPr>
                        <a:xfrm>
                          <a:off x="0" y="0"/>
                          <a:ext cx="771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3" o:spid="_x0000_s1026" o:spt="32" type="#_x0000_t32" style="position:absolute;left:0pt;margin-left:49.5pt;margin-top:17.25pt;height:0pt;width:60.75pt;z-index:251665408;mso-width-relative:page;mso-height-relative:page;" filled="f" stroked="t" coordsize="21600,21600" o:gfxdata="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aIqietYAAAAIAQAADwAAAAAAAAABACAAAAA4AAAAZHJzL2Rvd25yZXYueG1sUEsB&#10;AhQAFAAAAAgAh07iQMJrTsThAQAAngMAAA4AAAAAAAAAAQAgAAAAOwEAAGRycy9lMm9Eb2MueG1s&#10;UEsFBgAAAAAGAAYAWQEAAI4FAAAAAA==&#10;">
                <v:fill on="f" focussize="0,0"/>
                <v:stroke color="#000000" joinstyle="round"/>
                <v:imagedata o:title=""/>
                <o:lock v:ext="edit" aspectratio="f"/>
              </v:shape>
            </w:pict>
          </mc:Fallback>
        </mc:AlternateContent>
      </w:r>
      <w:r>
        <w:rPr>
          <w:rFonts w:ascii="仿宋_GB2312" w:hAnsi="黑体" w:eastAsia="仿宋_GB2312" w:cs="仿宋_GB2312"/>
          <w:color w:val="000000"/>
          <w:spacing w:val="-4"/>
          <w:sz w:val="30"/>
          <w:szCs w:val="30"/>
        </w:rPr>
        <w:t xml:space="preserve">            </w:t>
      </w:r>
      <w:r>
        <w:rPr>
          <w:rFonts w:hint="eastAsia" w:ascii="仿宋_GB2312" w:hAnsi="黑体" w:eastAsia="仿宋_GB2312" w:cs="仿宋_GB2312"/>
          <w:color w:val="000000"/>
          <w:spacing w:val="-4"/>
          <w:sz w:val="30"/>
          <w:szCs w:val="30"/>
        </w:rPr>
        <w:t>（数字）大类代码</w:t>
      </w:r>
      <w:r>
        <w:rPr>
          <w:rFonts w:ascii="仿宋_GB2312" w:hAnsi="黑体" w:eastAsia="仿宋_GB2312" w:cs="仿宋_GB2312"/>
          <w:color w:val="000000"/>
          <w:spacing w:val="-4"/>
          <w:sz w:val="30"/>
          <w:szCs w:val="30"/>
        </w:rPr>
        <w:t xml:space="preserve"> </w:t>
      </w:r>
    </w:p>
    <w:p>
      <w:pPr>
        <w:spacing w:line="600" w:lineRule="exact"/>
        <w:ind w:firstLine="672" w:firstLineChars="200"/>
        <w:rPr>
          <w:rFonts w:ascii="黑体" w:hAnsi="黑体" w:eastAsia="黑体" w:cs="楷体_GB2312"/>
          <w:bCs/>
          <w:spacing w:val="8"/>
          <w:sz w:val="32"/>
          <w:szCs w:val="32"/>
        </w:rPr>
      </w:pPr>
      <w:r>
        <w:rPr>
          <w:rFonts w:hint="eastAsia" w:ascii="黑体" w:hAnsi="黑体" w:eastAsia="黑体" w:cs="楷体_GB2312"/>
          <w:bCs/>
          <w:spacing w:val="8"/>
          <w:sz w:val="32"/>
          <w:szCs w:val="32"/>
        </w:rPr>
        <w:t>五、有关说明</w:t>
      </w:r>
      <w:r>
        <w:t> </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(一)本分类建立了与《国民经济行业分类》（GB/T 4754-2017）的对应关系。在本</w:t>
      </w:r>
      <w:r>
        <w:rPr>
          <w:rFonts w:ascii="仿宋_GB2312" w:hAnsi="宋体" w:eastAsia="仿宋_GB2312" w:cs="宋体"/>
          <w:spacing w:val="-4"/>
          <w:sz w:val="32"/>
          <w:szCs w:val="32"/>
        </w:rPr>
        <w:t>分类中，</w:t>
      </w:r>
      <w:r>
        <w:rPr>
          <w:rFonts w:hint="eastAsia" w:ascii="仿宋_GB2312" w:hAnsi="宋体" w:eastAsia="仿宋_GB2312" w:cs="宋体"/>
          <w:spacing w:val="-4"/>
          <w:sz w:val="32"/>
          <w:szCs w:val="32"/>
        </w:rPr>
        <w:t>如国民经济某行业小类仅部分活动属于文化及相关产业，则在行业代码后加“*”做标识，</w:t>
      </w:r>
      <w:r>
        <w:rPr>
          <w:rFonts w:ascii="仿宋_GB2312" w:hAnsi="宋体" w:eastAsia="仿宋_GB2312" w:cs="宋体"/>
          <w:spacing w:val="-4"/>
          <w:sz w:val="32"/>
          <w:szCs w:val="32"/>
        </w:rPr>
        <w:t>并对</w:t>
      </w:r>
      <w:r>
        <w:rPr>
          <w:rFonts w:hint="eastAsia" w:ascii="仿宋_GB2312" w:hAnsi="宋体" w:eastAsia="仿宋_GB2312" w:cs="宋体"/>
          <w:spacing w:val="-4"/>
          <w:sz w:val="32"/>
          <w:szCs w:val="32"/>
        </w:rPr>
        <w:t>属于</w:t>
      </w:r>
      <w:r>
        <w:rPr>
          <w:rFonts w:hint="eastAsia" w:ascii="仿宋_GB2312" w:hAnsi="宋体" w:eastAsia="仿宋_GB2312" w:cs="宋体"/>
          <w:bCs/>
          <w:sz w:val="32"/>
          <w:szCs w:val="32"/>
        </w:rPr>
        <w:t>文化生产活动的内容进行</w:t>
      </w:r>
      <w:r>
        <w:rPr>
          <w:rFonts w:ascii="仿宋_GB2312" w:hAnsi="宋体" w:eastAsia="仿宋_GB2312" w:cs="宋体"/>
          <w:bCs/>
          <w:sz w:val="32"/>
          <w:szCs w:val="32"/>
        </w:rPr>
        <w:t>说明</w:t>
      </w:r>
      <w:r>
        <w:rPr>
          <w:rFonts w:hint="eastAsia" w:ascii="仿宋_GB2312" w:hAnsi="宋体" w:eastAsia="仿宋_GB2312" w:cs="宋体"/>
          <w:spacing w:val="-4"/>
          <w:sz w:val="32"/>
          <w:szCs w:val="32"/>
        </w:rPr>
        <w:t>；如国民经济某</w:t>
      </w:r>
      <w:r>
        <w:rPr>
          <w:rFonts w:ascii="仿宋_GB2312" w:hAnsi="宋体" w:eastAsia="仿宋_GB2312" w:cs="宋体"/>
          <w:spacing w:val="-4"/>
          <w:sz w:val="32"/>
          <w:szCs w:val="32"/>
        </w:rPr>
        <w:t>行业</w:t>
      </w:r>
      <w:r>
        <w:rPr>
          <w:rFonts w:hint="eastAsia" w:ascii="仿宋_GB2312" w:hAnsi="宋体" w:eastAsia="仿宋_GB2312" w:cs="宋体"/>
          <w:spacing w:val="-4"/>
          <w:sz w:val="32"/>
          <w:szCs w:val="32"/>
        </w:rPr>
        <w:t>小</w:t>
      </w:r>
      <w:r>
        <w:rPr>
          <w:rFonts w:ascii="仿宋_GB2312" w:hAnsi="宋体" w:eastAsia="仿宋_GB2312" w:cs="宋体"/>
          <w:spacing w:val="-4"/>
          <w:sz w:val="32"/>
          <w:szCs w:val="32"/>
        </w:rPr>
        <w:t>类</w:t>
      </w:r>
      <w:r>
        <w:rPr>
          <w:rFonts w:hint="eastAsia" w:ascii="仿宋_GB2312" w:hAnsi="宋体" w:eastAsia="仿宋_GB2312" w:cs="宋体"/>
          <w:spacing w:val="-4"/>
          <w:sz w:val="32"/>
          <w:szCs w:val="32"/>
        </w:rPr>
        <w:t>全部</w:t>
      </w:r>
      <w:r>
        <w:rPr>
          <w:rFonts w:ascii="仿宋_GB2312" w:hAnsi="宋体" w:eastAsia="仿宋_GB2312" w:cs="宋体"/>
          <w:spacing w:val="-4"/>
          <w:sz w:val="32"/>
          <w:szCs w:val="32"/>
        </w:rPr>
        <w:t>纳入</w:t>
      </w:r>
      <w:r>
        <w:rPr>
          <w:rFonts w:hint="eastAsia" w:ascii="仿宋_GB2312" w:hAnsi="宋体" w:eastAsia="仿宋_GB2312" w:cs="宋体"/>
          <w:spacing w:val="-4"/>
          <w:sz w:val="32"/>
          <w:szCs w:val="32"/>
        </w:rPr>
        <w:t>文化及相关产业，则</w:t>
      </w:r>
      <w:r>
        <w:rPr>
          <w:rFonts w:ascii="仿宋_GB2312" w:hAnsi="宋体" w:eastAsia="仿宋_GB2312" w:cs="宋体"/>
          <w:spacing w:val="-4"/>
          <w:sz w:val="32"/>
          <w:szCs w:val="32"/>
        </w:rPr>
        <w:t>小类类别名称与</w:t>
      </w:r>
      <w:r>
        <w:rPr>
          <w:rFonts w:hint="eastAsia" w:ascii="仿宋_GB2312" w:hAnsi="宋体" w:eastAsia="仿宋_GB2312" w:cs="宋体"/>
          <w:spacing w:val="-4"/>
          <w:sz w:val="32"/>
          <w:szCs w:val="32"/>
        </w:rPr>
        <w:t>行业类别名称完全</w:t>
      </w:r>
      <w:r>
        <w:rPr>
          <w:rFonts w:ascii="仿宋_GB2312" w:hAnsi="宋体" w:eastAsia="仿宋_GB2312" w:cs="宋体"/>
          <w:spacing w:val="-4"/>
          <w:sz w:val="32"/>
          <w:szCs w:val="32"/>
        </w:rPr>
        <w:t>一致</w:t>
      </w:r>
      <w:r>
        <w:rPr>
          <w:rFonts w:hint="eastAsia" w:ascii="仿宋_GB2312" w:hAnsi="宋体" w:eastAsia="仿宋_GB2312" w:cs="宋体"/>
          <w:spacing w:val="-4"/>
          <w:sz w:val="32"/>
          <w:szCs w:val="32"/>
        </w:rPr>
        <w:t>。</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（二）本分类全部</w:t>
      </w:r>
      <w:r>
        <w:rPr>
          <w:rFonts w:ascii="仿宋_GB2312" w:hAnsi="宋体" w:eastAsia="仿宋_GB2312" w:cs="宋体"/>
          <w:spacing w:val="-4"/>
          <w:sz w:val="32"/>
          <w:szCs w:val="32"/>
        </w:rPr>
        <w:t>小类</w:t>
      </w:r>
      <w:r>
        <w:rPr>
          <w:rFonts w:hint="eastAsia" w:ascii="仿宋_GB2312" w:hAnsi="宋体" w:eastAsia="仿宋_GB2312" w:cs="宋体"/>
          <w:spacing w:val="-4"/>
          <w:sz w:val="32"/>
          <w:szCs w:val="32"/>
        </w:rPr>
        <w:t>对应或</w:t>
      </w:r>
      <w:r>
        <w:rPr>
          <w:rFonts w:ascii="仿宋_GB2312" w:hAnsi="宋体" w:eastAsia="仿宋_GB2312" w:cs="宋体"/>
          <w:spacing w:val="-4"/>
          <w:sz w:val="32"/>
          <w:szCs w:val="32"/>
        </w:rPr>
        <w:t>包含在</w:t>
      </w:r>
      <w:r>
        <w:rPr>
          <w:rFonts w:hint="eastAsia" w:ascii="仿宋_GB2312" w:hAnsi="宋体" w:eastAsia="仿宋_GB2312" w:cs="宋体"/>
          <w:spacing w:val="-4"/>
          <w:sz w:val="32"/>
          <w:szCs w:val="32"/>
        </w:rPr>
        <w:t>《国民经济行业分类》（GB/T 4754-2017）相应的</w:t>
      </w:r>
      <w:r>
        <w:rPr>
          <w:rFonts w:ascii="仿宋_GB2312" w:hAnsi="宋体" w:eastAsia="仿宋_GB2312" w:cs="宋体"/>
          <w:spacing w:val="-4"/>
          <w:sz w:val="32"/>
          <w:szCs w:val="32"/>
        </w:rPr>
        <w:t>行业小类</w:t>
      </w:r>
      <w:r>
        <w:rPr>
          <w:rFonts w:hint="eastAsia" w:ascii="仿宋_GB2312" w:hAnsi="宋体" w:eastAsia="仿宋_GB2312" w:cs="宋体"/>
          <w:spacing w:val="-4"/>
          <w:sz w:val="32"/>
          <w:szCs w:val="32"/>
        </w:rPr>
        <w:t>中</w:t>
      </w:r>
      <w:r>
        <w:rPr>
          <w:rFonts w:ascii="仿宋_GB2312" w:hAnsi="宋体" w:eastAsia="仿宋_GB2312" w:cs="宋体"/>
          <w:spacing w:val="-4"/>
          <w:sz w:val="32"/>
          <w:szCs w:val="32"/>
        </w:rPr>
        <w:t>，</w:t>
      </w:r>
      <w:r>
        <w:rPr>
          <w:rFonts w:hint="eastAsia" w:ascii="仿宋_GB2312" w:hAnsi="宋体" w:eastAsia="仿宋_GB2312" w:cs="宋体"/>
          <w:spacing w:val="-4"/>
          <w:sz w:val="32"/>
          <w:szCs w:val="32"/>
        </w:rPr>
        <w:t>具体范围和说明可参见《2017国民经济行业分类注释》。</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（三）本分类01-</w:t>
      </w:r>
      <w:r>
        <w:rPr>
          <w:rFonts w:ascii="仿宋_GB2312" w:hAnsi="宋体" w:eastAsia="仿宋_GB2312" w:cs="宋体"/>
          <w:spacing w:val="-4"/>
          <w:sz w:val="32"/>
          <w:szCs w:val="32"/>
        </w:rPr>
        <w:t>06</w:t>
      </w:r>
      <w:r>
        <w:rPr>
          <w:rFonts w:hint="eastAsia" w:ascii="仿宋_GB2312" w:hAnsi="宋体" w:eastAsia="仿宋_GB2312" w:cs="宋体"/>
          <w:spacing w:val="-4"/>
          <w:sz w:val="32"/>
          <w:szCs w:val="32"/>
        </w:rPr>
        <w:t>大类为文化核心领域，0</w:t>
      </w:r>
      <w:r>
        <w:rPr>
          <w:rFonts w:ascii="仿宋_GB2312" w:hAnsi="宋体" w:eastAsia="仿宋_GB2312" w:cs="宋体"/>
          <w:spacing w:val="-4"/>
          <w:sz w:val="32"/>
          <w:szCs w:val="32"/>
        </w:rPr>
        <w:t>7</w:t>
      </w:r>
      <w:r>
        <w:rPr>
          <w:rFonts w:hint="eastAsia" w:ascii="仿宋_GB2312" w:hAnsi="宋体" w:eastAsia="仿宋_GB2312" w:cs="宋体"/>
          <w:spacing w:val="-4"/>
          <w:sz w:val="32"/>
          <w:szCs w:val="32"/>
        </w:rPr>
        <w:t>-</w:t>
      </w:r>
      <w:r>
        <w:rPr>
          <w:rFonts w:ascii="仿宋_GB2312" w:hAnsi="宋体" w:eastAsia="仿宋_GB2312" w:cs="宋体"/>
          <w:spacing w:val="-4"/>
          <w:sz w:val="32"/>
          <w:szCs w:val="32"/>
        </w:rPr>
        <w:t>09</w:t>
      </w:r>
      <w:r>
        <w:rPr>
          <w:rFonts w:hint="eastAsia" w:ascii="仿宋_GB2312" w:hAnsi="宋体" w:eastAsia="仿宋_GB2312" w:cs="宋体"/>
          <w:spacing w:val="-4"/>
          <w:sz w:val="32"/>
          <w:szCs w:val="32"/>
        </w:rPr>
        <w:t>大类为文化相关领域。</w:t>
      </w:r>
    </w:p>
    <w:p>
      <w:pPr>
        <w:spacing w:line="600" w:lineRule="exact"/>
        <w:ind w:firstLine="672" w:firstLineChars="200"/>
        <w:rPr>
          <w:rFonts w:ascii="黑体" w:hAnsi="黑体" w:eastAsia="黑体" w:cs="楷体_GB2312"/>
          <w:bCs/>
          <w:spacing w:val="8"/>
          <w:sz w:val="32"/>
          <w:szCs w:val="32"/>
        </w:rPr>
      </w:pPr>
      <w:r>
        <w:rPr>
          <w:rFonts w:hint="eastAsia" w:ascii="黑体" w:hAnsi="黑体" w:eastAsia="黑体" w:cs="楷体_GB2312"/>
          <w:bCs/>
          <w:spacing w:val="8"/>
          <w:sz w:val="32"/>
          <w:szCs w:val="32"/>
        </w:rPr>
        <w:t>六、文化及相关产业分类表</w:t>
      </w:r>
    </w:p>
    <w:p>
      <w:pPr>
        <w:adjustRightInd w:val="0"/>
        <w:snapToGrid w:val="0"/>
        <w:spacing w:line="600" w:lineRule="exact"/>
        <w:ind w:firstLine="624" w:firstLineChars="200"/>
        <w:rPr>
          <w:rFonts w:ascii="仿宋_GB2312" w:hAnsi="仿宋" w:eastAsia="仿宋_GB2312"/>
          <w:spacing w:val="-4"/>
          <w:kern w:val="0"/>
          <w:sz w:val="32"/>
          <w:szCs w:val="32"/>
        </w:rPr>
        <w:sectPr>
          <w:footerReference r:id="rId3" w:type="default"/>
          <w:footerReference r:id="rId4" w:type="even"/>
          <w:pgSz w:w="11906" w:h="16838"/>
          <w:pgMar w:top="1871" w:right="1588" w:bottom="1418" w:left="1588" w:header="851" w:footer="1191" w:gutter="0"/>
          <w:pgNumType w:start="3"/>
          <w:cols w:space="425" w:num="1"/>
          <w:docGrid w:type="lines" w:linePitch="312" w:charSpace="0"/>
        </w:sectPr>
      </w:pPr>
    </w:p>
    <w:p>
      <w:pPr>
        <w:spacing w:line="600" w:lineRule="exact"/>
        <w:rPr>
          <w:rFonts w:ascii="楷体_GB2312" w:hAnsi="黑体" w:eastAsia="楷体_GB2312" w:cs="楷体_GB2312"/>
          <w:b/>
          <w:bCs/>
          <w:spacing w:val="8"/>
          <w:sz w:val="28"/>
          <w:szCs w:val="28"/>
        </w:rPr>
      </w:pPr>
      <w:r>
        <w:rPr>
          <w:rFonts w:hint="eastAsia" w:ascii="楷体_GB2312" w:hAnsi="黑体" w:eastAsia="楷体_GB2312" w:cs="楷体_GB2312"/>
          <w:b/>
          <w:bCs/>
          <w:spacing w:val="8"/>
          <w:sz w:val="28"/>
          <w:szCs w:val="28"/>
        </w:rPr>
        <w:t>表1</w:t>
      </w:r>
    </w:p>
    <w:p>
      <w:pPr>
        <w:spacing w:line="600" w:lineRule="exact"/>
        <w:jc w:val="center"/>
        <w:rPr>
          <w:rFonts w:ascii="黑体" w:hAnsi="黑体" w:eastAsia="黑体" w:cs="宋体"/>
          <w:bCs/>
          <w:color w:val="000000"/>
          <w:sz w:val="40"/>
          <w:szCs w:val="40"/>
        </w:rPr>
      </w:pPr>
      <w:r>
        <w:rPr>
          <w:rFonts w:hint="eastAsia" w:ascii="黑体" w:hAnsi="黑体" w:eastAsia="黑体" w:cs="宋体"/>
          <w:bCs/>
          <w:color w:val="000000"/>
          <w:sz w:val="40"/>
          <w:szCs w:val="40"/>
        </w:rPr>
        <w:t>文化及相关产业分类表</w:t>
      </w:r>
    </w:p>
    <w:tbl>
      <w:tblPr>
        <w:tblStyle w:val="18"/>
        <w:tblW w:w="8391" w:type="dxa"/>
        <w:tblInd w:w="0" w:type="dxa"/>
        <w:tblLayout w:type="fixed"/>
        <w:tblCellMar>
          <w:top w:w="0" w:type="dxa"/>
          <w:left w:w="108" w:type="dxa"/>
          <w:bottom w:w="0" w:type="dxa"/>
          <w:right w:w="108" w:type="dxa"/>
        </w:tblCellMar>
      </w:tblPr>
      <w:tblGrid>
        <w:gridCol w:w="348"/>
        <w:gridCol w:w="347"/>
        <w:gridCol w:w="433"/>
        <w:gridCol w:w="2950"/>
        <w:gridCol w:w="3685"/>
        <w:gridCol w:w="628"/>
      </w:tblGrid>
      <w:tr>
        <w:tblPrEx>
          <w:tblCellMar>
            <w:top w:w="0" w:type="dxa"/>
            <w:left w:w="108" w:type="dxa"/>
            <w:bottom w:w="0" w:type="dxa"/>
            <w:right w:w="108" w:type="dxa"/>
          </w:tblCellMar>
        </w:tblPrEx>
        <w:trPr>
          <w:trHeight w:val="775" w:hRule="atLeast"/>
          <w:tblHeader/>
        </w:trPr>
        <w:tc>
          <w:tcPr>
            <w:tcW w:w="1128"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代　 码</w:t>
            </w:r>
          </w:p>
        </w:tc>
        <w:tc>
          <w:tcPr>
            <w:tcW w:w="2950"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类别名称</w:t>
            </w:r>
          </w:p>
        </w:tc>
        <w:tc>
          <w:tcPr>
            <w:tcW w:w="3685"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说　 明</w:t>
            </w:r>
          </w:p>
        </w:tc>
        <w:tc>
          <w:tcPr>
            <w:tcW w:w="628" w:type="dxa"/>
            <w:vMerge w:val="restart"/>
            <w:tcBorders>
              <w:top w:val="single" w:color="auto" w:sz="12" w:space="0"/>
              <w:left w:val="single" w:color="auto" w:sz="4" w:space="0"/>
              <w:bottom w:val="single" w:color="000000" w:sz="4" w:space="0"/>
              <w:right w:val="nil"/>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行业分类</w:t>
            </w:r>
          </w:p>
          <w:p>
            <w:pPr>
              <w:widowControl/>
              <w:jc w:val="center"/>
              <w:rPr>
                <w:rFonts w:ascii="黑体" w:hAnsi="黑体" w:eastAsia="黑体" w:cs="宋体"/>
                <w:sz w:val="24"/>
              </w:rPr>
            </w:pPr>
            <w:r>
              <w:rPr>
                <w:rFonts w:hint="eastAsia" w:ascii="黑体" w:hAnsi="黑体" w:eastAsia="黑体" w:cs="宋体"/>
                <w:sz w:val="24"/>
              </w:rPr>
              <w:t>代码</w:t>
            </w:r>
          </w:p>
        </w:tc>
      </w:tr>
      <w:tr>
        <w:tblPrEx>
          <w:tblCellMar>
            <w:top w:w="0" w:type="dxa"/>
            <w:left w:w="108" w:type="dxa"/>
            <w:bottom w:w="0" w:type="dxa"/>
            <w:right w:w="108" w:type="dxa"/>
          </w:tblCellMar>
        </w:tblPrEx>
        <w:trPr>
          <w:trHeight w:val="778" w:hRule="atLeast"/>
          <w:tblHeader/>
        </w:trPr>
        <w:tc>
          <w:tcPr>
            <w:tcW w:w="348" w:type="dxa"/>
            <w:tcBorders>
              <w:top w:val="nil"/>
              <w:left w:val="nil"/>
              <w:bottom w:val="single" w:color="auto" w:sz="4" w:space="0"/>
              <w:right w:val="nil"/>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大类</w:t>
            </w:r>
          </w:p>
        </w:tc>
        <w:tc>
          <w:tcPr>
            <w:tcW w:w="3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中类</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小</w:t>
            </w:r>
          </w:p>
          <w:p>
            <w:pPr>
              <w:widowControl/>
              <w:jc w:val="center"/>
              <w:rPr>
                <w:rFonts w:ascii="黑体" w:hAnsi="黑体" w:eastAsia="黑体" w:cs="宋体"/>
                <w:sz w:val="24"/>
              </w:rPr>
            </w:pPr>
            <w:r>
              <w:rPr>
                <w:rFonts w:hint="eastAsia" w:ascii="黑体" w:hAnsi="黑体" w:eastAsia="黑体" w:cs="宋体"/>
                <w:sz w:val="24"/>
              </w:rPr>
              <w:t>类</w:t>
            </w:r>
          </w:p>
        </w:tc>
        <w:tc>
          <w:tcPr>
            <w:tcW w:w="2950"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sz w:val="24"/>
              </w:rPr>
            </w:pPr>
          </w:p>
        </w:tc>
        <w:tc>
          <w:tcPr>
            <w:tcW w:w="368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sz w:val="24"/>
              </w:rPr>
            </w:pPr>
          </w:p>
        </w:tc>
        <w:tc>
          <w:tcPr>
            <w:tcW w:w="628" w:type="dxa"/>
            <w:vMerge w:val="continue"/>
            <w:tcBorders>
              <w:top w:val="single" w:color="auto" w:sz="8" w:space="0"/>
              <w:left w:val="single" w:color="auto" w:sz="4" w:space="0"/>
              <w:bottom w:val="single" w:color="000000" w:sz="4" w:space="0"/>
              <w:right w:val="nil"/>
            </w:tcBorders>
            <w:shd w:val="clear" w:color="auto" w:fill="auto"/>
            <w:vAlign w:val="center"/>
          </w:tcPr>
          <w:p>
            <w:pPr>
              <w:widowControl/>
              <w:jc w:val="left"/>
              <w:rPr>
                <w:rFonts w:ascii="黑体" w:hAnsi="黑体" w:eastAsia="黑体" w:cs="宋体"/>
                <w:sz w:val="24"/>
              </w:rPr>
            </w:pPr>
          </w:p>
        </w:tc>
      </w:tr>
      <w:tr>
        <w:tblPrEx>
          <w:tblCellMar>
            <w:top w:w="0" w:type="dxa"/>
            <w:left w:w="108" w:type="dxa"/>
            <w:bottom w:w="0" w:type="dxa"/>
            <w:right w:w="108" w:type="dxa"/>
          </w:tblCellMar>
        </w:tblPrEx>
        <w:trPr>
          <w:trHeight w:val="454" w:hRule="exact"/>
        </w:trPr>
        <w:tc>
          <w:tcPr>
            <w:tcW w:w="348" w:type="dxa"/>
            <w:tcBorders>
              <w:top w:val="nil"/>
              <w:left w:val="nil"/>
              <w:bottom w:val="nil"/>
              <w:right w:val="nil"/>
            </w:tcBorders>
            <w:shd w:val="clear" w:color="auto" w:fill="auto"/>
            <w:vAlign w:val="center"/>
          </w:tcPr>
          <w:p>
            <w:pPr>
              <w:widowControl/>
              <w:jc w:val="center"/>
              <w:rPr>
                <w:rFonts w:ascii="黑体" w:hAnsi="黑体" w:eastAsia="黑体" w:cs="宋体"/>
                <w:sz w:val="24"/>
              </w:rPr>
            </w:pPr>
          </w:p>
        </w:tc>
        <w:tc>
          <w:tcPr>
            <w:tcW w:w="347" w:type="dxa"/>
            <w:tcBorders>
              <w:top w:val="nil"/>
              <w:left w:val="single" w:color="auto" w:sz="4" w:space="0"/>
              <w:bottom w:val="nil"/>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　</w:t>
            </w:r>
          </w:p>
        </w:tc>
        <w:tc>
          <w:tcPr>
            <w:tcW w:w="433" w:type="dxa"/>
            <w:tcBorders>
              <w:top w:val="nil"/>
              <w:left w:val="nil"/>
              <w:bottom w:val="nil"/>
              <w:right w:val="nil"/>
            </w:tcBorders>
            <w:shd w:val="clear" w:color="auto" w:fill="auto"/>
            <w:vAlign w:val="center"/>
          </w:tcPr>
          <w:p>
            <w:pPr>
              <w:widowControl/>
              <w:jc w:val="center"/>
              <w:rPr>
                <w:rFonts w:ascii="黑体" w:hAnsi="黑体" w:eastAsia="黑体" w:cs="宋体"/>
                <w:sz w:val="24"/>
              </w:rPr>
            </w:pPr>
          </w:p>
        </w:tc>
        <w:tc>
          <w:tcPr>
            <w:tcW w:w="2950" w:type="dxa"/>
            <w:tcBorders>
              <w:top w:val="nil"/>
              <w:left w:val="single" w:color="auto" w:sz="4" w:space="0"/>
              <w:bottom w:val="nil"/>
              <w:right w:val="single" w:color="auto" w:sz="4" w:space="0"/>
            </w:tcBorders>
            <w:shd w:val="clear" w:color="auto" w:fill="auto"/>
            <w:vAlign w:val="center"/>
          </w:tcPr>
          <w:p>
            <w:pPr>
              <w:widowControl/>
              <w:jc w:val="left"/>
              <w:rPr>
                <w:rFonts w:ascii="黑体" w:hAnsi="黑体" w:eastAsia="黑体" w:cs="宋体"/>
                <w:b/>
                <w:bCs/>
                <w:sz w:val="20"/>
                <w:szCs w:val="20"/>
              </w:rPr>
            </w:pPr>
            <w:r>
              <w:rPr>
                <w:rFonts w:hint="eastAsia" w:ascii="黑体" w:hAnsi="黑体" w:eastAsia="黑体" w:cs="宋体"/>
                <w:b/>
                <w:bCs/>
                <w:sz w:val="20"/>
                <w:szCs w:val="20"/>
              </w:rPr>
              <w:t>文化核心领域</w:t>
            </w:r>
          </w:p>
        </w:tc>
        <w:tc>
          <w:tcPr>
            <w:tcW w:w="3685" w:type="dxa"/>
            <w:tcBorders>
              <w:top w:val="nil"/>
              <w:left w:val="nil"/>
              <w:bottom w:val="nil"/>
              <w:right w:val="nil"/>
            </w:tcBorders>
            <w:shd w:val="clear" w:color="auto" w:fill="auto"/>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本领域包括01-06大类。</w:t>
            </w:r>
          </w:p>
        </w:tc>
        <w:tc>
          <w:tcPr>
            <w:tcW w:w="628" w:type="dxa"/>
            <w:tcBorders>
              <w:top w:val="nil"/>
              <w:left w:val="single" w:color="auto" w:sz="4" w:space="0"/>
              <w:bottom w:val="nil"/>
              <w:right w:val="nil"/>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　</w:t>
            </w:r>
          </w:p>
        </w:tc>
      </w:tr>
      <w:tr>
        <w:tblPrEx>
          <w:tblCellMar>
            <w:top w:w="0" w:type="dxa"/>
            <w:left w:w="108" w:type="dxa"/>
            <w:bottom w:w="0" w:type="dxa"/>
            <w:right w:w="108" w:type="dxa"/>
          </w:tblCellMar>
        </w:tblPrEx>
        <w:trPr>
          <w:trHeight w:val="713"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w:t>
            </w: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新闻信息服务</w:t>
            </w:r>
          </w:p>
        </w:tc>
        <w:tc>
          <w:tcPr>
            <w:tcW w:w="3685" w:type="dxa"/>
            <w:tcBorders>
              <w:top w:val="nil"/>
              <w:left w:val="nil"/>
              <w:bottom w:val="nil"/>
              <w:right w:val="nil"/>
            </w:tcBorders>
            <w:shd w:val="clear" w:color="auto" w:fill="auto"/>
            <w:noWrap/>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566" w:hRule="exac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011</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新闻服务</w:t>
            </w:r>
          </w:p>
        </w:tc>
        <w:tc>
          <w:tcPr>
            <w:tcW w:w="3685" w:type="dxa"/>
            <w:tcBorders>
              <w:top w:val="nil"/>
              <w:left w:val="nil"/>
              <w:bottom w:val="nil"/>
              <w:right w:val="nil"/>
            </w:tcBorders>
            <w:shd w:val="clear" w:color="auto" w:fill="auto"/>
            <w:noWrap/>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011</w:t>
            </w:r>
            <w:r>
              <w:rPr>
                <w:rFonts w:ascii="仿宋" w:hAnsi="仿宋" w:eastAsia="仿宋" w:cs="宋体"/>
                <w:sz w:val="20"/>
                <w:szCs w:val="20"/>
              </w:rPr>
              <w:t>0</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新闻业</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包括新闻采访、编辑、发布和其他新闻服务。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8610</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012</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报纸信息服务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012</w:t>
            </w:r>
            <w:r>
              <w:rPr>
                <w:rFonts w:ascii="仿宋" w:hAnsi="仿宋" w:eastAsia="仿宋" w:cs="宋体"/>
                <w:sz w:val="20"/>
                <w:szCs w:val="20"/>
              </w:rPr>
              <w:t>0</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报纸出版</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包括党报出版、综合新闻类报纸出版和其他报纸出版服务。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8622</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013</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广播电视信息服务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0131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指广播节目的现场制作、播放及其他相关活动，还包括互联网广播。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8710</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0132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电视</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指有线和无线电视节目的现场制作、播放及其他相关活动，还包括互联网电视。</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8720</w:t>
            </w:r>
          </w:p>
        </w:tc>
      </w:tr>
      <w:tr>
        <w:tblPrEx>
          <w:tblCellMar>
            <w:top w:w="0" w:type="dxa"/>
            <w:left w:w="108" w:type="dxa"/>
            <w:bottom w:w="0" w:type="dxa"/>
            <w:right w:w="108" w:type="dxa"/>
          </w:tblCellMar>
        </w:tblPrEx>
        <w:trPr>
          <w:trHeight w:val="1137" w:hRule="atLeast"/>
        </w:trPr>
        <w:tc>
          <w:tcPr>
            <w:tcW w:w="348"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0133</w:t>
            </w:r>
          </w:p>
        </w:tc>
        <w:tc>
          <w:tcPr>
            <w:tcW w:w="2950"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广播电视集成播控</w:t>
            </w:r>
          </w:p>
        </w:tc>
        <w:tc>
          <w:tcPr>
            <w:tcW w:w="3685" w:type="dxa"/>
            <w:tcBorders>
              <w:top w:val="nil"/>
              <w:left w:val="nil"/>
              <w:bottom w:val="single" w:color="auto" w:sz="8"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指IP电视、手机电视、互联网电视等专网及定向传播视听节目服务的集成播控，还包括普通广播电视节目集成播控。</w:t>
            </w:r>
          </w:p>
        </w:tc>
        <w:tc>
          <w:tcPr>
            <w:tcW w:w="628" w:type="dxa"/>
            <w:tcBorders>
              <w:top w:val="nil"/>
              <w:left w:val="single" w:color="auto" w:sz="4" w:space="0"/>
              <w:bottom w:val="single" w:color="auto" w:sz="8"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8740</w:t>
            </w:r>
          </w:p>
        </w:tc>
      </w:tr>
      <w:tr>
        <w:tblPrEx>
          <w:tblCellMar>
            <w:top w:w="0" w:type="dxa"/>
            <w:left w:w="108" w:type="dxa"/>
            <w:bottom w:w="0" w:type="dxa"/>
            <w:right w:w="108" w:type="dxa"/>
          </w:tblCellMar>
        </w:tblPrEx>
        <w:trPr>
          <w:trHeight w:val="499" w:hRule="atLeast"/>
        </w:trPr>
        <w:tc>
          <w:tcPr>
            <w:tcW w:w="348" w:type="dxa"/>
            <w:tcBorders>
              <w:top w:val="single" w:color="auto" w:sz="8" w:space="0"/>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014</w:t>
            </w:r>
          </w:p>
        </w:tc>
        <w:tc>
          <w:tcPr>
            <w:tcW w:w="433" w:type="dxa"/>
            <w:tcBorders>
              <w:top w:val="single" w:color="auto" w:sz="8" w:space="0"/>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互联网信息服务</w:t>
            </w:r>
          </w:p>
        </w:tc>
        <w:tc>
          <w:tcPr>
            <w:tcW w:w="3685" w:type="dxa"/>
            <w:tcBorders>
              <w:top w:val="single" w:color="auto" w:sz="8" w:space="0"/>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8" w:space="0"/>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0141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互联网搜索服务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指互联网中的特殊站点，专门用来帮助人们查找存储在其他站点上的信息。</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6421</w:t>
            </w:r>
          </w:p>
        </w:tc>
      </w:tr>
      <w:tr>
        <w:tblPrEx>
          <w:tblCellMar>
            <w:top w:w="0" w:type="dxa"/>
            <w:left w:w="108" w:type="dxa"/>
            <w:bottom w:w="0" w:type="dxa"/>
            <w:right w:w="108" w:type="dxa"/>
          </w:tblCellMar>
        </w:tblPrEx>
        <w:trPr>
          <w:trHeight w:val="810"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0142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互联网其他信息服务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包括网上新闻、网上软件下载、网上音乐、网上视频、网上图片、网上动漫、网上文学、网上电子邮件、网上新媒体、网上信息发布、网站导航和其他互联网信息服务。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6429</w:t>
            </w:r>
          </w:p>
        </w:tc>
      </w:tr>
      <w:tr>
        <w:tblPrEx>
          <w:tblCellMar>
            <w:top w:w="0" w:type="dxa"/>
            <w:left w:w="108" w:type="dxa"/>
            <w:bottom w:w="0" w:type="dxa"/>
            <w:right w:w="108" w:type="dxa"/>
          </w:tblCellMar>
        </w:tblPrEx>
        <w:trPr>
          <w:trHeight w:val="792"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w:t>
            </w: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内容创作生产</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922" w:hRule="exac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出版服务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图书出版</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包括书籍出版、课本类书籍出版和其他图书出版服务。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期刊出版</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包括综合类杂志出版，经济、哲学、社会科学类杂志出版，自然科学、技术类杂志出版，文化、教育类杂志出版，少儿读物类杂志出版和其他杂志出版服务。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8623</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0213</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音像制品出版</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包括录音制品出版和录像制品出版服务。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8624</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0214</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电子出版物出版</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包括马列毛泽东思想、哲学等分类别电子出版物，综合类电子出版物和其他电子出版物出版服务。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8625</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0215</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数字出版</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指利用数字技术进行内容编辑加工，并通过网络传播数字内容产品的出版服务。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8626</w:t>
            </w:r>
          </w:p>
        </w:tc>
      </w:tr>
      <w:tr>
        <w:tblPrEx>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0216</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其他出版业</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指其他出版服务。</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8629</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022</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广播影视节目制作</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4" w:space="0"/>
              <w:left w:val="single" w:color="auto" w:sz="4" w:space="0"/>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0221</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影视节目制作</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电影、电视和录像（含以磁带、光盘为载体）节目的制作活动，该节目可以作为电视、电影播出、放映，也可以作为出版、销售的原版录像带（或光盘），还可以在其他场合宣传播放，还包括影视节目的后期制作，但不包括电视台制作节目的活动。</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8730</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0222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录音制作</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指从事录音节目、音乐作品的制作活动，其节目或作品可以在广播电台播放，也可以制作成出版、销售的原版录音带（磁带或光盘），还可以在其他宣传场合播放，但不包括广播电台制作节目的活动。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8770</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023</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创作表演服务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0231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文艺创作与表演</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指文学、美术创造和表演艺术（如戏曲、歌舞、话剧、音乐、杂技、马戏、木偶等表演艺术）等活动。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8810</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0232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群众文体活动</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指对各种主要由城乡群众参与的文艺类演出、比赛、展览等公益性文化活动的管理活动。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8870</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0233</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其他文化艺术业</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包括网络（手机）文化服务，史料、史志编辑服务，艺（美）术品、收藏品鉴定和评估服务，街头报刊橱窗管理服务和其他未列明文化艺术服务。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8890</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数字内容服务</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750" w:hRule="atLeast"/>
        </w:trPr>
        <w:tc>
          <w:tcPr>
            <w:tcW w:w="348" w:type="dxa"/>
            <w:tcBorders>
              <w:top w:val="nil"/>
              <w:left w:val="nil"/>
              <w:bottom w:val="single" w:color="auto" w:sz="4" w:space="0"/>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0241</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动漫、游戏数字内容服务</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指将动漫和游戏中的图片、文字、视频、音频等信息内容运用数字化技术进行加工、处理、制作并整合应用的服务，使其通过互联网传播，在计算机、手机、电视等终端播放，在存储介质上保存。</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6572</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0242</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互联网游戏服务</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互联网为传输媒介，以游戏运营商服务器和用户计算机为处理终端，以游戏客户端软件为信息交互窗口，旨在实现娱乐、休闲、交流和取得虚拟成就的具有可持续性的个体性多人在线游戏。包括互联网电子竞技服务。</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6422</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0243</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pacing w:val="-8"/>
                <w:sz w:val="20"/>
                <w:szCs w:val="20"/>
              </w:rPr>
            </w:pPr>
            <w:r>
              <w:rPr>
                <w:rFonts w:hint="eastAsia" w:ascii="仿宋" w:hAnsi="仿宋" w:eastAsia="仿宋" w:cs="宋体"/>
                <w:sz w:val="20"/>
                <w:szCs w:val="20"/>
              </w:rPr>
              <w:t xml:space="preserve">    </w:t>
            </w:r>
            <w:r>
              <w:rPr>
                <w:rFonts w:hint="eastAsia" w:ascii="仿宋" w:hAnsi="仿宋" w:eastAsia="仿宋" w:cs="宋体"/>
                <w:spacing w:val="-8"/>
                <w:sz w:val="20"/>
                <w:szCs w:val="20"/>
              </w:rPr>
              <w:t xml:space="preserve">多媒体、游戏动漫和数字出版软件开发    </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p>
          <w:p>
            <w:pPr>
              <w:widowControl/>
              <w:jc w:val="left"/>
              <w:rPr>
                <w:rFonts w:ascii="仿宋" w:hAnsi="仿宋" w:eastAsia="仿宋" w:cs="宋体"/>
                <w:sz w:val="20"/>
                <w:szCs w:val="20"/>
              </w:rPr>
            </w:pPr>
            <w:r>
              <w:rPr>
                <w:rFonts w:hint="eastAsia" w:ascii="仿宋" w:hAnsi="仿宋" w:eastAsia="仿宋" w:cs="宋体"/>
                <w:sz w:val="20"/>
                <w:szCs w:val="20"/>
              </w:rPr>
              <w:t>仅指通用应用软件中的多媒体软件、游戏动漫软件、数字出版软件开发。该小类包含在应用软件开发行业小类中。</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6513*</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0244</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增值电信文化服务 </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仅指固定网增值电信、移动网增值电信、其他增值电信中的文化服务。该小类包含在其他电信服务行业小类中。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6319*</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0245</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其他文化数字内容服务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仅指文化宣传领域数字内容服务。该小类包含在其他数字内容服务行业小类中。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6579*</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025</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内容保存服务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0251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图书馆</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包括公共图书馆、高等院校图书馆、专业图书馆和其他图书馆管理服务。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8831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0252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档案馆</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包括综合档案馆、专门档案馆、部门档案馆、企业档案馆、事业单位档案馆和其他档案馆管理服务。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8832</w:t>
            </w:r>
          </w:p>
        </w:tc>
      </w:tr>
      <w:tr>
        <w:tblPrEx>
          <w:tblCellMar>
            <w:top w:w="0" w:type="dxa"/>
            <w:left w:w="108" w:type="dxa"/>
            <w:bottom w:w="0" w:type="dxa"/>
            <w:right w:w="108" w:type="dxa"/>
          </w:tblCellMar>
        </w:tblPrEx>
        <w:trPr>
          <w:trHeight w:val="1890"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0253</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文物及非物质文化遗产保护 </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对具有历史、文化、艺术、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8840</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0254</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博物馆</w:t>
            </w:r>
          </w:p>
        </w:tc>
        <w:tc>
          <w:tcPr>
            <w:tcW w:w="3685" w:type="dxa"/>
            <w:tcBorders>
              <w:top w:val="single" w:color="auto" w:sz="4" w:space="0"/>
              <w:left w:val="nil"/>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指收藏、研究、展示文物和标本的博物馆的活动，以及展示人类文化、艺术、 科技、文明的美术馆、艺术馆、展览馆、科技馆、天文馆等管理活动。</w:t>
            </w:r>
          </w:p>
        </w:tc>
        <w:tc>
          <w:tcPr>
            <w:tcW w:w="628" w:type="dxa"/>
            <w:tcBorders>
              <w:top w:val="single" w:color="auto" w:sz="4" w:space="0"/>
              <w:left w:val="single" w:color="auto" w:sz="4" w:space="0"/>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8850</w:t>
            </w:r>
          </w:p>
        </w:tc>
      </w:tr>
      <w:tr>
        <w:tblPrEx>
          <w:tblCellMar>
            <w:top w:w="0" w:type="dxa"/>
            <w:left w:w="108" w:type="dxa"/>
            <w:bottom w:w="0" w:type="dxa"/>
            <w:right w:w="108" w:type="dxa"/>
          </w:tblCellMar>
        </w:tblPrEx>
        <w:trPr>
          <w:trHeight w:val="694"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0255</w:t>
            </w:r>
          </w:p>
        </w:tc>
        <w:tc>
          <w:tcPr>
            <w:tcW w:w="2950" w:type="dxa"/>
            <w:tcBorders>
              <w:left w:val="single" w:color="auto" w:sz="4" w:space="0"/>
              <w:bottom w:val="nil"/>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烈士陵园、纪念馆</w:t>
            </w:r>
          </w:p>
        </w:tc>
        <w:tc>
          <w:tcPr>
            <w:tcW w:w="3685" w:type="dxa"/>
            <w:tcBorders>
              <w:left w:val="nil"/>
              <w:bottom w:val="nil"/>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包括烈士陵园和烈士纪念馆管理服务。</w:t>
            </w:r>
          </w:p>
        </w:tc>
        <w:tc>
          <w:tcPr>
            <w:tcW w:w="628" w:type="dxa"/>
            <w:tcBorders>
              <w:left w:val="single" w:color="auto" w:sz="4" w:space="0"/>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8860</w:t>
            </w:r>
          </w:p>
        </w:tc>
      </w:tr>
      <w:tr>
        <w:tblPrEx>
          <w:tblCellMar>
            <w:top w:w="0" w:type="dxa"/>
            <w:left w:w="108" w:type="dxa"/>
            <w:bottom w:w="0" w:type="dxa"/>
            <w:right w:w="108" w:type="dxa"/>
          </w:tblCellMar>
        </w:tblPrEx>
        <w:trPr>
          <w:trHeight w:val="510" w:hRule="exac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w:t>
            </w:r>
          </w:p>
        </w:tc>
        <w:tc>
          <w:tcPr>
            <w:tcW w:w="433" w:type="dxa"/>
            <w:tcBorders>
              <w:top w:val="nil"/>
              <w:left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nil"/>
              <w:left w:val="single" w:color="auto" w:sz="4" w:space="0"/>
              <w:right w:val="single" w:color="auto" w:sz="4" w:space="0"/>
            </w:tcBorders>
            <w:shd w:val="clear" w:color="auto" w:fill="auto"/>
            <w:noWrap/>
            <w:vAlign w:val="center"/>
          </w:tcPr>
          <w:p>
            <w:pPr>
              <w:widowControl/>
              <w:spacing w:line="320" w:lineRule="exact"/>
              <w:jc w:val="left"/>
              <w:rPr>
                <w:rFonts w:ascii="仿宋" w:hAnsi="仿宋" w:eastAsia="仿宋" w:cs="宋体"/>
                <w:b/>
                <w:bCs/>
                <w:sz w:val="20"/>
                <w:szCs w:val="20"/>
              </w:rPr>
            </w:pPr>
            <w:r>
              <w:rPr>
                <w:rFonts w:hint="eastAsia" w:ascii="仿宋" w:hAnsi="仿宋" w:eastAsia="仿宋" w:cs="宋体"/>
                <w:b/>
                <w:bCs/>
                <w:sz w:val="20"/>
                <w:szCs w:val="20"/>
              </w:rPr>
              <w:t xml:space="preserve">  工艺美术品制造</w:t>
            </w:r>
          </w:p>
        </w:tc>
        <w:tc>
          <w:tcPr>
            <w:tcW w:w="3685" w:type="dxa"/>
            <w:tcBorders>
              <w:top w:val="nil"/>
              <w:left w:val="nil"/>
              <w:right w:val="nil"/>
            </w:tcBorders>
            <w:shd w:val="clear" w:color="auto" w:fill="auto"/>
            <w:vAlign w:val="center"/>
          </w:tcPr>
          <w:p>
            <w:pPr>
              <w:widowControl/>
              <w:spacing w:line="320" w:lineRule="exact"/>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397" w:hRule="atLeast"/>
        </w:trPr>
        <w:tc>
          <w:tcPr>
            <w:tcW w:w="348" w:type="dxa"/>
            <w:tcBorders>
              <w:top w:val="nil"/>
              <w:left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0261</w:t>
            </w:r>
          </w:p>
        </w:tc>
        <w:tc>
          <w:tcPr>
            <w:tcW w:w="2950" w:type="dxa"/>
            <w:tcBorders>
              <w:top w:val="nil"/>
              <w:left w:val="single" w:color="auto" w:sz="4" w:space="0"/>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雕塑工艺品制造</w:t>
            </w:r>
          </w:p>
        </w:tc>
        <w:tc>
          <w:tcPr>
            <w:tcW w:w="3685" w:type="dxa"/>
            <w:tcBorders>
              <w:top w:val="nil"/>
              <w:left w:val="nil"/>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以玉石、宝石、象牙、角、骨、贝壳等硬质材料，木、竹、椰壳、树根、软木等天然植物，以及石膏、泥、面、塑料等为原料，经雕刻、琢、磨、捏或塑等艺术加工而制成的各种供欣赏和实用的工艺品的制作活动。</w:t>
            </w:r>
          </w:p>
        </w:tc>
        <w:tc>
          <w:tcPr>
            <w:tcW w:w="628" w:type="dxa"/>
            <w:tcBorders>
              <w:top w:val="nil"/>
              <w:left w:val="single" w:color="auto" w:sz="4" w:space="0"/>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2431</w:t>
            </w:r>
          </w:p>
        </w:tc>
      </w:tr>
      <w:tr>
        <w:tblPrEx>
          <w:tblCellMar>
            <w:top w:w="0" w:type="dxa"/>
            <w:left w:w="108" w:type="dxa"/>
            <w:bottom w:w="0" w:type="dxa"/>
            <w:right w:w="108" w:type="dxa"/>
          </w:tblCellMar>
        </w:tblPrEx>
        <w:trPr>
          <w:trHeight w:val="397"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0262</w:t>
            </w:r>
          </w:p>
        </w:tc>
        <w:tc>
          <w:tcPr>
            <w:tcW w:w="2950" w:type="dxa"/>
            <w:tcBorders>
              <w:left w:val="single" w:color="auto" w:sz="4" w:space="0"/>
              <w:bottom w:val="nil"/>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金属工艺品制造</w:t>
            </w:r>
          </w:p>
        </w:tc>
        <w:tc>
          <w:tcPr>
            <w:tcW w:w="3685" w:type="dxa"/>
            <w:tcBorders>
              <w:left w:val="nil"/>
              <w:bottom w:val="nil"/>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指以金、银、铜、铁、锡等各种金属为原料，经过制胎、浇铸、锻打、錾刻、搓丝、焊接、纺织、镶嵌、点兰、烧制、打磨、电镀等各种工艺加工制成的造型美观、花纹图案精致的工艺美术品的制作活动。</w:t>
            </w:r>
          </w:p>
        </w:tc>
        <w:tc>
          <w:tcPr>
            <w:tcW w:w="628" w:type="dxa"/>
            <w:tcBorders>
              <w:left w:val="single" w:color="auto" w:sz="4" w:space="0"/>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2432</w:t>
            </w:r>
          </w:p>
        </w:tc>
      </w:tr>
      <w:tr>
        <w:tblPrEx>
          <w:tblCellMar>
            <w:top w:w="0" w:type="dxa"/>
            <w:left w:w="108" w:type="dxa"/>
            <w:bottom w:w="0" w:type="dxa"/>
            <w:right w:w="108" w:type="dxa"/>
          </w:tblCellMar>
        </w:tblPrEx>
        <w:trPr>
          <w:trHeight w:val="397"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0263</w:t>
            </w:r>
          </w:p>
        </w:tc>
        <w:tc>
          <w:tcPr>
            <w:tcW w:w="2950" w:type="dxa"/>
            <w:tcBorders>
              <w:top w:val="nil"/>
              <w:left w:val="single" w:color="auto" w:sz="4" w:space="0"/>
              <w:bottom w:val="nil"/>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漆器工艺品制造</w:t>
            </w:r>
          </w:p>
        </w:tc>
        <w:tc>
          <w:tcPr>
            <w:tcW w:w="3685" w:type="dxa"/>
            <w:tcBorders>
              <w:top w:val="nil"/>
              <w:left w:val="nil"/>
              <w:bottom w:val="nil"/>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指将半生漆、腰果漆加工调配成各种鲜艳的漆料，以木、纸、塑料、铜、布等作胎，采用推光、雕填、彩画、镶嵌、刻灰等传统工艺和现代漆器工艺进行的工艺制品的制作活动。</w:t>
            </w:r>
          </w:p>
        </w:tc>
        <w:tc>
          <w:tcPr>
            <w:tcW w:w="628" w:type="dxa"/>
            <w:tcBorders>
              <w:top w:val="nil"/>
              <w:left w:val="single" w:color="auto" w:sz="4" w:space="0"/>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2433</w:t>
            </w:r>
          </w:p>
        </w:tc>
      </w:tr>
      <w:tr>
        <w:tblPrEx>
          <w:tblCellMar>
            <w:top w:w="0" w:type="dxa"/>
            <w:left w:w="108" w:type="dxa"/>
            <w:bottom w:w="0" w:type="dxa"/>
            <w:right w:w="108" w:type="dxa"/>
          </w:tblCellMar>
        </w:tblPrEx>
        <w:trPr>
          <w:trHeight w:val="1153"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0264</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花画工艺品制造</w:t>
            </w:r>
          </w:p>
        </w:tc>
        <w:tc>
          <w:tcPr>
            <w:tcW w:w="3685" w:type="dxa"/>
            <w:tcBorders>
              <w:top w:val="nil"/>
              <w:left w:val="nil"/>
              <w:bottom w:val="single" w:color="auto" w:sz="4" w:space="0"/>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以绢、丝、绒、纸、涤纶、塑料、羽毛、通草以及鲜花草等为原料，经造型设计、模压、剪贴、干燥等工艺精制而成的花、果、叶等人造花类工艺品，以画面出现、可以挂或摆的具有欣赏性、装饰性的画类工艺品的制作活动。</w:t>
            </w:r>
          </w:p>
        </w:tc>
        <w:tc>
          <w:tcPr>
            <w:tcW w:w="628" w:type="dxa"/>
            <w:tcBorders>
              <w:top w:val="nil"/>
              <w:left w:val="single" w:color="auto" w:sz="4" w:space="0"/>
              <w:bottom w:val="single" w:color="auto" w:sz="4" w:space="0"/>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2434</w:t>
            </w:r>
          </w:p>
        </w:tc>
      </w:tr>
      <w:tr>
        <w:tblPrEx>
          <w:tblCellMar>
            <w:top w:w="0" w:type="dxa"/>
            <w:left w:w="108" w:type="dxa"/>
            <w:bottom w:w="0" w:type="dxa"/>
            <w:right w:w="108" w:type="dxa"/>
          </w:tblCellMar>
        </w:tblPrEx>
        <w:trPr>
          <w:trHeight w:val="1080"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0265</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天然植物纤维编织工艺品制造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指以竹、藤、棕、草、柳、葵、麻等天然植物纤维为材料，经编织或镶嵌而成具有造型艺术或图案花纹，以欣赏为主的工艺陈列品以及工艺实用品的制作活动。</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2435</w:t>
            </w:r>
          </w:p>
        </w:tc>
      </w:tr>
      <w:tr>
        <w:tblPrEx>
          <w:tblCellMar>
            <w:top w:w="0" w:type="dxa"/>
            <w:left w:w="108" w:type="dxa"/>
            <w:bottom w:w="0" w:type="dxa"/>
            <w:right w:w="108" w:type="dxa"/>
          </w:tblCellMar>
        </w:tblPrEx>
        <w:trPr>
          <w:trHeight w:val="454"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0266</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抽纱刺绣工艺品制造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棉、麻、丝、毛及人造纤维纺织品等为主要原料，经设计、刺绣、抽、拉、钩等工艺加工各种生活装饰用品，以及以纺织品为主要原料，经特殊手工工艺或民间工艺方法加工成各种具有较强装饰效果的生活用纺织品的制作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2436</w:t>
            </w:r>
          </w:p>
        </w:tc>
      </w:tr>
      <w:tr>
        <w:tblPrEx>
          <w:tblCellMar>
            <w:top w:w="0" w:type="dxa"/>
            <w:left w:w="108" w:type="dxa"/>
            <w:bottom w:w="0" w:type="dxa"/>
            <w:right w:w="108" w:type="dxa"/>
          </w:tblCellMar>
        </w:tblPrEx>
        <w:trPr>
          <w:trHeight w:val="1021"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0267</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地毯、挂毯制造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指以羊毛、丝、棉、麻及人造纤维等为原料，经手工编织、机织、栽绒等方式加工而成的各种具有装饰性的地面覆盖物或可用于悬挂、垫坐等用途的生活装饰用品的制作活动。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2437</w:t>
            </w:r>
          </w:p>
        </w:tc>
      </w:tr>
      <w:tr>
        <w:tblPrEx>
          <w:tblCellMar>
            <w:top w:w="0" w:type="dxa"/>
            <w:left w:w="108" w:type="dxa"/>
            <w:bottom w:w="0" w:type="dxa"/>
            <w:right w:w="108" w:type="dxa"/>
          </w:tblCellMar>
        </w:tblPrEx>
        <w:trPr>
          <w:trHeight w:val="454"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0268</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珠宝首饰及有关物品制造</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指以金、银、铂等贵金属及其合金以及钻石、宝石、玉石、翡翠、珍珠等为原料，经金属加工和连结组合、镶嵌等工艺加工制作各种图案的装饰品的制作活动。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2438</w:t>
            </w:r>
          </w:p>
        </w:tc>
      </w:tr>
      <w:tr>
        <w:tblPrEx>
          <w:tblCellMar>
            <w:top w:w="0" w:type="dxa"/>
            <w:left w:w="108" w:type="dxa"/>
            <w:bottom w:w="0" w:type="dxa"/>
            <w:right w:w="108" w:type="dxa"/>
          </w:tblCellMar>
        </w:tblPrEx>
        <w:trPr>
          <w:trHeight w:val="454"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0269</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其他工艺美术及礼仪用品制造</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指其他工艺美术品的制造活动。</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2439</w:t>
            </w:r>
          </w:p>
        </w:tc>
      </w:tr>
      <w:tr>
        <w:tblPrEx>
          <w:tblCellMar>
            <w:top w:w="0" w:type="dxa"/>
            <w:left w:w="108" w:type="dxa"/>
            <w:bottom w:w="0" w:type="dxa"/>
            <w:right w:w="108" w:type="dxa"/>
          </w:tblCellMar>
        </w:tblPrEx>
        <w:trPr>
          <w:trHeight w:val="454"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027</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艺术陶瓷制造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0271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陈设艺术陶瓷制造</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指以粘土、瓷土、瓷石、长石、石英等为原料，经制胎、施釉、装饰、烧制等工艺制成，主要供欣赏、装饰的陶瓷工艺美术品制造。 </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3075</w:t>
            </w:r>
          </w:p>
        </w:tc>
      </w:tr>
      <w:tr>
        <w:tblPrEx>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0272</w:t>
            </w:r>
          </w:p>
        </w:tc>
        <w:tc>
          <w:tcPr>
            <w:tcW w:w="295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园艺陶瓷制造</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指专门为园林、公园、室外景观的摆设或具有一定功能的大型陶瓷制造。 </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3076</w:t>
            </w:r>
          </w:p>
        </w:tc>
      </w:tr>
      <w:tr>
        <w:tblPrEx>
          <w:tblCellMar>
            <w:top w:w="0" w:type="dxa"/>
            <w:left w:w="108" w:type="dxa"/>
            <w:bottom w:w="0" w:type="dxa"/>
            <w:right w:w="108" w:type="dxa"/>
          </w:tblCellMar>
        </w:tblPrEx>
        <w:trPr>
          <w:trHeight w:val="454"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w:t>
            </w: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创意设计服务</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4" w:space="0"/>
              <w:left w:val="single" w:color="auto" w:sz="4" w:space="0"/>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atLeast"/>
        </w:trPr>
        <w:tc>
          <w:tcPr>
            <w:tcW w:w="348" w:type="dxa"/>
            <w:tcBorders>
              <w:left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031</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广告服务</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atLeast"/>
        </w:trPr>
        <w:tc>
          <w:tcPr>
            <w:tcW w:w="348" w:type="dxa"/>
            <w:tcBorders>
              <w:top w:val="nil"/>
              <w:left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0311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互联网广告服务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指提供互联网广告设计、制作、发布及其他互联网广告服务。包括网络电视、网络手机等各种互联网终端的广告的服务。 </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7251</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0312</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其他广告服务</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指除互联网广告以外的广告服务。 </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7259</w:t>
            </w:r>
          </w:p>
        </w:tc>
      </w:tr>
      <w:tr>
        <w:tblPrEx>
          <w:tblCellMar>
            <w:top w:w="0" w:type="dxa"/>
            <w:left w:w="108" w:type="dxa"/>
            <w:bottom w:w="0" w:type="dxa"/>
            <w:right w:w="108" w:type="dxa"/>
          </w:tblCellMar>
        </w:tblPrEx>
        <w:trPr>
          <w:trHeight w:val="454"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032</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设计服务</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0321</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建筑设计服务</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仅包括房屋建筑工程，体育、休闲娱乐工程，室内装饰和风景园林工程专项设计服务。该小类包含在工程设计活动行业小类中。</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7484*</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w:t>
            </w:r>
            <w:r>
              <w:rPr>
                <w:rFonts w:ascii="仿宋" w:hAnsi="仿宋" w:eastAsia="仿宋" w:cs="宋体"/>
                <w:sz w:val="20"/>
                <w:szCs w:val="20"/>
              </w:rPr>
              <w:t>22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工业设计服务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指独立于生产企业的工业产品和生产工艺设计，不包括工业产品生产环境设计、产品传播设计、产品设计管理等活动。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7491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w:t>
            </w:r>
            <w:r>
              <w:rPr>
                <w:rFonts w:ascii="仿宋" w:hAnsi="仿宋" w:eastAsia="仿宋" w:cs="宋体"/>
                <w:sz w:val="20"/>
                <w:szCs w:val="20"/>
              </w:rPr>
              <w:t>23</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专业设计服务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包括时装、包装装潢、多媒体、动漫及衍生产品、饰物装饰、美术图案、展台、模型和其他专业设计服务。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7492</w:t>
            </w:r>
          </w:p>
        </w:tc>
      </w:tr>
      <w:tr>
        <w:tblPrEx>
          <w:tblCellMar>
            <w:top w:w="0" w:type="dxa"/>
            <w:left w:w="108" w:type="dxa"/>
            <w:bottom w:w="0" w:type="dxa"/>
            <w:right w:w="108" w:type="dxa"/>
          </w:tblCellMar>
        </w:tblPrEx>
        <w:trPr>
          <w:trHeight w:val="454"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文化传播渠道</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出版物发行</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图书批发</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包括书籍、课本和其他图书的批发和进出口。</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5143</w:t>
            </w:r>
          </w:p>
        </w:tc>
      </w:tr>
      <w:tr>
        <w:tblPrEx>
          <w:tblCellMar>
            <w:top w:w="0" w:type="dxa"/>
            <w:left w:w="108" w:type="dxa"/>
            <w:bottom w:w="0" w:type="dxa"/>
            <w:right w:w="108" w:type="dxa"/>
          </w:tblCellMar>
        </w:tblPrEx>
        <w:trPr>
          <w:trHeight w:val="624" w:hRule="exac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0412</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报刊批发</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包括报纸、杂志的批发和进出口。</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5144</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0413</w:t>
            </w:r>
          </w:p>
        </w:tc>
        <w:tc>
          <w:tcPr>
            <w:tcW w:w="2950" w:type="dxa"/>
            <w:tcBorders>
              <w:top w:val="single" w:color="auto" w:sz="4" w:space="0"/>
              <w:left w:val="single" w:color="auto" w:sz="4" w:space="0"/>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音像制品、电子和数字出版物批发</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包括音像制品及电子出版物的批发和进出口。</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5145</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0414</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图书、报刊零售</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包括图书零售服务，报纸、杂志专门零售服务，图书、报刊固定摊点零售服务。</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5243</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0415</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音像制品、电子和数字出版物零售</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包括音像制品专门零售店、电子出版物专门零售、音像制品及电子出版物固定摊点零售服务。</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5244</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0416</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图书出租 </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指各种图书出租服务，不包括图书馆的租书业务。</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7124</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0417</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音像制品出租 </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指各种音像制品出租服务，不包括以销售音像制品为主的出租音像活动。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7125</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042</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广播电视节目传输</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0421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有线广播电视传输服务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指有线广播电视网和信号的传输服务。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6321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0422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无线广播电视传输服务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指无线广播电视信号的传输服务。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6322</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0423</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广播电视卫星传输服务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包括卫星广播电视信号的传输、覆盖与接收服务，卫星广播电视传输、覆盖、接收系统的设计、安装、调试、测试、监测等服务。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6331</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043</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广播影视发行放映</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0431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电影和广播电视节目发行</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包括电影发行和进出口交易、非电视台制作的电视节目发行和进出口服务。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8750</w:t>
            </w:r>
          </w:p>
        </w:tc>
      </w:tr>
      <w:tr>
        <w:tblPrEx>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0432</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电影放映</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指专业电影院以及设在娱乐场所独立（或相对独立）的电影放映等活动。</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8760</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044</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艺术表演</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044</w:t>
            </w:r>
            <w:r>
              <w:rPr>
                <w:rFonts w:ascii="仿宋" w:hAnsi="仿宋" w:eastAsia="仿宋" w:cs="宋体"/>
                <w:sz w:val="20"/>
                <w:szCs w:val="20"/>
              </w:rPr>
              <w:t>0</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艺术表演场馆</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指有观众席、舞台、灯光设备，专供文艺团体演出的场所管理活动。</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8820</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045</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互联网文化娱乐平台</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585"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045</w:t>
            </w:r>
            <w:r>
              <w:rPr>
                <w:rFonts w:ascii="仿宋" w:hAnsi="仿宋" w:eastAsia="仿宋" w:cs="宋体"/>
                <w:sz w:val="20"/>
                <w:szCs w:val="20"/>
              </w:rPr>
              <w:t>0</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互联网文化娱乐平台</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仅包括互联网演出购票平台、娱乐应用服务平台、音视频服务平台、读书平台、艺术品鉴定拍卖平台和文化艺术平台。该小类包含在互联网生活服务平台行业小类中。</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6432*</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046</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ind w:firstLine="200" w:firstLineChars="100"/>
              <w:jc w:val="left"/>
              <w:rPr>
                <w:rFonts w:ascii="仿宋" w:hAnsi="仿宋" w:eastAsia="仿宋" w:cs="宋体"/>
                <w:b/>
                <w:bCs/>
                <w:sz w:val="20"/>
                <w:szCs w:val="20"/>
              </w:rPr>
            </w:pPr>
            <w:r>
              <w:rPr>
                <w:rFonts w:hint="eastAsia" w:ascii="仿宋" w:hAnsi="仿宋" w:eastAsia="仿宋" w:cs="宋体"/>
                <w:b/>
                <w:bCs/>
                <w:sz w:val="20"/>
                <w:szCs w:val="20"/>
              </w:rPr>
              <w:t>艺术品拍卖及代理</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0461</w:t>
            </w:r>
          </w:p>
        </w:tc>
        <w:tc>
          <w:tcPr>
            <w:tcW w:w="2950" w:type="dxa"/>
            <w:tcBorders>
              <w:top w:val="nil"/>
              <w:left w:val="single" w:color="auto" w:sz="4" w:space="0"/>
              <w:right w:val="single" w:color="auto" w:sz="4" w:space="0"/>
            </w:tcBorders>
            <w:shd w:val="clear" w:color="auto" w:fill="auto"/>
            <w:noWrap/>
            <w:vAlign w:val="center"/>
          </w:tcPr>
          <w:p>
            <w:pPr>
              <w:widowControl/>
              <w:ind w:firstLine="400" w:firstLineChars="200"/>
              <w:jc w:val="left"/>
              <w:rPr>
                <w:rFonts w:ascii="仿宋" w:hAnsi="仿宋" w:eastAsia="仿宋" w:cs="宋体"/>
                <w:b/>
                <w:bCs/>
                <w:sz w:val="20"/>
                <w:szCs w:val="20"/>
              </w:rPr>
            </w:pPr>
            <w:r>
              <w:rPr>
                <w:rFonts w:hint="eastAsia" w:ascii="仿宋" w:hAnsi="仿宋" w:eastAsia="仿宋" w:cs="宋体"/>
                <w:sz w:val="20"/>
                <w:szCs w:val="20"/>
              </w:rPr>
              <w:t>艺术品、收藏品拍卖</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r>
              <w:rPr>
                <w:rFonts w:hint="eastAsia" w:ascii="仿宋" w:hAnsi="仿宋" w:eastAsia="仿宋" w:cs="宋体"/>
                <w:sz w:val="20"/>
                <w:szCs w:val="20"/>
              </w:rPr>
              <w:t>指艺术品、收藏品拍卖活动。包括艺（美）术品拍卖服务、文物拍卖服务、古董和字画拍卖服务。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5183</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0462</w:t>
            </w:r>
          </w:p>
        </w:tc>
        <w:tc>
          <w:tcPr>
            <w:tcW w:w="2950" w:type="dxa"/>
            <w:tcBorders>
              <w:top w:val="nil"/>
              <w:left w:val="single" w:color="auto" w:sz="4" w:space="0"/>
              <w:right w:val="single" w:color="auto" w:sz="4" w:space="0"/>
            </w:tcBorders>
            <w:shd w:val="clear" w:color="auto" w:fill="auto"/>
            <w:noWrap/>
            <w:vAlign w:val="center"/>
          </w:tcPr>
          <w:p>
            <w:pPr>
              <w:widowControl/>
              <w:ind w:firstLine="400" w:firstLineChars="200"/>
              <w:jc w:val="left"/>
              <w:rPr>
                <w:rFonts w:ascii="仿宋" w:hAnsi="仿宋" w:eastAsia="仿宋" w:cs="宋体"/>
                <w:b/>
                <w:bCs/>
                <w:sz w:val="20"/>
                <w:szCs w:val="20"/>
              </w:rPr>
            </w:pPr>
            <w:r>
              <w:rPr>
                <w:rFonts w:hint="eastAsia" w:ascii="仿宋" w:hAnsi="仿宋" w:eastAsia="仿宋" w:cs="宋体"/>
                <w:sz w:val="20"/>
                <w:szCs w:val="20"/>
              </w:rPr>
              <w:t>艺术品代理</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r>
              <w:rPr>
                <w:rFonts w:hint="eastAsia" w:ascii="仿宋" w:hAnsi="仿宋" w:eastAsia="仿宋" w:cs="宋体"/>
                <w:sz w:val="20"/>
                <w:szCs w:val="20"/>
              </w:rPr>
              <w:t>指艺术品代理活动。包括字画代理、古玩收藏品代理、画廊艺术经纪代理和其他艺术品代理。</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5184</w:t>
            </w:r>
          </w:p>
        </w:tc>
      </w:tr>
      <w:tr>
        <w:tblPrEx>
          <w:tblCellMar>
            <w:top w:w="0" w:type="dxa"/>
            <w:left w:w="108" w:type="dxa"/>
            <w:bottom w:w="0" w:type="dxa"/>
            <w:right w:w="108" w:type="dxa"/>
          </w:tblCellMar>
        </w:tblPrEx>
        <w:trPr>
          <w:trHeight w:val="510" w:hRule="exac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r>
              <w:rPr>
                <w:rFonts w:ascii="仿宋" w:hAnsi="仿宋" w:eastAsia="仿宋" w:cs="宋体"/>
                <w:sz w:val="20"/>
                <w:szCs w:val="20"/>
              </w:rPr>
              <w:t>7</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工艺美术品销售</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567"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r>
              <w:rPr>
                <w:rFonts w:ascii="仿宋" w:hAnsi="仿宋" w:eastAsia="仿宋" w:cs="宋体"/>
                <w:sz w:val="20"/>
                <w:szCs w:val="20"/>
              </w:rPr>
              <w:t>7</w:t>
            </w:r>
            <w:r>
              <w:rPr>
                <w:rFonts w:hint="eastAsia" w:ascii="仿宋" w:hAnsi="仿宋" w:eastAsia="仿宋" w:cs="宋体"/>
                <w:sz w:val="20"/>
                <w:szCs w:val="20"/>
              </w:rPr>
              <w:t>1</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首饰、工艺品及收藏品批发</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指首饰、工艺品及收藏品的批发活动。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5146</w:t>
            </w:r>
          </w:p>
        </w:tc>
      </w:tr>
      <w:tr>
        <w:tblPrEx>
          <w:tblCellMar>
            <w:top w:w="0" w:type="dxa"/>
            <w:left w:w="108" w:type="dxa"/>
            <w:bottom w:w="0" w:type="dxa"/>
            <w:right w:w="108" w:type="dxa"/>
          </w:tblCellMar>
        </w:tblPrEx>
        <w:trPr>
          <w:trHeight w:val="567" w:hRule="exac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r>
              <w:rPr>
                <w:rFonts w:ascii="仿宋" w:hAnsi="仿宋" w:eastAsia="仿宋" w:cs="宋体"/>
                <w:sz w:val="20"/>
                <w:szCs w:val="20"/>
              </w:rPr>
              <w:t>7</w:t>
            </w:r>
            <w:r>
              <w:rPr>
                <w:rFonts w:hint="eastAsia" w:ascii="仿宋" w:hAnsi="仿宋" w:eastAsia="仿宋" w:cs="宋体"/>
                <w:sz w:val="20"/>
                <w:szCs w:val="20"/>
              </w:rPr>
              <w:t>2</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珠宝首饰零售</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指珠宝首饰的零售活动。</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5245</w:t>
            </w:r>
          </w:p>
        </w:tc>
      </w:tr>
      <w:tr>
        <w:tblPrEx>
          <w:tblCellMar>
            <w:top w:w="0" w:type="dxa"/>
            <w:left w:w="108" w:type="dxa"/>
            <w:bottom w:w="0" w:type="dxa"/>
            <w:right w:w="108" w:type="dxa"/>
          </w:tblCellMar>
        </w:tblPrEx>
        <w:trPr>
          <w:trHeight w:val="996" w:hRule="exac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r>
              <w:rPr>
                <w:rFonts w:ascii="仿宋" w:hAnsi="仿宋" w:eastAsia="仿宋" w:cs="宋体"/>
                <w:sz w:val="20"/>
                <w:szCs w:val="20"/>
              </w:rPr>
              <w:t>7</w:t>
            </w:r>
            <w:r>
              <w:rPr>
                <w:rFonts w:hint="eastAsia" w:ascii="仿宋" w:hAnsi="仿宋" w:eastAsia="仿宋" w:cs="宋体"/>
                <w:sz w:val="20"/>
                <w:szCs w:val="20"/>
              </w:rPr>
              <w:t>3</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工艺美术品及收藏品零售</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指专门经营具有收藏价值和艺术价值的工艺品、艺术品、古玩、字画、邮品等的店铺零售活动。</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5246</w:t>
            </w:r>
          </w:p>
        </w:tc>
      </w:tr>
      <w:tr>
        <w:tblPrEx>
          <w:tblCellMar>
            <w:top w:w="0" w:type="dxa"/>
            <w:left w:w="108" w:type="dxa"/>
            <w:bottom w:w="0" w:type="dxa"/>
            <w:right w:w="108" w:type="dxa"/>
          </w:tblCellMar>
        </w:tblPrEx>
        <w:trPr>
          <w:trHeight w:val="454"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w:t>
            </w: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文化投资运营</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exac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051</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投资与资产管理</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051</w:t>
            </w:r>
            <w:r>
              <w:rPr>
                <w:rFonts w:ascii="仿宋" w:hAnsi="仿宋" w:eastAsia="仿宋" w:cs="宋体"/>
                <w:sz w:val="20"/>
                <w:szCs w:val="20"/>
              </w:rPr>
              <w:t>0</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文化投资与资产管理</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仅指政府主管部门转变职能后，成立的国有文化资产管理机构和文化行业管理机构的活动；文化投资活动，不包括资本市场的投资。该小类包含在投资与资产管理行业小类中。</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7212*</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052</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运营管理</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0521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文化企业总部管理</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仅指文化企业总部的活动，其对外经营业务由下属的独立核算单位或单独核算单位承担，还包括派出机构的活动（如办事处等）。该小类包含在企业总部管理行业小类中。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7211*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0522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文化产业园区管理</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仅指非政府部门的文化产业园区管理服务。该小类包含在园区管理服务行业小类中。</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7221*</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w:t>
            </w: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文化娱乐休闲服务</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娱乐服务</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0611</w:t>
            </w:r>
          </w:p>
        </w:tc>
        <w:tc>
          <w:tcPr>
            <w:tcW w:w="2950" w:type="dxa"/>
            <w:tcBorders>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歌舞厅娱乐活动</w:t>
            </w:r>
          </w:p>
        </w:tc>
        <w:tc>
          <w:tcPr>
            <w:tcW w:w="3685" w:type="dxa"/>
            <w:tcBorders>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指各种歌舞厅娱乐活动。</w:t>
            </w:r>
          </w:p>
        </w:tc>
        <w:tc>
          <w:tcPr>
            <w:tcW w:w="628" w:type="dxa"/>
            <w:tcBorders>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9011</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0612</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电子游艺厅娱乐活动</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指各种电子游艺厅娱乐服务。</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9012</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0613</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网吧活动</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指通过计算机等装置向公众提供互联网上网服务的网吧、电脑休闲室等营业性场所的服务。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9013</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0614</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其他室内娱乐活动</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包括儿童室内游戏娱乐服务、室内手工制作娱乐服务和其他室内娱乐服务。</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9019</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0615</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游乐园</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指配有大型娱乐设施的室外娱乐活动及以娱乐为主的活动。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9020</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0616</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其他娱乐业</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指公园、海滩和旅游景点内小型设施的娱乐活动及其他娱乐活动。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9090</w:t>
            </w:r>
          </w:p>
        </w:tc>
      </w:tr>
      <w:tr>
        <w:tblPrEx>
          <w:tblCellMar>
            <w:top w:w="0" w:type="dxa"/>
            <w:left w:w="108" w:type="dxa"/>
            <w:bottom w:w="0" w:type="dxa"/>
            <w:right w:w="108" w:type="dxa"/>
          </w:tblCellMar>
        </w:tblPrEx>
        <w:trPr>
          <w:trHeight w:val="567"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景区游览服务</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城市公园管理</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指主要为人们提供休闲、观赏、游览以及开展科普活动的城市各类公园管理活动。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7850</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名胜风景区管理</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指对具有一定规模的自然景观、人文景观的管理和保护活动，以及对环境优美、具有观赏、文化和科学价值风景名胜区的保护与管理活动。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7861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0623</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森林公园管理</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指国家自然保护区、名胜景区以外的，以大面积人工林或天然林为主体而建设的公园管理活动。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7862</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0624</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其他游览景区管理</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指其他未列明的游览景区的管理活动。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7869</w:t>
            </w:r>
          </w:p>
        </w:tc>
      </w:tr>
      <w:tr>
        <w:tblPrEx>
          <w:tblCellMar>
            <w:top w:w="0" w:type="dxa"/>
            <w:left w:w="108" w:type="dxa"/>
            <w:bottom w:w="0" w:type="dxa"/>
            <w:right w:w="108" w:type="dxa"/>
          </w:tblCellMar>
        </w:tblPrEx>
        <w:trPr>
          <w:trHeight w:val="680" w:hRule="exac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0625</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自然遗迹保护管理</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包括地质遗迹保护管理、古生物遗迹保护管理等。</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7712</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0626</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动物园、水族馆管理服务</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指以保护、繁殖、科学研究、科普、供游客观赏为目的，饲养野生动物场所的管理服务。</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7715</w:t>
            </w:r>
          </w:p>
        </w:tc>
      </w:tr>
      <w:tr>
        <w:tblPrEx>
          <w:tblCellMar>
            <w:top w:w="0" w:type="dxa"/>
            <w:left w:w="108" w:type="dxa"/>
            <w:bottom w:w="0" w:type="dxa"/>
            <w:right w:w="108" w:type="dxa"/>
          </w:tblCellMar>
        </w:tblPrEx>
        <w:trPr>
          <w:trHeight w:val="460"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0627</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植物园管理服务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指以调查、采集、鉴定、引种、驯化、保存、推广、科普为目的，并供游客游憩、观赏的园地管理服务。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7716</w:t>
            </w:r>
          </w:p>
        </w:tc>
      </w:tr>
      <w:tr>
        <w:tblPrEx>
          <w:tblCellMar>
            <w:top w:w="0" w:type="dxa"/>
            <w:left w:w="108" w:type="dxa"/>
            <w:bottom w:w="0" w:type="dxa"/>
            <w:right w:w="108" w:type="dxa"/>
          </w:tblCellMar>
        </w:tblPrEx>
        <w:trPr>
          <w:trHeight w:val="567"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063</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休闲观光游览服务</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0631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休闲观光活动</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指以农林牧渔业、制造业等生产和服务领域为对象的休闲观光旅游活动。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9030</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0632</w:t>
            </w:r>
          </w:p>
        </w:tc>
        <w:tc>
          <w:tcPr>
            <w:tcW w:w="2950" w:type="dxa"/>
            <w:tcBorders>
              <w:top w:val="nil"/>
              <w:left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观光游览航空服务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指直升机、热气球等游览飞行服务。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5622</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黑体" w:hAnsi="黑体" w:eastAsia="黑体" w:cs="宋体"/>
                <w:b/>
                <w:bCs/>
                <w:sz w:val="20"/>
                <w:szCs w:val="20"/>
              </w:rPr>
            </w:pPr>
            <w:r>
              <w:rPr>
                <w:rFonts w:hint="eastAsia" w:ascii="黑体" w:hAnsi="黑体" w:eastAsia="黑体" w:cs="宋体"/>
                <w:b/>
                <w:bCs/>
                <w:sz w:val="20"/>
                <w:szCs w:val="20"/>
              </w:rPr>
              <w:t>文化相关领域</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本领域包括07-09大类。</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w:t>
            </w: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文化辅助生产和中介服务</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文化辅助用品制造</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0711</w:t>
            </w:r>
          </w:p>
        </w:tc>
        <w:tc>
          <w:tcPr>
            <w:tcW w:w="2950" w:type="dxa"/>
            <w:tcBorders>
              <w:top w:val="nil"/>
              <w:left w:val="single" w:color="auto" w:sz="4" w:space="0"/>
              <w:bottom w:val="nil"/>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文化用机制纸及纸板制造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仅指未涂布印刷书写用纸、涂布类印刷用纸、感应纸及纸板制造。该小类包含在机制纸及纸板制造行业小类中。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2221*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手工纸制造</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指采用手工操作成型，制成纸的生产活动。包括手工纸（宣纸、国画纸、其他手工纸）及手工纸板。</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2222</w:t>
            </w:r>
          </w:p>
        </w:tc>
      </w:tr>
      <w:tr>
        <w:tblPrEx>
          <w:tblCellMar>
            <w:top w:w="0" w:type="dxa"/>
            <w:left w:w="108" w:type="dxa"/>
            <w:bottom w:w="0" w:type="dxa"/>
            <w:right w:w="108" w:type="dxa"/>
          </w:tblCellMar>
        </w:tblPrEx>
        <w:trPr>
          <w:trHeight w:val="499" w:hRule="atLeast"/>
        </w:trPr>
        <w:tc>
          <w:tcPr>
            <w:tcW w:w="348"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0713</w:t>
            </w:r>
          </w:p>
        </w:tc>
        <w:tc>
          <w:tcPr>
            <w:tcW w:w="2950" w:type="dxa"/>
            <w:tcBorders>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油墨及类似产品制造</w:t>
            </w:r>
          </w:p>
        </w:tc>
        <w:tc>
          <w:tcPr>
            <w:tcW w:w="3685" w:type="dxa"/>
            <w:tcBorders>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指由颜料、联接料（植物油、矿物油、树脂、溶剂）和填充料经过混合、研磨调制而成，用于印刷的有色胶浆状物质，以及用于计算机打印、复印机用墨等的生产活动。</w:t>
            </w:r>
          </w:p>
        </w:tc>
        <w:tc>
          <w:tcPr>
            <w:tcW w:w="628" w:type="dxa"/>
            <w:tcBorders>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2642</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0714</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工艺美术颜料制造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指油画、水粉画、广告等艺术用颜料的制造。</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2644</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0715</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文化用信息化学品制造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指电影、照相、医用、幻灯及投影用感光材料、冲洗套药，磁、光记录材料，光纤维通讯用辅助材料，及其专用化学制剂的制造。</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2664</w:t>
            </w:r>
          </w:p>
        </w:tc>
      </w:tr>
      <w:tr>
        <w:tblPrEx>
          <w:tblCellMar>
            <w:top w:w="0" w:type="dxa"/>
            <w:left w:w="108" w:type="dxa"/>
            <w:bottom w:w="0" w:type="dxa"/>
            <w:right w:w="108" w:type="dxa"/>
          </w:tblCellMar>
        </w:tblPrEx>
        <w:trPr>
          <w:trHeight w:val="454"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印刷复制服务</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书、报刊印刷</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指书、报刊的印刷活动。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2311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本册印制</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指由各种纸及纸板制作的，用于书写和其他用途的本册生产活动。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2312</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0723</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包装装潢及其他印刷</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指根据一定的商品属性、形态，采用一定的包装材料，经过对商品包装的造型结构艺术和图案文字的设计与安排来装饰美化商品的印刷，以及其他印刷活动。</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2319</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0724</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装订及印刷相关服务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指专门企业从事的装订、压印媒介制造等与印刷有关的服务。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2320</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0725</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记录媒介复制</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指将母带、母盘上的信息进行批量翻录的生产活动。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2330</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0726</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摄影扩印服务</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包括摄影服务、照片扩印及处理服务。</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8060</w:t>
            </w:r>
          </w:p>
        </w:tc>
      </w:tr>
      <w:tr>
        <w:tblPrEx>
          <w:tblCellMar>
            <w:top w:w="0" w:type="dxa"/>
            <w:left w:w="108" w:type="dxa"/>
            <w:bottom w:w="0" w:type="dxa"/>
            <w:right w:w="108" w:type="dxa"/>
          </w:tblCellMar>
        </w:tblPrEx>
        <w:trPr>
          <w:trHeight w:val="454"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073</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版权服务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073</w:t>
            </w:r>
            <w:r>
              <w:rPr>
                <w:rFonts w:ascii="仿宋" w:hAnsi="仿宋" w:eastAsia="仿宋" w:cs="宋体"/>
                <w:sz w:val="20"/>
                <w:szCs w:val="20"/>
              </w:rPr>
              <w:t>0</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版权和文化软件服务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仅指版权服务、文化软件服务。该小类包含在知识产权服务行业小类中。</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7520*</w:t>
            </w:r>
          </w:p>
        </w:tc>
      </w:tr>
      <w:tr>
        <w:tblPrEx>
          <w:tblCellMar>
            <w:top w:w="0" w:type="dxa"/>
            <w:left w:w="108" w:type="dxa"/>
            <w:bottom w:w="0" w:type="dxa"/>
            <w:right w:w="108" w:type="dxa"/>
          </w:tblCellMar>
        </w:tblPrEx>
        <w:trPr>
          <w:trHeight w:val="454" w:hRule="exact"/>
        </w:trPr>
        <w:tc>
          <w:tcPr>
            <w:tcW w:w="348"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074</w:t>
            </w:r>
          </w:p>
        </w:tc>
        <w:tc>
          <w:tcPr>
            <w:tcW w:w="433"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会议展览服务</w:t>
            </w:r>
          </w:p>
        </w:tc>
        <w:tc>
          <w:tcPr>
            <w:tcW w:w="3685" w:type="dxa"/>
            <w:tcBorders>
              <w:left w:val="nil"/>
              <w:bottom w:val="single" w:color="auto" w:sz="4" w:space="0"/>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r>
      <w:tr>
        <w:tblPrEx>
          <w:tblCellMar>
            <w:top w:w="0" w:type="dxa"/>
            <w:left w:w="108" w:type="dxa"/>
            <w:bottom w:w="0" w:type="dxa"/>
            <w:right w:w="108" w:type="dxa"/>
          </w:tblCellMar>
        </w:tblPrEx>
        <w:trPr>
          <w:trHeight w:val="1487" w:hRule="exac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074</w:t>
            </w:r>
            <w:r>
              <w:rPr>
                <w:rFonts w:ascii="仿宋" w:hAnsi="仿宋" w:eastAsia="仿宋" w:cs="宋体"/>
                <w:sz w:val="20"/>
                <w:szCs w:val="20"/>
              </w:rPr>
              <w:t>0</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会议、展览及相关服务</w:t>
            </w:r>
          </w:p>
        </w:tc>
        <w:tc>
          <w:tcPr>
            <w:tcW w:w="3685" w:type="dxa"/>
            <w:tcBorders>
              <w:top w:val="single" w:color="auto" w:sz="4" w:space="0"/>
              <w:left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指以会议为主，也可附带展览及其他相关的活动形式，包括项目策划组织、场馆租赁保障、相关服务。 </w:t>
            </w:r>
          </w:p>
        </w:tc>
        <w:tc>
          <w:tcPr>
            <w:tcW w:w="628" w:type="dxa"/>
            <w:tcBorders>
              <w:top w:val="single" w:color="auto" w:sz="4" w:space="0"/>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7281-7284</w:t>
            </w:r>
          </w:p>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w:t>
            </w:r>
            <w:r>
              <w:rPr>
                <w:rFonts w:ascii="仿宋" w:hAnsi="仿宋" w:eastAsia="仿宋" w:cs="宋体"/>
                <w:sz w:val="20"/>
                <w:szCs w:val="20"/>
              </w:rPr>
              <w:t>289</w:t>
            </w:r>
          </w:p>
        </w:tc>
      </w:tr>
      <w:tr>
        <w:tblPrEx>
          <w:tblCellMar>
            <w:top w:w="0" w:type="dxa"/>
            <w:left w:w="108" w:type="dxa"/>
            <w:bottom w:w="0" w:type="dxa"/>
            <w:right w:w="108" w:type="dxa"/>
          </w:tblCellMar>
        </w:tblPrEx>
        <w:trPr>
          <w:trHeight w:val="454" w:hRule="exact"/>
        </w:trPr>
        <w:tc>
          <w:tcPr>
            <w:tcW w:w="348" w:type="dxa"/>
            <w:tcBorders>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p>
        </w:tc>
        <w:tc>
          <w:tcPr>
            <w:tcW w:w="433" w:type="dxa"/>
            <w:tcBorders>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b/>
                <w:bCs/>
                <w:sz w:val="20"/>
                <w:szCs w:val="20"/>
              </w:rPr>
            </w:pPr>
            <w:r>
              <w:rPr>
                <w:rFonts w:hint="eastAsia" w:ascii="仿宋" w:hAnsi="仿宋" w:eastAsia="仿宋" w:cs="宋体"/>
                <w:b/>
                <w:bCs/>
                <w:sz w:val="20"/>
                <w:szCs w:val="20"/>
              </w:rPr>
              <w:t xml:space="preserve">  文化经纪代理服务</w:t>
            </w:r>
          </w:p>
        </w:tc>
        <w:tc>
          <w:tcPr>
            <w:tcW w:w="3685" w:type="dxa"/>
            <w:tcBorders>
              <w:left w:val="nil"/>
              <w:right w:val="nil"/>
            </w:tcBorders>
            <w:shd w:val="clear" w:color="auto" w:fill="auto"/>
            <w:vAlign w:val="center"/>
          </w:tcPr>
          <w:p>
            <w:pPr>
              <w:widowControl/>
              <w:spacing w:line="340" w:lineRule="exact"/>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851"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1</w:t>
            </w:r>
          </w:p>
        </w:tc>
        <w:tc>
          <w:tcPr>
            <w:tcW w:w="2950" w:type="dxa"/>
            <w:tcBorders>
              <w:left w:val="single" w:color="auto" w:sz="4" w:space="0"/>
              <w:bottom w:val="nil"/>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文化活动服务</w:t>
            </w:r>
          </w:p>
        </w:tc>
        <w:tc>
          <w:tcPr>
            <w:tcW w:w="3685" w:type="dxa"/>
            <w:tcBorders>
              <w:left w:val="nil"/>
              <w:bottom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指策划、组织、实施各类文化、晚会、娱乐、演出、庆典、节日等活动的服务。</w:t>
            </w:r>
          </w:p>
        </w:tc>
        <w:tc>
          <w:tcPr>
            <w:tcW w:w="628" w:type="dxa"/>
            <w:tcBorders>
              <w:left w:val="single" w:color="auto" w:sz="4" w:space="0"/>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9051</w:t>
            </w:r>
          </w:p>
        </w:tc>
      </w:tr>
      <w:tr>
        <w:tblPrEx>
          <w:tblCellMar>
            <w:top w:w="0" w:type="dxa"/>
            <w:left w:w="108" w:type="dxa"/>
            <w:bottom w:w="0" w:type="dxa"/>
            <w:right w:w="108" w:type="dxa"/>
          </w:tblCellMar>
        </w:tblPrEx>
        <w:trPr>
          <w:trHeight w:val="1755"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2</w:t>
            </w:r>
          </w:p>
        </w:tc>
        <w:tc>
          <w:tcPr>
            <w:tcW w:w="2950" w:type="dxa"/>
            <w:tcBorders>
              <w:top w:val="nil"/>
              <w:left w:val="single" w:color="auto" w:sz="4" w:space="0"/>
              <w:bottom w:val="nil"/>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文化娱乐经纪人</w:t>
            </w:r>
          </w:p>
        </w:tc>
        <w:tc>
          <w:tcPr>
            <w:tcW w:w="3685" w:type="dxa"/>
            <w:tcBorders>
              <w:top w:val="nil"/>
              <w:left w:val="nil"/>
              <w:bottom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指各种文化娱乐经纪人活动。包括演员挑选、推荐服务，艺术家、作家经纪人服务，演员经纪人服务，模特经纪人服务，其他演员、艺术家经纪人服务。</w:t>
            </w:r>
          </w:p>
        </w:tc>
        <w:tc>
          <w:tcPr>
            <w:tcW w:w="628" w:type="dxa"/>
            <w:tcBorders>
              <w:top w:val="nil"/>
              <w:left w:val="single" w:color="auto" w:sz="4" w:space="0"/>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9053</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3</w:t>
            </w:r>
          </w:p>
        </w:tc>
        <w:tc>
          <w:tcPr>
            <w:tcW w:w="2950" w:type="dxa"/>
            <w:tcBorders>
              <w:top w:val="nil"/>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其他文化艺术经纪代理</w:t>
            </w:r>
          </w:p>
        </w:tc>
        <w:tc>
          <w:tcPr>
            <w:tcW w:w="3685" w:type="dxa"/>
            <w:tcBorders>
              <w:top w:val="nil"/>
              <w:left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指其他文化艺术经纪代理活动。</w:t>
            </w:r>
          </w:p>
        </w:tc>
        <w:tc>
          <w:tcPr>
            <w:tcW w:w="628" w:type="dxa"/>
            <w:tcBorders>
              <w:top w:val="nil"/>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9059</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4</w:t>
            </w:r>
          </w:p>
        </w:tc>
        <w:tc>
          <w:tcPr>
            <w:tcW w:w="2950" w:type="dxa"/>
            <w:tcBorders>
              <w:top w:val="nil"/>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婚庆典礼服务</w:t>
            </w:r>
          </w:p>
        </w:tc>
        <w:tc>
          <w:tcPr>
            <w:tcW w:w="3685" w:type="dxa"/>
            <w:tcBorders>
              <w:top w:val="nil"/>
              <w:left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仅指婚庆礼仪服务。该小类包含在婚姻服务行业小类中。</w:t>
            </w:r>
          </w:p>
        </w:tc>
        <w:tc>
          <w:tcPr>
            <w:tcW w:w="628" w:type="dxa"/>
            <w:tcBorders>
              <w:top w:val="nil"/>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8070*</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5</w:t>
            </w:r>
          </w:p>
        </w:tc>
        <w:tc>
          <w:tcPr>
            <w:tcW w:w="2950" w:type="dxa"/>
            <w:tcBorders>
              <w:left w:val="single" w:color="auto" w:sz="4" w:space="0"/>
              <w:bottom w:val="nil"/>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文化贸易代理服务</w:t>
            </w:r>
          </w:p>
        </w:tc>
        <w:tc>
          <w:tcPr>
            <w:tcW w:w="3685" w:type="dxa"/>
            <w:tcBorders>
              <w:left w:val="nil"/>
              <w:bottom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仅指文化贸易代理服务。该小类包含在贸易代理行业小类中。</w:t>
            </w:r>
          </w:p>
        </w:tc>
        <w:tc>
          <w:tcPr>
            <w:tcW w:w="628" w:type="dxa"/>
            <w:tcBorders>
              <w:left w:val="single" w:color="auto" w:sz="4" w:space="0"/>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5181*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6</w:t>
            </w:r>
          </w:p>
        </w:tc>
        <w:tc>
          <w:tcPr>
            <w:tcW w:w="2950" w:type="dxa"/>
            <w:tcBorders>
              <w:top w:val="nil"/>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票务代理服务</w:t>
            </w:r>
          </w:p>
        </w:tc>
        <w:tc>
          <w:tcPr>
            <w:tcW w:w="3685" w:type="dxa"/>
            <w:tcBorders>
              <w:top w:val="nil"/>
              <w:left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指除旅客交通票务代理外的各种票务代理服务。</w:t>
            </w:r>
          </w:p>
        </w:tc>
        <w:tc>
          <w:tcPr>
            <w:tcW w:w="628" w:type="dxa"/>
            <w:tcBorders>
              <w:top w:val="nil"/>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7298</w:t>
            </w:r>
          </w:p>
        </w:tc>
      </w:tr>
      <w:tr>
        <w:tblPrEx>
          <w:tblCellMar>
            <w:top w:w="0" w:type="dxa"/>
            <w:left w:w="108" w:type="dxa"/>
            <w:bottom w:w="0" w:type="dxa"/>
            <w:right w:w="108" w:type="dxa"/>
          </w:tblCellMar>
        </w:tblPrEx>
        <w:trPr>
          <w:trHeight w:val="454"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6</w:t>
            </w:r>
          </w:p>
        </w:tc>
        <w:tc>
          <w:tcPr>
            <w:tcW w:w="433" w:type="dxa"/>
            <w:tcBorders>
              <w:left w:val="nil"/>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spacing w:line="340" w:lineRule="exact"/>
              <w:jc w:val="left"/>
              <w:rPr>
                <w:rFonts w:ascii="仿宋" w:hAnsi="仿宋" w:eastAsia="仿宋" w:cs="宋体"/>
                <w:b/>
                <w:bCs/>
                <w:sz w:val="20"/>
                <w:szCs w:val="20"/>
              </w:rPr>
            </w:pPr>
            <w:r>
              <w:rPr>
                <w:rFonts w:hint="eastAsia" w:ascii="仿宋" w:hAnsi="仿宋" w:eastAsia="仿宋" w:cs="宋体"/>
                <w:b/>
                <w:bCs/>
                <w:sz w:val="20"/>
                <w:szCs w:val="20"/>
              </w:rPr>
              <w:t xml:space="preserve">  文化设备（用品）出租服务</w:t>
            </w:r>
          </w:p>
        </w:tc>
        <w:tc>
          <w:tcPr>
            <w:tcW w:w="3685" w:type="dxa"/>
            <w:tcBorders>
              <w:left w:val="nil"/>
              <w:bottom w:val="nil"/>
              <w:right w:val="nil"/>
            </w:tcBorders>
            <w:shd w:val="clear" w:color="auto" w:fill="auto"/>
            <w:vAlign w:val="center"/>
          </w:tcPr>
          <w:p>
            <w:pPr>
              <w:widowControl/>
              <w:spacing w:line="340" w:lineRule="exact"/>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6</w:t>
            </w:r>
            <w:r>
              <w:rPr>
                <w:rFonts w:hint="eastAsia" w:ascii="仿宋" w:hAnsi="仿宋" w:eastAsia="仿宋" w:cs="宋体"/>
                <w:sz w:val="20"/>
                <w:szCs w:val="20"/>
              </w:rPr>
              <w:t>1</w:t>
            </w:r>
          </w:p>
        </w:tc>
        <w:tc>
          <w:tcPr>
            <w:tcW w:w="2950" w:type="dxa"/>
            <w:tcBorders>
              <w:top w:val="nil"/>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休闲娱乐用品设备出租</w:t>
            </w:r>
          </w:p>
        </w:tc>
        <w:tc>
          <w:tcPr>
            <w:tcW w:w="3685" w:type="dxa"/>
            <w:tcBorders>
              <w:top w:val="nil"/>
              <w:left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指各种休闲娱乐用品设备出租活动。</w:t>
            </w:r>
          </w:p>
        </w:tc>
        <w:tc>
          <w:tcPr>
            <w:tcW w:w="628" w:type="dxa"/>
            <w:tcBorders>
              <w:top w:val="nil"/>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7121</w:t>
            </w:r>
          </w:p>
        </w:tc>
      </w:tr>
      <w:tr>
        <w:tblPrEx>
          <w:tblCellMar>
            <w:top w:w="0" w:type="dxa"/>
            <w:left w:w="108" w:type="dxa"/>
            <w:bottom w:w="0" w:type="dxa"/>
            <w:right w:w="108" w:type="dxa"/>
          </w:tblCellMar>
        </w:tblPrEx>
        <w:trPr>
          <w:trHeight w:val="499" w:hRule="atLeast"/>
        </w:trPr>
        <w:tc>
          <w:tcPr>
            <w:tcW w:w="348"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6</w:t>
            </w:r>
            <w:r>
              <w:rPr>
                <w:rFonts w:hint="eastAsia" w:ascii="仿宋" w:hAnsi="仿宋" w:eastAsia="仿宋" w:cs="宋体"/>
                <w:sz w:val="20"/>
                <w:szCs w:val="20"/>
              </w:rPr>
              <w:t>2</w:t>
            </w:r>
          </w:p>
        </w:tc>
        <w:tc>
          <w:tcPr>
            <w:tcW w:w="2950" w:type="dxa"/>
            <w:tcBorders>
              <w:left w:val="single" w:color="auto" w:sz="4" w:space="0"/>
              <w:bottom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文化用品设备出租</w:t>
            </w:r>
          </w:p>
        </w:tc>
        <w:tc>
          <w:tcPr>
            <w:tcW w:w="3685" w:type="dxa"/>
            <w:tcBorders>
              <w:left w:val="nil"/>
              <w:bottom w:val="single" w:color="auto" w:sz="4" w:space="0"/>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指各种文化用品设备出租活动。</w:t>
            </w:r>
          </w:p>
        </w:tc>
        <w:tc>
          <w:tcPr>
            <w:tcW w:w="628" w:type="dxa"/>
            <w:tcBorders>
              <w:left w:val="single" w:color="auto" w:sz="4" w:space="0"/>
              <w:bottom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7123</w:t>
            </w:r>
          </w:p>
        </w:tc>
      </w:tr>
      <w:tr>
        <w:tblPrEx>
          <w:tblCellMar>
            <w:top w:w="0" w:type="dxa"/>
            <w:left w:w="108" w:type="dxa"/>
            <w:bottom w:w="0" w:type="dxa"/>
            <w:right w:w="108" w:type="dxa"/>
          </w:tblCellMar>
        </w:tblPrEx>
        <w:trPr>
          <w:trHeight w:val="454" w:hRule="exac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7</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文化科研培训服务</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0771</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社会人文科学研究</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指各种社会人文科学研究活动。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7350</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0772</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学术理论社会（文化 ）团体 </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仅指学术理论社会团体、文化团体的服务。该小类包含在专业性团体行业小类中。</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9521*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0773</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文化艺术培训</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指国家学校教育制度以外，由正规学校或社会各界办的文化艺术培训活动，不包括少年儿童的课外艺术辅导班。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8393</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0774</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文化艺术辅导</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仅包括美术、舞蹈、音乐、书法和武术等辅导服务。该小类包含在其他未列明教育行业小类中。</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8399*</w:t>
            </w:r>
          </w:p>
        </w:tc>
      </w:tr>
      <w:tr>
        <w:tblPrEx>
          <w:tblCellMar>
            <w:top w:w="0" w:type="dxa"/>
            <w:left w:w="108" w:type="dxa"/>
            <w:bottom w:w="0" w:type="dxa"/>
            <w:right w:w="108" w:type="dxa"/>
          </w:tblCellMar>
        </w:tblPrEx>
        <w:trPr>
          <w:trHeight w:val="454"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w:t>
            </w: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文化装备生产</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exact"/>
        </w:trPr>
        <w:tc>
          <w:tcPr>
            <w:tcW w:w="348" w:type="dxa"/>
            <w:tcBorders>
              <w:top w:val="nil"/>
              <w:left w:val="nil"/>
              <w:right w:val="nil"/>
            </w:tcBorders>
            <w:shd w:val="clear" w:color="auto" w:fill="auto"/>
            <w:noWrap/>
            <w:vAlign w:val="center"/>
          </w:tcPr>
          <w:p>
            <w:pPr>
              <w:widowControl/>
              <w:spacing w:line="480" w:lineRule="auto"/>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480" w:lineRule="auto"/>
              <w:jc w:val="center"/>
              <w:rPr>
                <w:rFonts w:ascii="仿宋" w:hAnsi="仿宋" w:eastAsia="仿宋" w:cs="宋体"/>
                <w:sz w:val="20"/>
                <w:szCs w:val="20"/>
              </w:rPr>
            </w:pPr>
            <w:r>
              <w:rPr>
                <w:rFonts w:hint="eastAsia" w:ascii="仿宋" w:hAnsi="仿宋" w:eastAsia="仿宋" w:cs="宋体"/>
                <w:sz w:val="20"/>
                <w:szCs w:val="20"/>
              </w:rPr>
              <w:t>081</w:t>
            </w:r>
          </w:p>
        </w:tc>
        <w:tc>
          <w:tcPr>
            <w:tcW w:w="433" w:type="dxa"/>
            <w:tcBorders>
              <w:top w:val="nil"/>
              <w:left w:val="nil"/>
              <w:right w:val="nil"/>
            </w:tcBorders>
            <w:shd w:val="clear" w:color="auto" w:fill="auto"/>
            <w:noWrap/>
            <w:vAlign w:val="center"/>
          </w:tcPr>
          <w:p>
            <w:pPr>
              <w:widowControl/>
              <w:spacing w:line="480" w:lineRule="auto"/>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spacing w:line="480" w:lineRule="auto"/>
              <w:jc w:val="left"/>
              <w:rPr>
                <w:rFonts w:ascii="仿宋" w:hAnsi="仿宋" w:eastAsia="仿宋" w:cs="宋体"/>
                <w:b/>
                <w:bCs/>
                <w:sz w:val="20"/>
                <w:szCs w:val="20"/>
              </w:rPr>
            </w:pPr>
            <w:r>
              <w:rPr>
                <w:rFonts w:hint="eastAsia" w:ascii="仿宋" w:hAnsi="仿宋" w:eastAsia="仿宋" w:cs="宋体"/>
                <w:b/>
                <w:bCs/>
                <w:sz w:val="20"/>
                <w:szCs w:val="20"/>
              </w:rPr>
              <w:t xml:space="preserve">  印刷设备制造</w:t>
            </w:r>
          </w:p>
        </w:tc>
        <w:tc>
          <w:tcPr>
            <w:tcW w:w="3685" w:type="dxa"/>
            <w:tcBorders>
              <w:top w:val="nil"/>
              <w:left w:val="nil"/>
              <w:right w:val="nil"/>
            </w:tcBorders>
            <w:shd w:val="clear" w:color="auto" w:fill="auto"/>
            <w:vAlign w:val="center"/>
          </w:tcPr>
          <w:p>
            <w:pPr>
              <w:widowControl/>
              <w:spacing w:line="480" w:lineRule="auto"/>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spacing w:line="480" w:lineRule="auto"/>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0811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印刷专用设备制造</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指使用印刷或其他方式将图文信息转移到承印物上的专用生产设备的制造。</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3542</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0812</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复印和胶印设备制造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指各种用途的复印设备和集复印、打印、扫描、传真为一体的多功能一体机的制造；以及主要用于办公室的胶印设备、文字处理设备及零件的制造。</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3474</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广播电视电影设备制造及销售</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0821</w:t>
            </w:r>
          </w:p>
        </w:tc>
        <w:tc>
          <w:tcPr>
            <w:tcW w:w="295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广播电视节目制作及发射设备制造</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指广播电视节目制作、发射设备及器材的制造。</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3931</w:t>
            </w:r>
          </w:p>
        </w:tc>
      </w:tr>
      <w:tr>
        <w:tblPrEx>
          <w:tblCellMar>
            <w:top w:w="0" w:type="dxa"/>
            <w:left w:w="108" w:type="dxa"/>
            <w:bottom w:w="0" w:type="dxa"/>
            <w:right w:w="108" w:type="dxa"/>
          </w:tblCellMar>
        </w:tblPrEx>
        <w:trPr>
          <w:trHeight w:val="926"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bookmarkStart w:id="0" w:name="OLE_LINK1" w:colFirst="3" w:colLast="4"/>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0822</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广播电视接收设备制造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指专业广播电视接收设备的制造，但不包括家用广播电视接收设备的制造。</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3932</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0823</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广播电视专用配件制造</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指专业用录像重放及其他配套的广播电视设备的制造，但不包括家用广播电视装置的制造。</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3933</w:t>
            </w:r>
          </w:p>
        </w:tc>
      </w:tr>
      <w:bookmarkEnd w:id="0"/>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0824</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专业音响设备制造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指广播电视、影剧院、录音棚、会议、各种场地等专业用录音、音响设备及其他配套设备的制造。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3934</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0825</w:t>
            </w:r>
          </w:p>
        </w:tc>
        <w:tc>
          <w:tcPr>
            <w:tcW w:w="2950" w:type="dxa"/>
            <w:tcBorders>
              <w:top w:val="nil"/>
              <w:left w:val="single" w:color="auto" w:sz="4" w:space="0"/>
              <w:bottom w:val="nil"/>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应用电视设备及其他广播电视设备制造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指应用电视设备、其他广播电视设备和器材的制造。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3939</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0826</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广播影视设备批发</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指广播影视设备的批发和进出口活动。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5178</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0827</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电影机械制造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指各种类型或用途的电影摄影机、电影录音摄影机、影像放映机及电影辅助器材和配件的制造。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3471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083</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摄录设备制造及销售</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120" w:lineRule="auto"/>
              <w:jc w:val="center"/>
              <w:rPr>
                <w:rFonts w:ascii="仿宋" w:hAnsi="仿宋" w:eastAsia="仿宋" w:cs="宋体"/>
                <w:sz w:val="20"/>
                <w:szCs w:val="20"/>
              </w:rPr>
            </w:pPr>
          </w:p>
        </w:tc>
        <w:tc>
          <w:tcPr>
            <w:tcW w:w="433" w:type="dxa"/>
            <w:tcBorders>
              <w:top w:val="nil"/>
              <w:left w:val="nil"/>
              <w:right w:val="nil"/>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0831</w:t>
            </w:r>
          </w:p>
        </w:tc>
        <w:tc>
          <w:tcPr>
            <w:tcW w:w="2950" w:type="dxa"/>
            <w:tcBorders>
              <w:top w:val="nil"/>
              <w:left w:val="single" w:color="auto" w:sz="4" w:space="0"/>
              <w:right w:val="single" w:color="auto" w:sz="4" w:space="0"/>
            </w:tcBorders>
            <w:shd w:val="clear" w:color="auto" w:fill="auto"/>
            <w:noWrap/>
            <w:vAlign w:val="center"/>
          </w:tcPr>
          <w:p>
            <w:pPr>
              <w:widowControl/>
              <w:spacing w:line="120" w:lineRule="auto"/>
              <w:ind w:firstLine="400" w:firstLineChars="200"/>
              <w:jc w:val="left"/>
              <w:rPr>
                <w:rFonts w:ascii="仿宋" w:hAnsi="仿宋" w:eastAsia="仿宋" w:cs="宋体"/>
                <w:sz w:val="20"/>
                <w:szCs w:val="20"/>
              </w:rPr>
            </w:pPr>
            <w:r>
              <w:rPr>
                <w:rFonts w:hint="eastAsia" w:ascii="仿宋" w:hAnsi="仿宋" w:eastAsia="仿宋" w:cs="宋体"/>
                <w:sz w:val="20"/>
                <w:szCs w:val="20"/>
              </w:rPr>
              <w:t>影视录放设备制造</w:t>
            </w:r>
          </w:p>
        </w:tc>
        <w:tc>
          <w:tcPr>
            <w:tcW w:w="3685" w:type="dxa"/>
            <w:tcBorders>
              <w:top w:val="nil"/>
              <w:left w:val="nil"/>
              <w:right w:val="nil"/>
            </w:tcBorders>
            <w:shd w:val="clear" w:color="auto" w:fill="auto"/>
            <w:vAlign w:val="center"/>
          </w:tcPr>
          <w:p>
            <w:pPr>
              <w:widowControl/>
              <w:rPr>
                <w:rFonts w:ascii="仿宋" w:hAnsi="仿宋" w:eastAsia="仿宋" w:cs="宋体"/>
                <w:sz w:val="20"/>
                <w:szCs w:val="20"/>
              </w:rPr>
            </w:pPr>
            <w:r>
              <w:rPr>
                <w:rFonts w:hint="eastAsia" w:ascii="仿宋" w:hAnsi="仿宋" w:eastAsia="仿宋" w:cs="宋体"/>
                <w:sz w:val="20"/>
                <w:szCs w:val="20"/>
              </w:rPr>
              <w:t>指非专业用录像机、摄像机、激光视盘机等影视设备整机及零部件的制造，包括教学用影视设备的制造，但不包括广播电视等专业影视设备的制造。</w:t>
            </w:r>
          </w:p>
        </w:tc>
        <w:tc>
          <w:tcPr>
            <w:tcW w:w="628" w:type="dxa"/>
            <w:tcBorders>
              <w:top w:val="nil"/>
              <w:left w:val="single" w:color="auto" w:sz="4" w:space="0"/>
              <w:right w:val="nil"/>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3953</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0832</w:t>
            </w:r>
          </w:p>
        </w:tc>
        <w:tc>
          <w:tcPr>
            <w:tcW w:w="2950" w:type="dxa"/>
            <w:tcBorders>
              <w:top w:val="nil"/>
              <w:left w:val="single" w:color="auto" w:sz="4" w:space="0"/>
              <w:right w:val="single" w:color="auto" w:sz="4" w:space="0"/>
            </w:tcBorders>
            <w:shd w:val="clear" w:color="auto" w:fill="auto"/>
            <w:noWrap/>
            <w:vAlign w:val="center"/>
          </w:tcPr>
          <w:p>
            <w:pPr>
              <w:widowControl/>
              <w:spacing w:line="120" w:lineRule="auto"/>
              <w:jc w:val="left"/>
              <w:rPr>
                <w:rFonts w:ascii="仿宋" w:hAnsi="仿宋" w:eastAsia="仿宋" w:cs="宋体"/>
                <w:sz w:val="20"/>
                <w:szCs w:val="20"/>
              </w:rPr>
            </w:pPr>
            <w:r>
              <w:rPr>
                <w:rFonts w:hint="eastAsia" w:ascii="仿宋" w:hAnsi="仿宋" w:eastAsia="仿宋" w:cs="宋体"/>
                <w:sz w:val="20"/>
                <w:szCs w:val="20"/>
              </w:rPr>
              <w:t xml:space="preserve">    娱乐用智能无人飞行器制造</w:t>
            </w:r>
          </w:p>
        </w:tc>
        <w:tc>
          <w:tcPr>
            <w:tcW w:w="3685" w:type="dxa"/>
            <w:tcBorders>
              <w:top w:val="nil"/>
              <w:left w:val="nil"/>
              <w:right w:val="nil"/>
            </w:tcBorders>
            <w:shd w:val="clear" w:color="auto" w:fill="auto"/>
            <w:vAlign w:val="center"/>
          </w:tcPr>
          <w:p>
            <w:pPr>
              <w:widowControl/>
              <w:rPr>
                <w:rFonts w:ascii="仿宋" w:hAnsi="仿宋" w:eastAsia="仿宋" w:cs="宋体"/>
                <w:sz w:val="20"/>
                <w:szCs w:val="20"/>
              </w:rPr>
            </w:pPr>
            <w:r>
              <w:rPr>
                <w:rFonts w:hint="eastAsia" w:ascii="仿宋" w:hAnsi="仿宋" w:eastAsia="仿宋" w:cs="宋体"/>
                <w:sz w:val="20"/>
                <w:szCs w:val="20"/>
              </w:rPr>
              <w:t>指按照国家有关安全规定标准，经允许生产并主要用于娱乐的智能无人飞行器的制造。该</w:t>
            </w:r>
            <w:r>
              <w:rPr>
                <w:rFonts w:ascii="仿宋" w:hAnsi="仿宋" w:eastAsia="仿宋" w:cs="宋体"/>
                <w:sz w:val="20"/>
                <w:szCs w:val="20"/>
              </w:rPr>
              <w:t>小类包含在</w:t>
            </w:r>
            <w:r>
              <w:rPr>
                <w:rFonts w:hint="eastAsia" w:ascii="仿宋" w:hAnsi="仿宋" w:eastAsia="仿宋" w:cs="宋体"/>
                <w:sz w:val="20"/>
                <w:szCs w:val="20"/>
              </w:rPr>
              <w:t>智能无人飞行器制造行业</w:t>
            </w:r>
            <w:r>
              <w:rPr>
                <w:rFonts w:ascii="仿宋" w:hAnsi="仿宋" w:eastAsia="仿宋" w:cs="宋体"/>
                <w:sz w:val="20"/>
                <w:szCs w:val="20"/>
              </w:rPr>
              <w:t>小类中。</w:t>
            </w:r>
          </w:p>
        </w:tc>
        <w:tc>
          <w:tcPr>
            <w:tcW w:w="628" w:type="dxa"/>
            <w:tcBorders>
              <w:top w:val="nil"/>
              <w:left w:val="single" w:color="auto" w:sz="4" w:space="0"/>
              <w:right w:val="nil"/>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3963</w:t>
            </w:r>
            <w:r>
              <w:rPr>
                <w:rFonts w:ascii="仿宋" w:hAnsi="仿宋" w:eastAsia="仿宋" w:cs="宋体"/>
                <w:sz w:val="20"/>
                <w:szCs w:val="20"/>
              </w:rPr>
              <w:t>*</w:t>
            </w:r>
          </w:p>
        </w:tc>
      </w:tr>
      <w:tr>
        <w:tblPrEx>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0833</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ascii="仿宋" w:hAnsi="仿宋" w:eastAsia="仿宋" w:cs="宋体"/>
                <w:sz w:val="20"/>
                <w:szCs w:val="20"/>
              </w:rPr>
            </w:pPr>
            <w:r>
              <w:rPr>
                <w:rFonts w:hint="eastAsia" w:ascii="仿宋" w:hAnsi="仿宋" w:eastAsia="仿宋" w:cs="宋体"/>
                <w:sz w:val="20"/>
                <w:szCs w:val="20"/>
              </w:rPr>
              <w:t xml:space="preserve">    幻灯及投影设备制造</w:t>
            </w:r>
          </w:p>
        </w:tc>
        <w:tc>
          <w:tcPr>
            <w:tcW w:w="3685" w:type="dxa"/>
            <w:tcBorders>
              <w:top w:val="nil"/>
              <w:left w:val="nil"/>
              <w:bottom w:val="single" w:color="auto" w:sz="4" w:space="0"/>
              <w:right w:val="nil"/>
            </w:tcBorders>
            <w:shd w:val="clear" w:color="auto" w:fill="auto"/>
            <w:vAlign w:val="center"/>
          </w:tcPr>
          <w:p>
            <w:pPr>
              <w:widowControl/>
              <w:rPr>
                <w:rFonts w:ascii="仿宋" w:hAnsi="仿宋" w:eastAsia="仿宋" w:cs="宋体"/>
                <w:sz w:val="20"/>
                <w:szCs w:val="20"/>
              </w:rPr>
            </w:pPr>
            <w:r>
              <w:rPr>
                <w:rFonts w:hint="eastAsia" w:ascii="仿宋" w:hAnsi="仿宋" w:eastAsia="仿宋" w:cs="宋体"/>
                <w:sz w:val="20"/>
                <w:szCs w:val="20"/>
              </w:rPr>
              <w:t>指通过媒体将在电子成像器件上的文字图像、胶片上的文字图像、纸张上的文字图像及实物投射到银幕上的各种设备、器材及零配件的制造。</w:t>
            </w:r>
          </w:p>
        </w:tc>
        <w:tc>
          <w:tcPr>
            <w:tcW w:w="628" w:type="dxa"/>
            <w:tcBorders>
              <w:top w:val="nil"/>
              <w:left w:val="single" w:color="auto" w:sz="4" w:space="0"/>
              <w:bottom w:val="single" w:color="auto" w:sz="4" w:space="0"/>
              <w:right w:val="nil"/>
            </w:tcBorders>
            <w:shd w:val="clear" w:color="auto" w:fill="auto"/>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3472</w:t>
            </w:r>
          </w:p>
        </w:tc>
      </w:tr>
      <w:tr>
        <w:tblPrEx>
          <w:tblCellMar>
            <w:top w:w="0" w:type="dxa"/>
            <w:left w:w="108" w:type="dxa"/>
            <w:bottom w:w="0" w:type="dxa"/>
            <w:right w:w="108" w:type="dxa"/>
          </w:tblCellMar>
        </w:tblPrEx>
        <w:trPr>
          <w:trHeight w:val="953" w:hRule="atLeast"/>
        </w:trPr>
        <w:tc>
          <w:tcPr>
            <w:tcW w:w="348" w:type="dxa"/>
            <w:tcBorders>
              <w:top w:val="single" w:color="auto" w:sz="4" w:space="0"/>
              <w:left w:val="nil"/>
              <w:right w:val="nil"/>
            </w:tcBorders>
            <w:shd w:val="clear" w:color="auto" w:fill="auto"/>
            <w:noWrap/>
            <w:vAlign w:val="center"/>
          </w:tcPr>
          <w:p>
            <w:pPr>
              <w:widowControl/>
              <w:spacing w:line="360" w:lineRule="auto"/>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0834</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spacing w:line="360" w:lineRule="auto"/>
              <w:jc w:val="left"/>
              <w:rPr>
                <w:rFonts w:ascii="仿宋" w:hAnsi="仿宋" w:eastAsia="仿宋" w:cs="宋体"/>
                <w:sz w:val="20"/>
                <w:szCs w:val="20"/>
              </w:rPr>
            </w:pPr>
            <w:r>
              <w:rPr>
                <w:rFonts w:hint="eastAsia" w:ascii="仿宋" w:hAnsi="仿宋" w:eastAsia="仿宋" w:cs="宋体"/>
                <w:sz w:val="20"/>
                <w:szCs w:val="20"/>
              </w:rPr>
              <w:t xml:space="preserve">    照相机及器材制造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指各种类型或用途的照相机的制造。包括用以制备印刷板，用于水下或空中照相的照相机制造，以及照相机用闪光装置、摄影暗室装置和零件的制造。</w:t>
            </w:r>
          </w:p>
        </w:tc>
        <w:tc>
          <w:tcPr>
            <w:tcW w:w="628" w:type="dxa"/>
            <w:tcBorders>
              <w:top w:val="single" w:color="auto" w:sz="4" w:space="0"/>
              <w:left w:val="single" w:color="auto" w:sz="4" w:space="0"/>
              <w:right w:val="nil"/>
            </w:tcBorders>
            <w:shd w:val="clear" w:color="auto" w:fill="auto"/>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3473</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083</w:t>
            </w:r>
            <w:r>
              <w:rPr>
                <w:rFonts w:ascii="仿宋" w:hAnsi="仿宋" w:eastAsia="仿宋" w:cs="宋体"/>
                <w:sz w:val="20"/>
                <w:szCs w:val="20"/>
              </w:rPr>
              <w:t>5</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照相器材零售</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指照相器材专门零售。</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5248</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084</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演艺设备制造及销售</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0841</w:t>
            </w:r>
          </w:p>
        </w:tc>
        <w:tc>
          <w:tcPr>
            <w:tcW w:w="2950" w:type="dxa"/>
            <w:tcBorders>
              <w:left w:val="single" w:color="auto" w:sz="4" w:space="0"/>
              <w:bottom w:val="nil"/>
              <w:right w:val="single" w:color="auto" w:sz="4" w:space="0"/>
            </w:tcBorders>
            <w:shd w:val="clear" w:color="auto" w:fill="auto"/>
            <w:noWrap/>
            <w:vAlign w:val="center"/>
          </w:tcPr>
          <w:p>
            <w:pPr>
              <w:widowControl/>
              <w:ind w:firstLine="100" w:firstLineChars="50"/>
              <w:jc w:val="left"/>
              <w:rPr>
                <w:rFonts w:ascii="仿宋" w:hAnsi="仿宋" w:eastAsia="仿宋" w:cs="宋体"/>
                <w:sz w:val="20"/>
                <w:szCs w:val="20"/>
              </w:rPr>
            </w:pPr>
            <w:r>
              <w:rPr>
                <w:rFonts w:hint="eastAsia" w:ascii="仿宋" w:hAnsi="仿宋" w:eastAsia="仿宋" w:cs="宋体"/>
                <w:sz w:val="20"/>
                <w:szCs w:val="20"/>
              </w:rPr>
              <w:t xml:space="preserve">   舞台及场地用灯制造</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指演出舞台、演出场地、运动场地、大型活动场地用灯制造。</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3873</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084</w:t>
            </w:r>
            <w:r>
              <w:rPr>
                <w:rFonts w:ascii="仿宋" w:hAnsi="仿宋" w:eastAsia="仿宋" w:cs="宋体"/>
                <w:sz w:val="20"/>
                <w:szCs w:val="20"/>
              </w:rPr>
              <w:t>2</w:t>
            </w:r>
          </w:p>
        </w:tc>
        <w:tc>
          <w:tcPr>
            <w:tcW w:w="2950" w:type="dxa"/>
            <w:tcBorders>
              <w:top w:val="nil"/>
              <w:left w:val="single" w:color="auto" w:sz="4" w:space="0"/>
              <w:bottom w:val="nil"/>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w:t>
            </w:r>
            <w:r>
              <w:rPr>
                <w:rFonts w:ascii="仿宋" w:hAnsi="仿宋" w:eastAsia="仿宋" w:cs="宋体"/>
                <w:sz w:val="20"/>
                <w:szCs w:val="20"/>
              </w:rPr>
              <w:t xml:space="preserve"> </w:t>
            </w:r>
            <w:r>
              <w:rPr>
                <w:rFonts w:hint="eastAsia" w:ascii="仿宋" w:hAnsi="仿宋" w:eastAsia="仿宋" w:cs="宋体"/>
                <w:sz w:val="20"/>
                <w:szCs w:val="20"/>
              </w:rPr>
              <w:t xml:space="preserve">  舞台照明设备批发</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仅指各类舞台照明设备的批发。该小类包含在电气设备批发行业小类中。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5175*</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085</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游乐游艺设备制造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0851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露天游乐场所游乐设备制造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指主要安装在公园、游乐园、水上乐园、儿童乐园等露天游乐场所的电动及非电动游乐设备和游艺器材的制造。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2461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0852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游艺用品及室内游艺器材制造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指主要供室内、桌上等游艺及娱乐场所使用的游乐设备、游艺器材和游艺娱乐用品，以及主要安装在室内游乐场所的电子游乐设备的制造。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2462</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0853</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其他娱乐用品制造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指其他未列明的娱乐用品制造。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2469</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乐器制造及销售</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0861</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中乐器制造</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指各种中乐器的制造活动。</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2421</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0862</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西乐器制造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指各种西乐器的制造活动。</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2422</w:t>
            </w:r>
          </w:p>
        </w:tc>
      </w:tr>
      <w:tr>
        <w:tblPrEx>
          <w:tblCellMar>
            <w:top w:w="0" w:type="dxa"/>
            <w:left w:w="108" w:type="dxa"/>
            <w:bottom w:w="0" w:type="dxa"/>
            <w:right w:w="108" w:type="dxa"/>
          </w:tblCellMar>
        </w:tblPrEx>
        <w:trPr>
          <w:trHeight w:val="624"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0863</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电子乐器制造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指各种电子乐器的制造活动。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2423</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0864</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其他乐器及零件制造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指其他未列明的乐器、乐器零件及配套产品的制造。</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2429</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0865</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乐器批发</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指各种乐器的批发活动。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5147</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0866</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乐器零售</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指各种乐器的零售活动。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5247</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w:t>
            </w: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文化消费终端生产</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091</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文具制造及销售</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0911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文具制造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指办公、学习等使用的各种文具的制造。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2411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0912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文具用品批发</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指文具用品的批发活动。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0913</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文具用品零售</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指文具用品的零售活动。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092</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笔墨制造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0921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笔的制造</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指用于学习、办公或绘画等用途的各种笔制品的制造。</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2412</w:t>
            </w:r>
          </w:p>
        </w:tc>
      </w:tr>
      <w:tr>
        <w:tblPrEx>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0922</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墨水、墨汁制造</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指各种墨水、墨汁及墨汁类似品的制造活动。</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2414</w:t>
            </w:r>
          </w:p>
        </w:tc>
      </w:tr>
      <w:tr>
        <w:tblPrEx>
          <w:tblCellMar>
            <w:top w:w="0" w:type="dxa"/>
            <w:left w:w="108" w:type="dxa"/>
            <w:bottom w:w="0" w:type="dxa"/>
            <w:right w:w="108" w:type="dxa"/>
          </w:tblCellMar>
        </w:tblPrEx>
        <w:trPr>
          <w:trHeight w:val="340" w:hRule="exac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093</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玩具制造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093</w:t>
            </w:r>
            <w:r>
              <w:rPr>
                <w:rFonts w:ascii="仿宋" w:hAnsi="仿宋" w:eastAsia="仿宋" w:cs="宋体"/>
                <w:sz w:val="20"/>
                <w:szCs w:val="20"/>
              </w:rPr>
              <w:t>0</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玩具制造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指以儿童为主要使用者，用于玩耍、智力开发等娱乐器具的制造。 </w:t>
            </w:r>
          </w:p>
        </w:tc>
        <w:tc>
          <w:tcPr>
            <w:tcW w:w="628" w:type="dxa"/>
            <w:tcBorders>
              <w:left w:val="single" w:color="auto" w:sz="4" w:space="0"/>
              <w:right w:val="nil"/>
            </w:tcBorders>
            <w:shd w:val="clear" w:color="auto" w:fill="auto"/>
            <w:vAlign w:val="center"/>
          </w:tcPr>
          <w:p>
            <w:pPr>
              <w:widowControl/>
              <w:jc w:val="center"/>
              <w:rPr>
                <w:rFonts w:ascii="仿宋" w:hAnsi="仿宋" w:eastAsia="仿宋" w:cs="宋体"/>
                <w:sz w:val="20"/>
                <w:szCs w:val="20"/>
              </w:rPr>
            </w:pPr>
            <w:r>
              <w:rPr>
                <w:rFonts w:hint="eastAsia" w:ascii="仿宋" w:hAnsi="仿宋" w:eastAsia="仿宋" w:cs="宋体"/>
                <w:sz w:val="20"/>
                <w:szCs w:val="20"/>
              </w:rPr>
              <w:t>2451-2456</w:t>
            </w:r>
          </w:p>
          <w:p>
            <w:pPr>
              <w:widowControl/>
              <w:jc w:val="center"/>
              <w:rPr>
                <w:rFonts w:ascii="仿宋" w:hAnsi="仿宋" w:eastAsia="仿宋" w:cs="宋体"/>
                <w:sz w:val="20"/>
                <w:szCs w:val="20"/>
              </w:rPr>
            </w:pPr>
            <w:r>
              <w:rPr>
                <w:rFonts w:hint="eastAsia" w:ascii="仿宋" w:hAnsi="仿宋" w:eastAsia="仿宋" w:cs="宋体"/>
                <w:sz w:val="20"/>
                <w:szCs w:val="20"/>
              </w:rPr>
              <w:t>2459</w:t>
            </w:r>
          </w:p>
        </w:tc>
      </w:tr>
      <w:tr>
        <w:tblPrEx>
          <w:tblCellMar>
            <w:top w:w="0" w:type="dxa"/>
            <w:left w:w="108" w:type="dxa"/>
            <w:bottom w:w="0" w:type="dxa"/>
            <w:right w:w="108" w:type="dxa"/>
          </w:tblCellMar>
        </w:tblPrEx>
        <w:trPr>
          <w:trHeight w:val="340"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094</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节庆用品制造</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1008"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094</w:t>
            </w:r>
            <w:r>
              <w:rPr>
                <w:rFonts w:ascii="仿宋" w:hAnsi="仿宋" w:eastAsia="仿宋" w:cs="宋体"/>
                <w:sz w:val="20"/>
                <w:szCs w:val="20"/>
              </w:rPr>
              <w:t>0</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焰火、鞭炮产品制造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指节日、庆典用焰火及民用烟花、鞭炮等产品的制造。</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2672</w:t>
            </w:r>
          </w:p>
        </w:tc>
      </w:tr>
      <w:tr>
        <w:tblPrEx>
          <w:tblCellMar>
            <w:top w:w="0" w:type="dxa"/>
            <w:left w:w="108" w:type="dxa"/>
            <w:bottom w:w="0" w:type="dxa"/>
            <w:right w:w="108" w:type="dxa"/>
          </w:tblCellMar>
        </w:tblPrEx>
        <w:trPr>
          <w:trHeight w:val="340"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信息服务终端制造及销售</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电视机制造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指非专业用电视机制造。包括彩色、黑白电视机以及其他视频设备（移动电视机和其他未列明视频设备）的制造。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3951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0952</w:t>
            </w:r>
          </w:p>
        </w:tc>
        <w:tc>
          <w:tcPr>
            <w:tcW w:w="2950"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 w:hAnsi="仿宋" w:eastAsia="仿宋" w:cs="宋体"/>
                <w:sz w:val="20"/>
                <w:szCs w:val="20"/>
              </w:rPr>
            </w:pPr>
            <w:r>
              <w:rPr>
                <w:rFonts w:hint="eastAsia" w:ascii="仿宋" w:hAnsi="仿宋" w:eastAsia="仿宋" w:cs="宋体"/>
                <w:sz w:val="20"/>
                <w:szCs w:val="20"/>
              </w:rPr>
              <w:t>音响设备制造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指非专业用音箱、耳机、组合音响、功放、无线电收音机、收录音机等音响设备的制造。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3952</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0953</w:t>
            </w:r>
          </w:p>
        </w:tc>
        <w:tc>
          <w:tcPr>
            <w:tcW w:w="2950"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 w:hAnsi="仿宋" w:eastAsia="仿宋" w:cs="宋体"/>
                <w:sz w:val="20"/>
                <w:szCs w:val="20"/>
              </w:rPr>
            </w:pPr>
            <w:r>
              <w:rPr>
                <w:rFonts w:hint="eastAsia" w:ascii="仿宋" w:hAnsi="仿宋" w:eastAsia="仿宋" w:cs="宋体"/>
                <w:sz w:val="20"/>
                <w:szCs w:val="20"/>
              </w:rPr>
              <w:t>可穿戴智能文化设备制造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指由用户穿戴和控制，并且自然、持续地运行和交互的个人移动计算文化设备产品的制造。该小类包含在可穿戴智能设备制造行业小类中。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3961*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0954</w:t>
            </w:r>
          </w:p>
        </w:tc>
        <w:tc>
          <w:tcPr>
            <w:tcW w:w="2950"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 w:hAnsi="仿宋" w:eastAsia="仿宋" w:cs="宋体"/>
                <w:sz w:val="20"/>
                <w:szCs w:val="20"/>
              </w:rPr>
            </w:pPr>
            <w:r>
              <w:rPr>
                <w:rFonts w:hint="eastAsia" w:ascii="仿宋" w:hAnsi="仿宋" w:eastAsia="仿宋" w:cs="宋体"/>
                <w:sz w:val="20"/>
                <w:szCs w:val="20"/>
              </w:rPr>
              <w:t>其他智能文化消费设备制造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指虚拟现实设备制造活动。该小类包含在其他智能消费设备制造行业小类中。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3969*</w:t>
            </w:r>
          </w:p>
        </w:tc>
      </w:tr>
      <w:tr>
        <w:tblPrEx>
          <w:tblCellMar>
            <w:top w:w="0" w:type="dxa"/>
            <w:left w:w="108" w:type="dxa"/>
            <w:bottom w:w="0" w:type="dxa"/>
            <w:right w:w="108" w:type="dxa"/>
          </w:tblCellMar>
        </w:tblPrEx>
        <w:trPr>
          <w:trHeight w:val="340"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0955</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家用视听设备批发</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指家用视听设备批发活动。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5137</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0956</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家用视听设备零售</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指专门经营电视、音响设备、摄录像设备等的店铺零售活动。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5271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0957</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其他文化用品批发</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包括玩具批发服务以及玩具、游艺及娱乐用品、照相器材和其他文化娱乐用品批发和进出口。</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5149</w:t>
            </w:r>
          </w:p>
        </w:tc>
      </w:tr>
      <w:tr>
        <w:tblPrEx>
          <w:tblCellMar>
            <w:top w:w="0" w:type="dxa"/>
            <w:left w:w="108" w:type="dxa"/>
            <w:bottom w:w="0" w:type="dxa"/>
            <w:right w:w="108" w:type="dxa"/>
          </w:tblCellMar>
        </w:tblPrEx>
        <w:trPr>
          <w:trHeight w:val="499" w:hRule="atLeast"/>
        </w:trPr>
        <w:tc>
          <w:tcPr>
            <w:tcW w:w="348" w:type="dxa"/>
            <w:tcBorders>
              <w:top w:val="nil"/>
              <w:left w:val="nil"/>
              <w:bottom w:val="single" w:color="auto" w:sz="12"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12"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12"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0958</w:t>
            </w:r>
          </w:p>
        </w:tc>
        <w:tc>
          <w:tcPr>
            <w:tcW w:w="2950" w:type="dxa"/>
            <w:tcBorders>
              <w:top w:val="nil"/>
              <w:left w:val="single" w:color="auto" w:sz="4" w:space="0"/>
              <w:bottom w:val="single" w:color="auto" w:sz="12"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其他文化用品零售</w:t>
            </w:r>
          </w:p>
        </w:tc>
        <w:tc>
          <w:tcPr>
            <w:tcW w:w="3685" w:type="dxa"/>
            <w:tcBorders>
              <w:top w:val="nil"/>
              <w:left w:val="nil"/>
              <w:bottom w:val="single" w:color="auto" w:sz="12" w:space="0"/>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指专门经营游艺用品及其他未列明文化用品的店铺零售活动。</w:t>
            </w:r>
          </w:p>
        </w:tc>
        <w:tc>
          <w:tcPr>
            <w:tcW w:w="628" w:type="dxa"/>
            <w:tcBorders>
              <w:top w:val="nil"/>
              <w:left w:val="nil"/>
              <w:bottom w:val="single" w:color="auto" w:sz="12"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5249</w:t>
            </w:r>
          </w:p>
        </w:tc>
      </w:tr>
      <w:tr>
        <w:tblPrEx>
          <w:tblCellMar>
            <w:top w:w="0" w:type="dxa"/>
            <w:left w:w="108" w:type="dxa"/>
            <w:bottom w:w="0" w:type="dxa"/>
            <w:right w:w="108" w:type="dxa"/>
          </w:tblCellMar>
        </w:tblPrEx>
        <w:trPr>
          <w:trHeight w:val="270" w:hRule="atLeast"/>
        </w:trPr>
        <w:tc>
          <w:tcPr>
            <w:tcW w:w="7763" w:type="dxa"/>
            <w:gridSpan w:val="5"/>
            <w:tcBorders>
              <w:top w:val="single" w:color="auto" w:sz="12" w:space="0"/>
              <w:left w:val="nil"/>
              <w:bottom w:val="nil"/>
              <w:right w:val="nil"/>
            </w:tcBorders>
            <w:shd w:val="clear" w:color="auto" w:fill="auto"/>
            <w:noWrap/>
            <w:vAlign w:val="center"/>
          </w:tcPr>
          <w:p>
            <w:pPr>
              <w:widowControl/>
              <w:jc w:val="left"/>
              <w:rPr>
                <w:rFonts w:ascii="仿宋_GB2312" w:hAnsi="宋体" w:eastAsia="仿宋_GB2312" w:cs="宋体"/>
                <w:color w:val="000000"/>
              </w:rPr>
            </w:pPr>
            <w:r>
              <w:rPr>
                <w:rFonts w:hint="eastAsia" w:ascii="仿宋_GB2312" w:hAnsi="宋体" w:eastAsia="仿宋_GB2312" w:cs="宋体"/>
                <w:color w:val="000000"/>
              </w:rPr>
              <w:t>注：行业分类代码后标有“*”的表示该行业类别仅有部分内容属于文化及相关产业。</w:t>
            </w:r>
          </w:p>
        </w:tc>
        <w:tc>
          <w:tcPr>
            <w:tcW w:w="628" w:type="dxa"/>
            <w:tcBorders>
              <w:top w:val="single" w:color="auto" w:sz="12" w:space="0"/>
              <w:left w:val="nil"/>
              <w:bottom w:val="nil"/>
              <w:right w:val="nil"/>
            </w:tcBorders>
            <w:shd w:val="clear" w:color="auto" w:fill="auto"/>
            <w:noWrap/>
            <w:vAlign w:val="center"/>
          </w:tcPr>
          <w:p>
            <w:pPr>
              <w:widowControl/>
              <w:jc w:val="left"/>
              <w:rPr>
                <w:rFonts w:ascii="仿宋_GB2312" w:hAnsi="宋体" w:eastAsia="仿宋_GB2312" w:cs="宋体"/>
                <w:color w:val="000000"/>
              </w:rPr>
            </w:pPr>
          </w:p>
        </w:tc>
      </w:tr>
    </w:tbl>
    <w:p>
      <w:pPr>
        <w:spacing w:line="600" w:lineRule="exact"/>
        <w:rPr>
          <w:rFonts w:ascii="楷体_GB2312" w:eastAsia="楷体_GB2312"/>
          <w:b/>
          <w:bCs/>
          <w:spacing w:val="8"/>
          <w:sz w:val="28"/>
          <w:szCs w:val="28"/>
        </w:rPr>
      </w:pPr>
      <w:r>
        <w:rPr>
          <w:rFonts w:hint="eastAsia" w:ascii="楷体_GB2312" w:eastAsia="楷体_GB2312"/>
          <w:b/>
          <w:bCs/>
          <w:spacing w:val="8"/>
          <w:sz w:val="28"/>
          <w:szCs w:val="28"/>
        </w:rPr>
        <w:t>表2</w:t>
      </w:r>
      <w:r>
        <w:rPr>
          <w:rFonts w:ascii="楷体_GB2312" w:eastAsia="楷体_GB2312"/>
          <w:b/>
          <w:bCs/>
          <w:spacing w:val="8"/>
          <w:sz w:val="28"/>
          <w:szCs w:val="28"/>
        </w:rPr>
        <w:t xml:space="preserve">                        </w:t>
      </w:r>
      <w:r>
        <w:rPr>
          <w:rFonts w:hint="eastAsia" w:ascii="方正小标宋_GBK" w:hAnsi="宋体" w:eastAsia="方正小标宋_GBK" w:cs="宋体"/>
          <w:color w:val="000000"/>
          <w:sz w:val="32"/>
          <w:szCs w:val="32"/>
        </w:rPr>
        <w:t>带“*”行业分类文化生产活动内容的说明</w:t>
      </w:r>
    </w:p>
    <w:tbl>
      <w:tblPr>
        <w:tblStyle w:val="18"/>
        <w:tblW w:w="8522" w:type="dxa"/>
        <w:tblInd w:w="0" w:type="dxa"/>
        <w:tblLayout w:type="fixed"/>
        <w:tblCellMar>
          <w:top w:w="0" w:type="dxa"/>
          <w:left w:w="108" w:type="dxa"/>
          <w:bottom w:w="0" w:type="dxa"/>
          <w:right w:w="108" w:type="dxa"/>
        </w:tblCellMar>
      </w:tblPr>
      <w:tblGrid>
        <w:gridCol w:w="698"/>
        <w:gridCol w:w="1335"/>
        <w:gridCol w:w="1776"/>
        <w:gridCol w:w="4713"/>
      </w:tblGrid>
      <w:tr>
        <w:tblPrEx>
          <w:tblCellMar>
            <w:top w:w="0" w:type="dxa"/>
            <w:left w:w="108" w:type="dxa"/>
            <w:bottom w:w="0" w:type="dxa"/>
            <w:right w:w="108" w:type="dxa"/>
          </w:tblCellMar>
        </w:tblPrEx>
        <w:trPr>
          <w:trHeight w:val="1124" w:hRule="exact"/>
          <w:tblHeader/>
        </w:trPr>
        <w:tc>
          <w:tcPr>
            <w:tcW w:w="698" w:type="dxa"/>
            <w:tcBorders>
              <w:top w:val="single" w:color="auto" w:sz="12"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sz w:val="24"/>
              </w:rPr>
            </w:pPr>
            <w:r>
              <w:rPr>
                <w:rFonts w:hint="eastAsia" w:ascii="黑体" w:hAnsi="黑体" w:eastAsia="黑体" w:cs="宋体"/>
                <w:b/>
                <w:bCs/>
                <w:color w:val="000000"/>
                <w:sz w:val="24"/>
              </w:rPr>
              <w:t>序号</w:t>
            </w:r>
          </w:p>
        </w:tc>
        <w:tc>
          <w:tcPr>
            <w:tcW w:w="1335"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sz w:val="24"/>
              </w:rPr>
            </w:pPr>
            <w:r>
              <w:rPr>
                <w:rFonts w:hint="eastAsia" w:ascii="黑体" w:hAnsi="黑体" w:eastAsia="黑体" w:cs="宋体"/>
                <w:b/>
                <w:bCs/>
                <w:color w:val="000000"/>
                <w:sz w:val="24"/>
              </w:rPr>
              <w:t>国民经济行业分类及代码</w:t>
            </w:r>
          </w:p>
        </w:tc>
        <w:tc>
          <w:tcPr>
            <w:tcW w:w="1776"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sz w:val="24"/>
              </w:rPr>
            </w:pPr>
            <w:r>
              <w:rPr>
                <w:rFonts w:hint="eastAsia" w:ascii="黑体" w:hAnsi="黑体" w:eastAsia="黑体" w:cs="宋体"/>
                <w:b/>
                <w:bCs/>
                <w:color w:val="000000"/>
                <w:sz w:val="24"/>
              </w:rPr>
              <w:t xml:space="preserve"> 文化及相关产业类别名称及小类代码</w:t>
            </w:r>
          </w:p>
        </w:tc>
        <w:tc>
          <w:tcPr>
            <w:tcW w:w="4713" w:type="dxa"/>
            <w:tcBorders>
              <w:top w:val="single" w:color="auto" w:sz="12" w:space="0"/>
              <w:left w:val="nil"/>
              <w:bottom w:val="single" w:color="auto" w:sz="4" w:space="0"/>
              <w:right w:val="nil"/>
            </w:tcBorders>
            <w:shd w:val="clear" w:color="auto" w:fill="auto"/>
            <w:vAlign w:val="center"/>
          </w:tcPr>
          <w:p>
            <w:pPr>
              <w:widowControl/>
              <w:jc w:val="center"/>
              <w:rPr>
                <w:rFonts w:ascii="黑体" w:hAnsi="黑体" w:eastAsia="黑体" w:cs="宋体"/>
                <w:b/>
                <w:bCs/>
                <w:color w:val="000000"/>
                <w:sz w:val="24"/>
              </w:rPr>
            </w:pPr>
            <w:r>
              <w:rPr>
                <w:rFonts w:hint="eastAsia" w:ascii="黑体" w:hAnsi="黑体" w:eastAsia="黑体" w:cs="宋体"/>
                <w:b/>
                <w:bCs/>
                <w:color w:val="000000"/>
                <w:sz w:val="24"/>
              </w:rPr>
              <w:t>文化生产活动的内容</w:t>
            </w:r>
          </w:p>
        </w:tc>
      </w:tr>
      <w:tr>
        <w:tblPrEx>
          <w:tblCellMar>
            <w:top w:w="0" w:type="dxa"/>
            <w:left w:w="108" w:type="dxa"/>
            <w:bottom w:w="0" w:type="dxa"/>
            <w:right w:w="108" w:type="dxa"/>
          </w:tblCellMar>
        </w:tblPrEx>
        <w:trPr>
          <w:trHeight w:val="1195"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应用软件开发        （6513*）</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多媒体、游戏动漫和数字出版软件开发（0243）</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包括应用软件开发中的多媒体软件、游戏动漫软件、数字出版软件开发活动。</w:t>
            </w:r>
          </w:p>
        </w:tc>
      </w:tr>
      <w:tr>
        <w:tblPrEx>
          <w:tblCellMar>
            <w:top w:w="0" w:type="dxa"/>
            <w:left w:w="108" w:type="dxa"/>
            <w:bottom w:w="0" w:type="dxa"/>
            <w:right w:w="108" w:type="dxa"/>
          </w:tblCellMar>
        </w:tblPrEx>
        <w:trPr>
          <w:trHeight w:val="1056"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2</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其他电信服务</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（6319*）</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增值电信文化服务            （0244）</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仅</w:t>
            </w:r>
            <w:r>
              <w:rPr>
                <w:rFonts w:ascii="仿宋" w:hAnsi="仿宋" w:eastAsia="仿宋" w:cs="宋体"/>
                <w:color w:val="000000"/>
                <w:sz w:val="20"/>
                <w:szCs w:val="20"/>
              </w:rPr>
              <w:t>指固定网增值电信、移动网增值电信、其他增值电信中的文化服务，</w:t>
            </w:r>
            <w:r>
              <w:rPr>
                <w:rFonts w:hint="eastAsia" w:ascii="仿宋" w:hAnsi="仿宋" w:eastAsia="仿宋" w:cs="宋体"/>
                <w:color w:val="000000"/>
                <w:sz w:val="20"/>
                <w:szCs w:val="20"/>
              </w:rPr>
              <w:t>包括手机报、个性化铃音等业务服务。</w:t>
            </w:r>
          </w:p>
        </w:tc>
      </w:tr>
      <w:tr>
        <w:tblPrEx>
          <w:tblCellMar>
            <w:top w:w="0" w:type="dxa"/>
            <w:left w:w="108" w:type="dxa"/>
            <w:bottom w:w="0" w:type="dxa"/>
            <w:right w:w="108" w:type="dxa"/>
          </w:tblCellMar>
        </w:tblPrEx>
        <w:trPr>
          <w:trHeight w:val="656"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3</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其他数字内容服务（6579*）</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其他文化数字内容服务        （0245）</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仅指文化宣传领域数字内容服务。</w:t>
            </w:r>
          </w:p>
        </w:tc>
      </w:tr>
      <w:tr>
        <w:tblPrEx>
          <w:tblCellMar>
            <w:top w:w="0" w:type="dxa"/>
            <w:left w:w="108" w:type="dxa"/>
            <w:bottom w:w="0" w:type="dxa"/>
            <w:right w:w="108" w:type="dxa"/>
          </w:tblCellMar>
        </w:tblPrEx>
        <w:trPr>
          <w:trHeight w:val="737"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4</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工程设计活动</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（7484*）</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建筑设计服务                （0321）</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仅包括房屋建筑工程，体育、休闲娱乐工程，室内装饰和风景园林工程专项设计服务。</w:t>
            </w:r>
          </w:p>
        </w:tc>
      </w:tr>
      <w:tr>
        <w:tblPrEx>
          <w:tblCellMar>
            <w:top w:w="0" w:type="dxa"/>
            <w:left w:w="108" w:type="dxa"/>
            <w:bottom w:w="0" w:type="dxa"/>
            <w:right w:w="108" w:type="dxa"/>
          </w:tblCellMar>
        </w:tblPrEx>
        <w:trPr>
          <w:trHeight w:val="992"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5</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互联网生活服务平台（6432*）</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互联网文化娱乐平台          （045</w:t>
            </w:r>
            <w:r>
              <w:rPr>
                <w:rFonts w:ascii="仿宋" w:hAnsi="仿宋" w:eastAsia="仿宋" w:cs="宋体"/>
                <w:color w:val="000000"/>
                <w:sz w:val="20"/>
                <w:szCs w:val="20"/>
              </w:rPr>
              <w:t>0</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仅包括互联网演出购票平台、娱乐应用服务平台、音视频服务平台、读书平台、艺术品鉴定拍卖平台和文化艺术平台。</w:t>
            </w:r>
          </w:p>
        </w:tc>
      </w:tr>
      <w:tr>
        <w:tblPrEx>
          <w:tblCellMar>
            <w:top w:w="0" w:type="dxa"/>
            <w:left w:w="108" w:type="dxa"/>
            <w:bottom w:w="0" w:type="dxa"/>
            <w:right w:w="108" w:type="dxa"/>
          </w:tblCellMar>
        </w:tblPrEx>
        <w:trPr>
          <w:trHeight w:val="992"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6</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投资与资产管理</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（7212*）</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文化投资与资产管理          （051</w:t>
            </w:r>
            <w:r>
              <w:rPr>
                <w:rFonts w:ascii="仿宋" w:hAnsi="仿宋" w:eastAsia="仿宋" w:cs="宋体"/>
                <w:color w:val="000000"/>
                <w:sz w:val="20"/>
                <w:szCs w:val="20"/>
              </w:rPr>
              <w:t>0</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指政府主管部门转变职能后，成立的国有文化资产管理机构和文化行业管理机构的活动；文化</w:t>
            </w:r>
            <w:r>
              <w:rPr>
                <w:rFonts w:ascii="仿宋" w:hAnsi="仿宋" w:eastAsia="仿宋" w:cs="宋体"/>
                <w:color w:val="000000"/>
                <w:sz w:val="20"/>
                <w:szCs w:val="20"/>
              </w:rPr>
              <w:t>投资活动，不包括资本市场的投资。</w:t>
            </w:r>
          </w:p>
        </w:tc>
      </w:tr>
      <w:tr>
        <w:tblPrEx>
          <w:tblCellMar>
            <w:top w:w="0" w:type="dxa"/>
            <w:left w:w="108" w:type="dxa"/>
            <w:bottom w:w="0" w:type="dxa"/>
            <w:right w:w="108" w:type="dxa"/>
          </w:tblCellMar>
        </w:tblPrEx>
        <w:trPr>
          <w:trHeight w:val="1843"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7</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企业总部管理</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（7211*）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文化企业总部管理            （0521）</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指不具体从事对外经营业务，只负责文化企业的重大决策、资产管理，协调管理下属各机构和内部日常工作的文化企业总部的活动，其对外经营业务由下属的独立核算单位或单独核算单位承担，还包括派出机构的活动（如办事处等）。</w:t>
            </w:r>
          </w:p>
        </w:tc>
      </w:tr>
      <w:tr>
        <w:tblPrEx>
          <w:tblCellMar>
            <w:top w:w="0" w:type="dxa"/>
            <w:left w:w="108" w:type="dxa"/>
            <w:bottom w:w="0" w:type="dxa"/>
            <w:right w:w="108" w:type="dxa"/>
          </w:tblCellMar>
        </w:tblPrEx>
        <w:trPr>
          <w:trHeight w:val="1074"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8</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园区管理服务</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（7221*）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文化产业园区管理          （0522）</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仅指非政府部门的文化产业园区管理服务。</w:t>
            </w:r>
          </w:p>
        </w:tc>
      </w:tr>
      <w:tr>
        <w:tblPrEx>
          <w:tblCellMar>
            <w:top w:w="0" w:type="dxa"/>
            <w:left w:w="108" w:type="dxa"/>
            <w:bottom w:w="0" w:type="dxa"/>
            <w:right w:w="108" w:type="dxa"/>
          </w:tblCellMar>
        </w:tblPrEx>
        <w:trPr>
          <w:trHeight w:val="1331"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9</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机制纸及纸板制造           （2221*）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文化用机制纸及纸板制造      （0711）</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包括未涂布印刷书写用纸制造、涂布类印刷用纸制造、感应纸及纸板制造。</w:t>
            </w:r>
          </w:p>
        </w:tc>
      </w:tr>
      <w:tr>
        <w:tblPrEx>
          <w:tblCellMar>
            <w:top w:w="0" w:type="dxa"/>
            <w:left w:w="108" w:type="dxa"/>
            <w:bottom w:w="0" w:type="dxa"/>
            <w:right w:w="108" w:type="dxa"/>
          </w:tblCellMar>
        </w:tblPrEx>
        <w:trPr>
          <w:trHeight w:val="1892"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10</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知识产权服务</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（7520*）</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版权和文化软件服务          （07</w:t>
            </w:r>
            <w:r>
              <w:rPr>
                <w:rFonts w:ascii="仿宋" w:hAnsi="仿宋" w:eastAsia="仿宋" w:cs="宋体"/>
                <w:color w:val="000000"/>
                <w:sz w:val="20"/>
                <w:szCs w:val="20"/>
              </w:rPr>
              <w:t>30</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版权服务包括版权代理服务，版权鉴定服务，版权咨询服务，著作权登记服务，著作权使用报酬收转服务，版权交易、版权贸易服务和其他版权服务。文化软件服务指与文化有关的软件服务，包括软件代理、软件著作权登记、软件鉴定等服务。</w:t>
            </w:r>
          </w:p>
        </w:tc>
      </w:tr>
      <w:tr>
        <w:tblPrEx>
          <w:tblCellMar>
            <w:top w:w="0" w:type="dxa"/>
            <w:left w:w="108" w:type="dxa"/>
            <w:bottom w:w="0" w:type="dxa"/>
            <w:right w:w="108" w:type="dxa"/>
          </w:tblCellMar>
        </w:tblPrEx>
        <w:trPr>
          <w:trHeight w:val="997"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11</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 xml:space="preserve">婚姻服务    </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（8070*）</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婚庆典礼服务                （07</w:t>
            </w:r>
            <w:r>
              <w:rPr>
                <w:rFonts w:ascii="仿宋" w:hAnsi="仿宋" w:eastAsia="仿宋" w:cs="宋体"/>
                <w:color w:val="000000"/>
                <w:sz w:val="20"/>
                <w:szCs w:val="20"/>
              </w:rPr>
              <w:t>5</w:t>
            </w:r>
            <w:r>
              <w:rPr>
                <w:rFonts w:hint="eastAsia" w:ascii="仿宋" w:hAnsi="仿宋" w:eastAsia="仿宋" w:cs="宋体"/>
                <w:color w:val="000000"/>
                <w:sz w:val="20"/>
                <w:szCs w:val="20"/>
              </w:rPr>
              <w:t>4）</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指婚庆礼仪服务。包括婚礼策划、组织服务，婚礼租车服务，婚礼用品出租服务，婚礼摄像服务和其他婚姻服务。</w:t>
            </w:r>
          </w:p>
        </w:tc>
      </w:tr>
      <w:tr>
        <w:tblPrEx>
          <w:tblCellMar>
            <w:top w:w="0" w:type="dxa"/>
            <w:left w:w="108" w:type="dxa"/>
            <w:bottom w:w="0" w:type="dxa"/>
            <w:right w:w="108" w:type="dxa"/>
          </w:tblCellMar>
        </w:tblPrEx>
        <w:trPr>
          <w:trHeight w:val="668"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12</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 xml:space="preserve">贸易代理  </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（5181*）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文化贸易代理服务                  （07</w:t>
            </w:r>
            <w:r>
              <w:rPr>
                <w:rFonts w:ascii="仿宋" w:hAnsi="仿宋" w:eastAsia="仿宋" w:cs="宋体"/>
                <w:color w:val="000000"/>
                <w:sz w:val="20"/>
                <w:szCs w:val="20"/>
              </w:rPr>
              <w:t>5</w:t>
            </w:r>
            <w:r>
              <w:rPr>
                <w:rFonts w:hint="eastAsia" w:ascii="仿宋" w:hAnsi="仿宋" w:eastAsia="仿宋" w:cs="宋体"/>
                <w:color w:val="000000"/>
                <w:sz w:val="20"/>
                <w:szCs w:val="20"/>
              </w:rPr>
              <w:t>5）</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包括文化用品、图书、音像、文化用家用电器和广播电视器材等国际国内贸易代理服务。</w:t>
            </w:r>
          </w:p>
        </w:tc>
      </w:tr>
      <w:tr>
        <w:tblPrEx>
          <w:tblCellMar>
            <w:top w:w="0" w:type="dxa"/>
            <w:left w:w="108" w:type="dxa"/>
            <w:bottom w:w="0" w:type="dxa"/>
            <w:right w:w="108" w:type="dxa"/>
          </w:tblCellMar>
        </w:tblPrEx>
        <w:trPr>
          <w:trHeight w:val="2052"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13</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 xml:space="preserve">专业性团体  </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（9521*）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学术理论社会（文化）团体           （07</w:t>
            </w:r>
            <w:r>
              <w:rPr>
                <w:rFonts w:ascii="仿宋" w:hAnsi="仿宋" w:eastAsia="仿宋" w:cs="宋体"/>
                <w:color w:val="000000"/>
                <w:sz w:val="20"/>
                <w:szCs w:val="20"/>
              </w:rPr>
              <w:t>7</w:t>
            </w:r>
            <w:r>
              <w:rPr>
                <w:rFonts w:hint="eastAsia" w:ascii="仿宋" w:hAnsi="仿宋" w:eastAsia="仿宋" w:cs="宋体"/>
                <w:color w:val="000000"/>
                <w:sz w:val="20"/>
                <w:szCs w:val="20"/>
              </w:rPr>
              <w:t>2）</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学术理论社会团体包括党的理论研究、史学研究、思想工作研究、社会人文科学研究等团体的服务。文化团体包括新闻、图书、报刊、音像、版权、广播、电视、电影、演员、作家、文学艺术、美术家、摄影家、文物、博物馆、图书馆、文化馆、游乐园、公园、文艺理论研究、民族文化等团体的服务。</w:t>
            </w:r>
          </w:p>
        </w:tc>
      </w:tr>
      <w:tr>
        <w:tblPrEx>
          <w:tblCellMar>
            <w:top w:w="0" w:type="dxa"/>
            <w:left w:w="108" w:type="dxa"/>
            <w:bottom w:w="0" w:type="dxa"/>
            <w:right w:w="108" w:type="dxa"/>
          </w:tblCellMar>
        </w:tblPrEx>
        <w:trPr>
          <w:trHeight w:val="570"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14</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其他未列明教育</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（8399*）</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文化艺术辅导                （07</w:t>
            </w:r>
            <w:r>
              <w:rPr>
                <w:rFonts w:ascii="仿宋" w:hAnsi="仿宋" w:eastAsia="仿宋" w:cs="宋体"/>
                <w:color w:val="000000"/>
                <w:sz w:val="20"/>
                <w:szCs w:val="20"/>
              </w:rPr>
              <w:t>7</w:t>
            </w:r>
            <w:r>
              <w:rPr>
                <w:rFonts w:hint="eastAsia" w:ascii="仿宋" w:hAnsi="仿宋" w:eastAsia="仿宋" w:cs="宋体"/>
                <w:color w:val="000000"/>
                <w:sz w:val="20"/>
                <w:szCs w:val="20"/>
              </w:rPr>
              <w:t>4）</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包括美术、舞蹈、音乐、书法和武术等辅导服务。</w:t>
            </w:r>
          </w:p>
        </w:tc>
      </w:tr>
      <w:tr>
        <w:tblPrEx>
          <w:tblCellMar>
            <w:top w:w="0" w:type="dxa"/>
            <w:left w:w="108" w:type="dxa"/>
            <w:bottom w:w="0" w:type="dxa"/>
            <w:right w:w="108" w:type="dxa"/>
          </w:tblCellMar>
        </w:tblPrEx>
        <w:trPr>
          <w:trHeight w:val="633"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15</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智能无人飞行器制造（3963*）</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娱乐用智能无人飞行器制造          （083</w:t>
            </w:r>
            <w:r>
              <w:rPr>
                <w:rFonts w:ascii="仿宋" w:hAnsi="仿宋" w:eastAsia="仿宋" w:cs="宋体"/>
                <w:color w:val="000000"/>
                <w:sz w:val="20"/>
                <w:szCs w:val="20"/>
              </w:rPr>
              <w:t>2</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指按照国家有关安全规定标准，经允许生产并主要用于娱乐的智能无人飞行器的制造。</w:t>
            </w:r>
          </w:p>
        </w:tc>
      </w:tr>
      <w:tr>
        <w:tblPrEx>
          <w:tblCellMar>
            <w:top w:w="0" w:type="dxa"/>
            <w:left w:w="108" w:type="dxa"/>
            <w:bottom w:w="0" w:type="dxa"/>
            <w:right w:w="108" w:type="dxa"/>
          </w:tblCellMar>
        </w:tblPrEx>
        <w:trPr>
          <w:trHeight w:val="1270"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w:t>
            </w:r>
            <w:r>
              <w:rPr>
                <w:rFonts w:ascii="仿宋" w:hAnsi="仿宋" w:eastAsia="仿宋" w:cs="宋体"/>
                <w:color w:val="000000"/>
                <w:sz w:val="20"/>
                <w:szCs w:val="20"/>
              </w:rPr>
              <w:t>6</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电气设备批发</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（5175*）</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舞台照明设备批发               （084</w:t>
            </w:r>
            <w:r>
              <w:rPr>
                <w:rFonts w:ascii="仿宋" w:hAnsi="仿宋" w:eastAsia="仿宋" w:cs="宋体"/>
                <w:color w:val="000000"/>
                <w:sz w:val="20"/>
                <w:szCs w:val="20"/>
              </w:rPr>
              <w:t>2</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包括各类舞台照明设备的批发。</w:t>
            </w:r>
          </w:p>
        </w:tc>
      </w:tr>
      <w:tr>
        <w:tblPrEx>
          <w:tblCellMar>
            <w:top w:w="0" w:type="dxa"/>
            <w:left w:w="108" w:type="dxa"/>
            <w:bottom w:w="0" w:type="dxa"/>
            <w:right w:w="108" w:type="dxa"/>
          </w:tblCellMar>
        </w:tblPrEx>
        <w:trPr>
          <w:trHeight w:val="1089"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w:t>
            </w:r>
            <w:r>
              <w:rPr>
                <w:rFonts w:ascii="仿宋" w:hAnsi="仿宋" w:eastAsia="仿宋" w:cs="宋体"/>
                <w:color w:val="000000"/>
                <w:sz w:val="20"/>
                <w:szCs w:val="20"/>
              </w:rPr>
              <w:t>7</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可穿戴智能设备制造（3961*）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可穿戴智能文化设备制造          （095</w:t>
            </w:r>
            <w:r>
              <w:rPr>
                <w:rFonts w:ascii="仿宋" w:hAnsi="仿宋" w:eastAsia="仿宋" w:cs="宋体"/>
                <w:color w:val="000000"/>
                <w:sz w:val="20"/>
                <w:szCs w:val="20"/>
              </w:rPr>
              <w:t>3</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指由用户穿戴和控制，并且自然、持续地运行和交互的个人移动计算文化设备产品的制造。</w:t>
            </w:r>
          </w:p>
        </w:tc>
      </w:tr>
      <w:tr>
        <w:tblPrEx>
          <w:tblCellMar>
            <w:top w:w="0" w:type="dxa"/>
            <w:left w:w="108" w:type="dxa"/>
            <w:bottom w:w="0" w:type="dxa"/>
            <w:right w:w="108" w:type="dxa"/>
          </w:tblCellMar>
        </w:tblPrEx>
        <w:trPr>
          <w:trHeight w:val="1331" w:hRule="exact"/>
        </w:trPr>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w:t>
            </w:r>
            <w:r>
              <w:rPr>
                <w:rFonts w:ascii="仿宋" w:hAnsi="仿宋" w:eastAsia="仿宋" w:cs="宋体"/>
                <w:color w:val="000000"/>
                <w:sz w:val="20"/>
                <w:szCs w:val="20"/>
              </w:rPr>
              <w:t>8</w:t>
            </w:r>
          </w:p>
        </w:tc>
        <w:tc>
          <w:tcPr>
            <w:tcW w:w="13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其他智能消费设备制造（3969*）</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其他智能文化消费设备制造（095</w:t>
            </w:r>
            <w:r>
              <w:rPr>
                <w:rFonts w:ascii="仿宋" w:hAnsi="仿宋" w:eastAsia="仿宋" w:cs="宋体"/>
                <w:color w:val="000000"/>
                <w:sz w:val="20"/>
                <w:szCs w:val="20"/>
              </w:rPr>
              <w:t>4</w:t>
            </w:r>
            <w:r>
              <w:rPr>
                <w:rFonts w:hint="eastAsia" w:ascii="仿宋" w:hAnsi="仿宋" w:eastAsia="仿宋" w:cs="宋体"/>
                <w:color w:val="000000"/>
                <w:sz w:val="20"/>
                <w:szCs w:val="20"/>
              </w:rPr>
              <w:t>）</w:t>
            </w:r>
          </w:p>
        </w:tc>
        <w:tc>
          <w:tcPr>
            <w:tcW w:w="4713" w:type="dxa"/>
            <w:tcBorders>
              <w:top w:val="single" w:color="auto" w:sz="4" w:space="0"/>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仅指虚拟现实设备制造活动。</w:t>
            </w:r>
          </w:p>
        </w:tc>
      </w:tr>
    </w:tbl>
    <w:p/>
    <w:p>
      <w:pPr>
        <w:widowControl/>
        <w:jc w:val="left"/>
      </w:pPr>
      <w:r>
        <w:br w:type="page"/>
      </w:r>
    </w:p>
    <w:p>
      <w:pPr>
        <w:spacing w:line="600" w:lineRule="exact"/>
        <w:jc w:val="left"/>
        <w:rPr>
          <w:rFonts w:ascii="黑体" w:hAnsi="黑体" w:eastAsia="黑体"/>
          <w:sz w:val="32"/>
          <w:szCs w:val="32"/>
        </w:rPr>
      </w:pPr>
      <w:r>
        <w:rPr>
          <w:rFonts w:hint="eastAsia" w:ascii="黑体" w:hAnsi="黑体" w:eastAsia="黑体"/>
          <w:sz w:val="32"/>
          <w:szCs w:val="32"/>
        </w:rPr>
        <w:t>附件2</w:t>
      </w:r>
    </w:p>
    <w:p>
      <w:pPr>
        <w:spacing w:line="600" w:lineRule="exact"/>
        <w:jc w:val="left"/>
        <w:rPr>
          <w:rFonts w:ascii="黑体" w:hAnsi="黑体" w:eastAsia="黑体"/>
          <w:sz w:val="32"/>
          <w:szCs w:val="32"/>
        </w:rPr>
      </w:pPr>
    </w:p>
    <w:p>
      <w:pPr>
        <w:spacing w:line="600" w:lineRule="exact"/>
        <w:jc w:val="center"/>
        <w:rPr>
          <w:rFonts w:ascii="方正小标宋_GBK" w:eastAsia="方正小标宋_GBK" w:cs="黑体"/>
          <w:sz w:val="44"/>
          <w:szCs w:val="44"/>
        </w:rPr>
      </w:pPr>
      <w:r>
        <w:rPr>
          <w:rFonts w:hint="eastAsia" w:ascii="方正小标宋_GBK" w:eastAsia="方正小标宋_GBK" w:cs="黑体"/>
          <w:sz w:val="44"/>
          <w:szCs w:val="44"/>
        </w:rPr>
        <w:t>《文化及相关产业分类（201</w:t>
      </w:r>
      <w:r>
        <w:rPr>
          <w:rFonts w:ascii="方正小标宋_GBK" w:eastAsia="方正小标宋_GBK" w:cs="黑体"/>
          <w:sz w:val="44"/>
          <w:szCs w:val="44"/>
        </w:rPr>
        <w:t>8</w:t>
      </w:r>
      <w:r>
        <w:rPr>
          <w:rFonts w:hint="eastAsia" w:ascii="方正小标宋_GBK" w:eastAsia="方正小标宋_GBK" w:cs="黑体"/>
          <w:sz w:val="44"/>
          <w:szCs w:val="44"/>
        </w:rPr>
        <w:t>）》</w:t>
      </w:r>
    </w:p>
    <w:p>
      <w:pPr>
        <w:spacing w:line="600" w:lineRule="exact"/>
        <w:jc w:val="center"/>
        <w:rPr>
          <w:rFonts w:ascii="方正小标宋_GBK" w:eastAsia="方正小标宋_GBK" w:cs="黑体"/>
          <w:sz w:val="44"/>
          <w:szCs w:val="44"/>
        </w:rPr>
      </w:pPr>
      <w:r>
        <w:rPr>
          <w:rFonts w:hint="eastAsia" w:ascii="方正小标宋_GBK" w:eastAsia="方正小标宋_GBK" w:cs="黑体"/>
          <w:sz w:val="44"/>
          <w:szCs w:val="44"/>
        </w:rPr>
        <w:t>修订说明</w:t>
      </w:r>
    </w:p>
    <w:p>
      <w:pPr>
        <w:spacing w:line="600" w:lineRule="exact"/>
        <w:jc w:val="center"/>
        <w:rPr>
          <w:rFonts w:ascii="方正小标宋简体" w:eastAsia="方正小标宋简体"/>
          <w:sz w:val="44"/>
          <w:szCs w:val="44"/>
        </w:rPr>
      </w:pPr>
    </w:p>
    <w:p>
      <w:pPr>
        <w:pStyle w:val="40"/>
        <w:spacing w:line="600" w:lineRule="exact"/>
        <w:ind w:firstLine="640"/>
        <w:rPr>
          <w:rFonts w:ascii="黑体" w:hAnsi="黑体" w:eastAsia="黑体"/>
          <w:sz w:val="32"/>
          <w:szCs w:val="32"/>
        </w:rPr>
      </w:pPr>
      <w:r>
        <w:rPr>
          <w:rFonts w:hint="eastAsia" w:ascii="黑体" w:hAnsi="黑体" w:eastAsia="黑体" w:cs="黑体"/>
          <w:sz w:val="32"/>
          <w:szCs w:val="32"/>
        </w:rPr>
        <w:t>一、修订的背景</w:t>
      </w:r>
    </w:p>
    <w:p>
      <w:pPr>
        <w:pStyle w:val="40"/>
        <w:spacing w:line="600" w:lineRule="exact"/>
        <w:ind w:firstLine="640"/>
        <w:rPr>
          <w:rFonts w:ascii="仿宋_GB2312" w:hAnsi="楷体" w:eastAsia="仿宋_GB2312" w:cs="黑体"/>
          <w:color w:val="000000"/>
          <w:sz w:val="32"/>
          <w:szCs w:val="32"/>
        </w:rPr>
      </w:pPr>
      <w:r>
        <w:rPr>
          <w:rFonts w:hint="eastAsia" w:ascii="仿宋_GB2312" w:hAnsi="楷体" w:eastAsia="仿宋_GB2312" w:cs="黑体"/>
          <w:color w:val="000000"/>
          <w:sz w:val="32"/>
          <w:szCs w:val="32"/>
        </w:rPr>
        <w:t>目前执行的《文化及相关产业分类</w:t>
      </w:r>
      <w:r>
        <w:rPr>
          <w:rFonts w:ascii="仿宋_GB2312" w:eastAsia="仿宋_GB2312"/>
          <w:color w:val="000000"/>
          <w:sz w:val="32"/>
          <w:szCs w:val="32"/>
        </w:rPr>
        <w:t>（</w:t>
      </w:r>
      <w:r>
        <w:rPr>
          <w:rFonts w:hint="eastAsia" w:ascii="仿宋_GB2312" w:eastAsia="仿宋_GB2312"/>
          <w:color w:val="000000"/>
          <w:sz w:val="32"/>
          <w:szCs w:val="32"/>
        </w:rPr>
        <w:t>2012</w:t>
      </w:r>
      <w:r>
        <w:rPr>
          <w:rFonts w:ascii="仿宋_GB2312" w:eastAsia="仿宋_GB2312"/>
          <w:color w:val="000000"/>
          <w:sz w:val="32"/>
          <w:szCs w:val="32"/>
        </w:rPr>
        <w:t>）</w:t>
      </w:r>
      <w:r>
        <w:rPr>
          <w:rFonts w:hint="eastAsia" w:ascii="仿宋_GB2312" w:hAnsi="楷体" w:eastAsia="仿宋_GB2312" w:cs="黑体"/>
          <w:color w:val="000000"/>
          <w:sz w:val="32"/>
          <w:szCs w:val="32"/>
        </w:rPr>
        <w:t>》是</w:t>
      </w:r>
      <w:r>
        <w:rPr>
          <w:rFonts w:hint="eastAsia" w:ascii="仿宋_GB2312" w:hAnsi="楷体" w:eastAsia="仿宋_GB2312"/>
          <w:color w:val="000000"/>
          <w:sz w:val="32"/>
          <w:szCs w:val="32"/>
        </w:rPr>
        <w:t>参考联合国教科文组织《文化统计框架—2009》，</w:t>
      </w:r>
      <w:r>
        <w:rPr>
          <w:rFonts w:hint="eastAsia" w:ascii="仿宋_GB2312" w:hAnsi="楷体" w:eastAsia="仿宋_GB2312" w:cs="黑体"/>
          <w:color w:val="000000"/>
          <w:sz w:val="32"/>
          <w:szCs w:val="32"/>
        </w:rPr>
        <w:t>根据</w:t>
      </w:r>
      <w:r>
        <w:rPr>
          <w:rFonts w:hint="eastAsia" w:ascii="仿宋_GB2312" w:hAnsi="楷体" w:eastAsia="仿宋_GB2312"/>
          <w:color w:val="000000"/>
          <w:sz w:val="32"/>
          <w:szCs w:val="32"/>
        </w:rPr>
        <w:t>《国民经济行业分类》（GB/T 4754—2011）制订的。实施以来，以此分类为基础开展的统计工作为反映我国文化产业的发展状况，为文化体制改革和文化产业发展宏观决策提供了重要的基础信息。</w:t>
      </w:r>
    </w:p>
    <w:p>
      <w:pPr>
        <w:snapToGrid w:val="0"/>
        <w:spacing w:line="600" w:lineRule="exact"/>
        <w:rPr>
          <w:rFonts w:ascii="仿宋_GB2312" w:hAnsi="楷体" w:eastAsia="仿宋_GB2312"/>
          <w:sz w:val="32"/>
          <w:szCs w:val="32"/>
        </w:rPr>
      </w:pPr>
      <w:r>
        <w:rPr>
          <w:rStyle w:val="21"/>
          <w:rFonts w:hint="eastAsia" w:ascii="仿宋_GB2312" w:hAnsi="楷体" w:eastAsia="仿宋_GB2312"/>
          <w:b w:val="0"/>
          <w:color w:val="000000"/>
          <w:sz w:val="32"/>
          <w:szCs w:val="32"/>
        </w:rPr>
        <w:t xml:space="preserve">   </w:t>
      </w:r>
      <w:r>
        <w:rPr>
          <w:rStyle w:val="21"/>
          <w:rFonts w:hint="eastAsia" w:ascii="仿宋_GB2312" w:hAnsi="楷体" w:eastAsia="仿宋_GB2312"/>
          <w:b w:val="0"/>
          <w:color w:val="FF0000"/>
          <w:sz w:val="32"/>
          <w:szCs w:val="32"/>
        </w:rPr>
        <w:t xml:space="preserve"> </w:t>
      </w:r>
      <w:r>
        <w:rPr>
          <w:rStyle w:val="21"/>
          <w:rFonts w:hint="eastAsia" w:ascii="仿宋_GB2312" w:hAnsi="楷体" w:eastAsia="仿宋_GB2312"/>
          <w:b w:val="0"/>
          <w:color w:val="000000"/>
          <w:sz w:val="32"/>
          <w:szCs w:val="32"/>
        </w:rPr>
        <w:t>随着互联网时代的到来，以“互联网+”为依托的文化新业态</w:t>
      </w:r>
      <w:r>
        <w:rPr>
          <w:rFonts w:hint="eastAsia" w:ascii="仿宋_GB2312" w:hAnsi="楷体" w:eastAsia="仿宋_GB2312"/>
          <w:sz w:val="32"/>
          <w:szCs w:val="32"/>
        </w:rPr>
        <w:t>不断涌现并</w:t>
      </w:r>
      <w:r>
        <w:rPr>
          <w:rStyle w:val="21"/>
          <w:rFonts w:hint="eastAsia" w:ascii="仿宋_GB2312" w:hAnsi="楷体" w:eastAsia="仿宋_GB2312"/>
          <w:b w:val="0"/>
          <w:color w:val="000000"/>
          <w:sz w:val="32"/>
          <w:szCs w:val="32"/>
        </w:rPr>
        <w:t>发展迅猛，日益成为文化产业新的增长点，理应把这些新业态及时纳入统计范围。</w:t>
      </w:r>
      <w:r>
        <w:rPr>
          <w:rFonts w:hint="eastAsia" w:ascii="仿宋_GB2312" w:hAnsi="楷体" w:eastAsia="仿宋_GB2312"/>
          <w:sz w:val="32"/>
          <w:szCs w:val="32"/>
        </w:rPr>
        <w:t>2017年6月30日，新的《国民经济行业分类》（GB/T 4754—2017）正式颁布。8月29日，国家统计局发文</w:t>
      </w:r>
      <w:bookmarkStart w:id="1" w:name="文号"/>
      <w:bookmarkEnd w:id="1"/>
      <w:r>
        <w:rPr>
          <w:rFonts w:hint="eastAsia" w:ascii="仿宋_GB2312" w:hAnsi="楷体" w:eastAsia="仿宋_GB2312"/>
          <w:sz w:val="32"/>
          <w:szCs w:val="32"/>
        </w:rPr>
        <w:t>《关</w:t>
      </w:r>
      <w:r>
        <w:rPr>
          <w:rFonts w:ascii="仿宋_GB2312" w:hAnsi="楷体" w:eastAsia="仿宋_GB2312"/>
          <w:sz w:val="32"/>
          <w:szCs w:val="32"/>
        </w:rPr>
        <w:t>于执行新国民经济</w:t>
      </w:r>
      <w:r>
        <w:rPr>
          <w:rFonts w:hint="eastAsia" w:ascii="仿宋_GB2312" w:hAnsi="楷体" w:eastAsia="仿宋_GB2312"/>
          <w:sz w:val="32"/>
          <w:szCs w:val="32"/>
        </w:rPr>
        <w:t>行</w:t>
      </w:r>
      <w:r>
        <w:rPr>
          <w:rFonts w:ascii="仿宋_GB2312" w:hAnsi="楷体" w:eastAsia="仿宋_GB2312"/>
          <w:sz w:val="32"/>
          <w:szCs w:val="32"/>
        </w:rPr>
        <w:t>业分类国家标准的通知》</w:t>
      </w:r>
      <w:r>
        <w:rPr>
          <w:rFonts w:hint="eastAsia" w:ascii="仿宋_GB2312" w:hAnsi="楷体" w:eastAsia="仿宋_GB2312"/>
          <w:sz w:val="32"/>
          <w:szCs w:val="32"/>
        </w:rPr>
        <w:t>（国统字〔2017〕142号），要求从2017年统计年报和2018年定期统计报表起统一使用新标准。作为派生产业统计分类标准，需要</w:t>
      </w:r>
      <w:r>
        <w:rPr>
          <w:rFonts w:ascii="仿宋_GB2312" w:hAnsi="楷体" w:eastAsia="仿宋_GB2312"/>
          <w:sz w:val="32"/>
          <w:szCs w:val="32"/>
        </w:rPr>
        <w:t>对</w:t>
      </w:r>
      <w:r>
        <w:rPr>
          <w:rFonts w:hint="eastAsia" w:ascii="仿宋_GB2312" w:hAnsi="楷体" w:eastAsia="仿宋_GB2312" w:cs="黑体"/>
          <w:color w:val="000000"/>
          <w:sz w:val="32"/>
          <w:szCs w:val="32"/>
        </w:rPr>
        <w:t>《文化及相关产业分类</w:t>
      </w:r>
      <w:r>
        <w:rPr>
          <w:rFonts w:ascii="仿宋_GB2312" w:eastAsia="仿宋_GB2312"/>
          <w:color w:val="000000"/>
          <w:sz w:val="32"/>
          <w:szCs w:val="32"/>
        </w:rPr>
        <w:t>（</w:t>
      </w:r>
      <w:r>
        <w:rPr>
          <w:rFonts w:hint="eastAsia" w:ascii="仿宋_GB2312" w:eastAsia="仿宋_GB2312"/>
          <w:color w:val="000000"/>
          <w:sz w:val="32"/>
          <w:szCs w:val="32"/>
        </w:rPr>
        <w:t>2012</w:t>
      </w:r>
      <w:r>
        <w:rPr>
          <w:rFonts w:ascii="仿宋_GB2312" w:eastAsia="仿宋_GB2312"/>
          <w:color w:val="000000"/>
          <w:sz w:val="32"/>
          <w:szCs w:val="32"/>
        </w:rPr>
        <w:t>）</w:t>
      </w:r>
      <w:r>
        <w:rPr>
          <w:rFonts w:hint="eastAsia" w:ascii="仿宋_GB2312" w:hAnsi="楷体" w:eastAsia="仿宋_GB2312" w:cs="黑体"/>
          <w:color w:val="000000"/>
          <w:sz w:val="32"/>
          <w:szCs w:val="32"/>
        </w:rPr>
        <w:t>》</w:t>
      </w:r>
      <w:r>
        <w:rPr>
          <w:rFonts w:hint="eastAsia" w:ascii="仿宋_GB2312" w:hAnsi="楷体" w:eastAsia="仿宋_GB2312"/>
          <w:sz w:val="32"/>
          <w:szCs w:val="32"/>
        </w:rPr>
        <w:t>进行修订。</w:t>
      </w:r>
    </w:p>
    <w:p>
      <w:pPr>
        <w:pStyle w:val="142"/>
        <w:spacing w:line="600" w:lineRule="exact"/>
        <w:ind w:firstLine="640" w:firstLineChars="200"/>
        <w:rPr>
          <w:rFonts w:ascii="黑体" w:hAnsi="黑体" w:eastAsia="黑体"/>
          <w:sz w:val="32"/>
          <w:szCs w:val="32"/>
        </w:rPr>
      </w:pPr>
      <w:r>
        <w:rPr>
          <w:rFonts w:hint="eastAsia" w:ascii="黑体" w:hAnsi="黑体" w:eastAsia="黑体" w:cs="黑体"/>
          <w:sz w:val="32"/>
          <w:szCs w:val="32"/>
        </w:rPr>
        <w:t>二、修订的主要内容</w:t>
      </w:r>
    </w:p>
    <w:p>
      <w:pPr>
        <w:spacing w:line="600" w:lineRule="exact"/>
        <w:ind w:firstLine="632"/>
        <w:rPr>
          <w:rFonts w:ascii="仿宋_GB2312" w:hAnsi="楷体" w:eastAsia="仿宋_GB2312" w:cs="楷体_GB2312"/>
          <w:color w:val="000000"/>
          <w:spacing w:val="6"/>
          <w:sz w:val="32"/>
          <w:szCs w:val="32"/>
        </w:rPr>
      </w:pPr>
      <w:r>
        <w:rPr>
          <w:rFonts w:hint="eastAsia" w:ascii="仿宋_GB2312" w:hAnsi="楷体" w:eastAsia="仿宋_GB2312" w:cs="黑体"/>
          <w:sz w:val="32"/>
          <w:szCs w:val="32"/>
        </w:rPr>
        <w:t>本次修订是在</w:t>
      </w:r>
      <w:r>
        <w:rPr>
          <w:rFonts w:hint="eastAsia" w:ascii="仿宋_GB2312" w:hAnsi="楷体" w:eastAsia="仿宋_GB2312" w:cs="黑体"/>
          <w:spacing w:val="8"/>
          <w:sz w:val="32"/>
          <w:szCs w:val="32"/>
        </w:rPr>
        <w:t>《文化及相关产业分类（2012）》基础上进行的</w:t>
      </w:r>
      <w:r>
        <w:rPr>
          <w:rFonts w:hint="eastAsia" w:ascii="仿宋_GB2312" w:hAnsi="楷体" w:eastAsia="仿宋_GB2312" w:cs="宋体"/>
          <w:spacing w:val="8"/>
          <w:sz w:val="32"/>
          <w:szCs w:val="32"/>
        </w:rPr>
        <w:t>，</w:t>
      </w:r>
      <w:r>
        <w:rPr>
          <w:rFonts w:hint="eastAsia" w:ascii="仿宋_GB2312" w:hAnsi="楷体" w:eastAsia="仿宋_GB2312" w:cs="黑体"/>
          <w:color w:val="000000"/>
          <w:spacing w:val="8"/>
          <w:sz w:val="32"/>
          <w:szCs w:val="32"/>
        </w:rPr>
        <w:t>原有的定义</w:t>
      </w:r>
      <w:r>
        <w:rPr>
          <w:rFonts w:ascii="仿宋_GB2312" w:hAnsi="楷体" w:eastAsia="仿宋_GB2312" w:cs="黑体"/>
          <w:color w:val="000000"/>
          <w:spacing w:val="8"/>
          <w:sz w:val="32"/>
          <w:szCs w:val="32"/>
        </w:rPr>
        <w:t>、</w:t>
      </w:r>
      <w:r>
        <w:rPr>
          <w:rFonts w:hint="eastAsia" w:ascii="仿宋_GB2312" w:hAnsi="楷体" w:eastAsia="仿宋_GB2312" w:cs="黑体"/>
          <w:color w:val="000000"/>
          <w:spacing w:val="8"/>
          <w:sz w:val="32"/>
          <w:szCs w:val="32"/>
        </w:rPr>
        <w:t>分类原则保持</w:t>
      </w:r>
      <w:r>
        <w:rPr>
          <w:rFonts w:ascii="仿宋_GB2312" w:hAnsi="楷体" w:eastAsia="仿宋_GB2312" w:cs="黑体"/>
          <w:color w:val="000000"/>
          <w:spacing w:val="8"/>
          <w:sz w:val="32"/>
          <w:szCs w:val="32"/>
        </w:rPr>
        <w:t>不变</w:t>
      </w:r>
      <w:r>
        <w:rPr>
          <w:rFonts w:hint="eastAsia" w:ascii="仿宋_GB2312" w:hAnsi="楷体" w:eastAsia="仿宋_GB2312" w:cs="黑体"/>
          <w:color w:val="000000"/>
          <w:spacing w:val="8"/>
          <w:sz w:val="32"/>
          <w:szCs w:val="32"/>
        </w:rPr>
        <w:t>，新增加了</w:t>
      </w:r>
      <w:r>
        <w:rPr>
          <w:rFonts w:hint="eastAsia" w:ascii="仿宋_GB2312" w:hAnsi="楷体" w:eastAsia="仿宋_GB2312"/>
          <w:color w:val="000000"/>
          <w:sz w:val="32"/>
          <w:szCs w:val="32"/>
        </w:rPr>
        <w:t>符合文化及相关产业定义的活动小类</w:t>
      </w:r>
      <w:r>
        <w:rPr>
          <w:rFonts w:hint="eastAsia" w:ascii="仿宋_GB2312" w:hAnsi="楷体" w:eastAsia="仿宋_GB2312" w:cs="楷体_GB2312"/>
          <w:color w:val="000000"/>
          <w:spacing w:val="6"/>
          <w:sz w:val="32"/>
          <w:szCs w:val="32"/>
        </w:rPr>
        <w:t>，重点是</w:t>
      </w:r>
      <w:r>
        <w:rPr>
          <w:rFonts w:hint="eastAsia" w:ascii="仿宋_GB2312" w:hAnsi="楷体" w:eastAsia="仿宋_GB2312" w:cs="黑体"/>
          <w:color w:val="000000"/>
          <w:spacing w:val="8"/>
          <w:sz w:val="32"/>
          <w:szCs w:val="32"/>
        </w:rPr>
        <w:t>调整了分类方法和类别结构。</w:t>
      </w:r>
      <w:r>
        <w:rPr>
          <w:rFonts w:hint="eastAsia" w:ascii="仿宋_GB2312" w:hAnsi="楷体" w:eastAsia="仿宋_GB2312" w:cs="楷体_GB2312"/>
          <w:color w:val="000000"/>
          <w:spacing w:val="6"/>
          <w:sz w:val="32"/>
          <w:szCs w:val="32"/>
        </w:rPr>
        <w:t xml:space="preserve"> </w:t>
      </w:r>
    </w:p>
    <w:p>
      <w:pPr>
        <w:spacing w:line="600" w:lineRule="exact"/>
        <w:ind w:firstLine="640" w:firstLineChars="200"/>
        <w:rPr>
          <w:rFonts w:ascii="楷体_GB2312" w:hAnsi="楷体" w:eastAsia="楷体_GB2312"/>
          <w:sz w:val="32"/>
          <w:szCs w:val="28"/>
        </w:rPr>
      </w:pPr>
      <w:r>
        <w:rPr>
          <w:rFonts w:hint="eastAsia" w:ascii="楷体_GB2312" w:hAnsi="楷体" w:eastAsia="楷体_GB2312"/>
          <w:sz w:val="32"/>
          <w:szCs w:val="28"/>
        </w:rPr>
        <w:t>（一）结构和</w:t>
      </w:r>
      <w:r>
        <w:rPr>
          <w:rFonts w:ascii="楷体_GB2312" w:hAnsi="楷体" w:eastAsia="楷体_GB2312"/>
          <w:sz w:val="32"/>
          <w:szCs w:val="28"/>
        </w:rPr>
        <w:t>编码</w:t>
      </w:r>
      <w:r>
        <w:rPr>
          <w:rFonts w:hint="eastAsia" w:ascii="楷体_GB2312" w:hAnsi="楷体" w:eastAsia="楷体_GB2312"/>
          <w:sz w:val="32"/>
          <w:szCs w:val="28"/>
        </w:rPr>
        <w:t>调整情况。</w:t>
      </w:r>
    </w:p>
    <w:p>
      <w:pPr>
        <w:pStyle w:val="34"/>
        <w:spacing w:line="600" w:lineRule="exact"/>
        <w:ind w:firstLine="611" w:firstLineChars="191"/>
        <w:rPr>
          <w:rFonts w:ascii="仿宋_GB2312" w:eastAsia="仿宋_GB2312"/>
          <w:color w:val="000000"/>
          <w:sz w:val="32"/>
          <w:szCs w:val="32"/>
        </w:rPr>
      </w:pPr>
      <w:r>
        <w:rPr>
          <w:rFonts w:hint="eastAsia" w:ascii="仿宋_GB2312" w:hAnsi="楷体" w:eastAsia="仿宋_GB2312"/>
          <w:sz w:val="32"/>
          <w:szCs w:val="28"/>
        </w:rPr>
        <w:t>本分类</w:t>
      </w:r>
      <w:r>
        <w:rPr>
          <w:rFonts w:hint="eastAsia" w:ascii="仿宋_GB2312" w:eastAsia="仿宋_GB2312"/>
          <w:sz w:val="32"/>
          <w:szCs w:val="32"/>
        </w:rPr>
        <w:t>与《文化</w:t>
      </w:r>
      <w:r>
        <w:rPr>
          <w:rFonts w:ascii="仿宋_GB2312" w:eastAsia="仿宋_GB2312"/>
          <w:sz w:val="32"/>
          <w:szCs w:val="32"/>
        </w:rPr>
        <w:t>及相关</w:t>
      </w:r>
      <w:r>
        <w:rPr>
          <w:rFonts w:hint="eastAsia" w:ascii="仿宋_GB2312" w:eastAsia="仿宋_GB2312"/>
          <w:sz w:val="32"/>
          <w:szCs w:val="32"/>
        </w:rPr>
        <w:t>产业</w:t>
      </w:r>
      <w:r>
        <w:rPr>
          <w:rFonts w:ascii="仿宋_GB2312" w:eastAsia="仿宋_GB2312"/>
          <w:sz w:val="32"/>
          <w:szCs w:val="32"/>
        </w:rPr>
        <w:t>分类（</w:t>
      </w:r>
      <w:r>
        <w:rPr>
          <w:rFonts w:hint="eastAsia" w:ascii="仿宋_GB2312" w:eastAsia="仿宋_GB2312"/>
          <w:sz w:val="32"/>
          <w:szCs w:val="32"/>
        </w:rPr>
        <w:t>2012</w:t>
      </w:r>
      <w:r>
        <w:rPr>
          <w:rFonts w:ascii="仿宋_GB2312" w:eastAsia="仿宋_GB2312"/>
          <w:sz w:val="32"/>
          <w:szCs w:val="32"/>
        </w:rPr>
        <w:t>）</w:t>
      </w:r>
      <w:r>
        <w:rPr>
          <w:rFonts w:hint="eastAsia" w:ascii="仿宋_GB2312" w:eastAsia="仿宋_GB2312"/>
          <w:sz w:val="32"/>
          <w:szCs w:val="32"/>
        </w:rPr>
        <w:t>》相比（详见</w:t>
      </w:r>
      <w:r>
        <w:rPr>
          <w:rFonts w:ascii="仿宋_GB2312" w:eastAsia="仿宋_GB2312"/>
          <w:sz w:val="32"/>
          <w:szCs w:val="32"/>
        </w:rPr>
        <w:t>附件3</w:t>
      </w:r>
      <w:r>
        <w:rPr>
          <w:rFonts w:hint="eastAsia" w:ascii="仿宋_GB2312" w:eastAsia="仿宋_GB2312"/>
          <w:sz w:val="32"/>
          <w:szCs w:val="32"/>
        </w:rPr>
        <w:t>）</w:t>
      </w:r>
      <w:r>
        <w:rPr>
          <w:rFonts w:ascii="仿宋_GB2312" w:eastAsia="仿宋_GB2312"/>
          <w:sz w:val="32"/>
          <w:szCs w:val="32"/>
        </w:rPr>
        <w:t>，大类由</w:t>
      </w:r>
      <w:r>
        <w:rPr>
          <w:rFonts w:hint="eastAsia" w:ascii="仿宋_GB2312" w:eastAsia="仿宋_GB2312"/>
          <w:sz w:val="32"/>
          <w:szCs w:val="32"/>
        </w:rPr>
        <w:t>10个</w:t>
      </w:r>
      <w:r>
        <w:rPr>
          <w:rFonts w:ascii="仿宋_GB2312" w:eastAsia="仿宋_GB2312"/>
          <w:sz w:val="32"/>
          <w:szCs w:val="32"/>
        </w:rPr>
        <w:t>修订为</w:t>
      </w:r>
      <w:r>
        <w:rPr>
          <w:rFonts w:hint="eastAsia" w:ascii="仿宋_GB2312" w:eastAsia="仿宋_GB2312"/>
          <w:sz w:val="32"/>
          <w:szCs w:val="32"/>
        </w:rPr>
        <w:t>9个、中类由50个修订为</w:t>
      </w:r>
      <w:r>
        <w:rPr>
          <w:rFonts w:ascii="仿宋_GB2312" w:eastAsia="仿宋_GB2312"/>
          <w:sz w:val="32"/>
          <w:szCs w:val="32"/>
        </w:rPr>
        <w:t>43</w:t>
      </w:r>
      <w:r>
        <w:rPr>
          <w:rFonts w:hint="eastAsia" w:ascii="仿宋_GB2312" w:eastAsia="仿宋_GB2312"/>
          <w:sz w:val="32"/>
          <w:szCs w:val="32"/>
        </w:rPr>
        <w:t>个，小类由120个修订为1</w:t>
      </w:r>
      <w:r>
        <w:rPr>
          <w:rFonts w:ascii="仿宋_GB2312" w:eastAsia="仿宋_GB2312"/>
          <w:sz w:val="32"/>
          <w:szCs w:val="32"/>
        </w:rPr>
        <w:t>46</w:t>
      </w:r>
      <w:r>
        <w:rPr>
          <w:rFonts w:hint="eastAsia" w:ascii="仿宋_GB2312" w:eastAsia="仿宋_GB2312"/>
          <w:sz w:val="32"/>
          <w:szCs w:val="32"/>
        </w:rPr>
        <w:t>个（其中新增</w:t>
      </w:r>
      <w:r>
        <w:rPr>
          <w:rFonts w:ascii="仿宋_GB2312" w:eastAsia="仿宋_GB2312"/>
          <w:sz w:val="32"/>
          <w:szCs w:val="32"/>
        </w:rPr>
        <w:t>12</w:t>
      </w:r>
      <w:r>
        <w:rPr>
          <w:rFonts w:hint="eastAsia" w:ascii="仿宋_GB2312" w:eastAsia="仿宋_GB2312"/>
          <w:sz w:val="32"/>
          <w:szCs w:val="32"/>
        </w:rPr>
        <w:t>个，因</w:t>
      </w:r>
      <w:r>
        <w:rPr>
          <w:rFonts w:hint="eastAsia" w:ascii="仿宋_GB2312" w:eastAsia="仿宋_GB2312"/>
          <w:color w:val="000000"/>
          <w:sz w:val="32"/>
          <w:szCs w:val="32"/>
        </w:rPr>
        <w:t>执行《国民经济行业分类》</w:t>
      </w:r>
      <w:r>
        <w:rPr>
          <w:rFonts w:hint="eastAsia" w:ascii="仿宋_GB2312" w:hAnsi="楷体" w:eastAsia="仿宋_GB2312"/>
          <w:color w:val="000000"/>
          <w:sz w:val="32"/>
          <w:szCs w:val="32"/>
        </w:rPr>
        <w:t>（GB/T 4754—2017）</w:t>
      </w:r>
      <w:r>
        <w:rPr>
          <w:rFonts w:hint="eastAsia" w:ascii="仿宋_GB2312" w:eastAsia="仿宋_GB2312"/>
          <w:color w:val="000000"/>
          <w:sz w:val="32"/>
          <w:szCs w:val="32"/>
        </w:rPr>
        <w:t>增加</w:t>
      </w:r>
      <w:r>
        <w:rPr>
          <w:rFonts w:ascii="仿宋_GB2312" w:eastAsia="仿宋_GB2312"/>
          <w:color w:val="000000"/>
          <w:sz w:val="32"/>
          <w:szCs w:val="32"/>
        </w:rPr>
        <w:t>15</w:t>
      </w:r>
      <w:r>
        <w:rPr>
          <w:rFonts w:hint="eastAsia" w:ascii="仿宋_GB2312" w:eastAsia="仿宋_GB2312"/>
          <w:color w:val="000000"/>
          <w:sz w:val="32"/>
          <w:szCs w:val="32"/>
        </w:rPr>
        <w:t>个，删除1个）。其中</w:t>
      </w:r>
      <w:r>
        <w:rPr>
          <w:rFonts w:ascii="仿宋_GB2312" w:eastAsia="仿宋_GB2312"/>
          <w:color w:val="000000"/>
          <w:sz w:val="32"/>
          <w:szCs w:val="32"/>
        </w:rPr>
        <w:t>，</w:t>
      </w:r>
      <w:r>
        <w:rPr>
          <w:rFonts w:hint="eastAsia" w:ascii="仿宋_GB2312" w:eastAsia="仿宋_GB2312"/>
          <w:color w:val="000000"/>
          <w:sz w:val="32"/>
          <w:szCs w:val="32"/>
        </w:rPr>
        <w:t>带“*”的小类由23个修订为1</w:t>
      </w:r>
      <w:r>
        <w:rPr>
          <w:rFonts w:ascii="仿宋_GB2312" w:eastAsia="仿宋_GB2312"/>
          <w:color w:val="000000"/>
          <w:sz w:val="32"/>
          <w:szCs w:val="32"/>
        </w:rPr>
        <w:t>8</w:t>
      </w:r>
      <w:r>
        <w:rPr>
          <w:rFonts w:hint="eastAsia" w:ascii="仿宋_GB2312" w:eastAsia="仿宋_GB2312"/>
          <w:color w:val="000000"/>
          <w:sz w:val="32"/>
          <w:szCs w:val="32"/>
        </w:rPr>
        <w:t>个（其中新增</w:t>
      </w:r>
      <w:r>
        <w:rPr>
          <w:rFonts w:ascii="仿宋_GB2312" w:eastAsia="仿宋_GB2312"/>
          <w:color w:val="000000"/>
          <w:sz w:val="32"/>
          <w:szCs w:val="32"/>
        </w:rPr>
        <w:t>9</w:t>
      </w:r>
      <w:r>
        <w:rPr>
          <w:rFonts w:hint="eastAsia" w:ascii="仿宋_GB2312" w:eastAsia="仿宋_GB2312"/>
          <w:color w:val="000000"/>
          <w:sz w:val="32"/>
          <w:szCs w:val="32"/>
        </w:rPr>
        <w:t>个，因执行《国民经济行业分类》</w:t>
      </w:r>
      <w:r>
        <w:rPr>
          <w:rFonts w:hint="eastAsia" w:ascii="仿宋_GB2312" w:hAnsi="楷体" w:eastAsia="仿宋_GB2312"/>
          <w:color w:val="000000"/>
          <w:sz w:val="32"/>
          <w:szCs w:val="32"/>
        </w:rPr>
        <w:t>（GB/T 4754—2017）</w:t>
      </w:r>
      <w:r>
        <w:rPr>
          <w:rFonts w:hint="eastAsia" w:ascii="仿宋_GB2312" w:eastAsia="仿宋_GB2312"/>
          <w:color w:val="000000"/>
          <w:sz w:val="32"/>
          <w:szCs w:val="32"/>
        </w:rPr>
        <w:t>减少</w:t>
      </w:r>
      <w:r>
        <w:rPr>
          <w:rFonts w:ascii="仿宋_GB2312" w:eastAsia="仿宋_GB2312"/>
          <w:color w:val="000000"/>
          <w:sz w:val="32"/>
          <w:szCs w:val="32"/>
        </w:rPr>
        <w:t>13</w:t>
      </w:r>
      <w:r>
        <w:rPr>
          <w:rFonts w:hint="eastAsia" w:ascii="仿宋_GB2312" w:eastAsia="仿宋_GB2312"/>
          <w:color w:val="000000"/>
          <w:sz w:val="32"/>
          <w:szCs w:val="32"/>
        </w:rPr>
        <w:t>个，删除1个）。</w:t>
      </w:r>
    </w:p>
    <w:p>
      <w:pPr>
        <w:pStyle w:val="34"/>
        <w:spacing w:line="600" w:lineRule="exact"/>
        <w:ind w:firstLine="611" w:firstLineChars="191"/>
        <w:rPr>
          <w:rFonts w:ascii="仿宋_GB2312" w:eastAsia="仿宋_GB2312"/>
          <w:sz w:val="32"/>
          <w:szCs w:val="32"/>
        </w:rPr>
      </w:pPr>
      <w:r>
        <w:rPr>
          <w:rFonts w:hint="eastAsia" w:ascii="仿宋_GB2312" w:eastAsia="仿宋_GB2312"/>
          <w:color w:val="000000"/>
          <w:sz w:val="32"/>
          <w:szCs w:val="28"/>
        </w:rPr>
        <w:t>本分类新增加了</w:t>
      </w:r>
      <w:r>
        <w:rPr>
          <w:rFonts w:ascii="仿宋_GB2312" w:eastAsia="仿宋_GB2312"/>
          <w:color w:val="000000"/>
          <w:sz w:val="32"/>
          <w:szCs w:val="28"/>
        </w:rPr>
        <w:t>分类编码，</w:t>
      </w:r>
      <w:r>
        <w:rPr>
          <w:rFonts w:hint="eastAsia" w:ascii="仿宋_GB2312" w:eastAsia="仿宋_GB2312"/>
          <w:color w:val="000000"/>
          <w:sz w:val="32"/>
          <w:szCs w:val="28"/>
        </w:rPr>
        <w:t>将</w:t>
      </w:r>
      <w:r>
        <w:rPr>
          <w:rFonts w:hint="eastAsia" w:ascii="仿宋_GB2312" w:hAnsi="宋体" w:eastAsia="仿宋_GB2312" w:cs="宋体"/>
          <w:color w:val="000000"/>
          <w:sz w:val="32"/>
          <w:szCs w:val="32"/>
        </w:rPr>
        <w:t>文化及相关产业</w:t>
      </w:r>
      <w:r>
        <w:rPr>
          <w:rFonts w:hint="eastAsia" w:ascii="仿宋_GB2312" w:eastAsia="仿宋_GB2312"/>
          <w:color w:val="000000"/>
          <w:sz w:val="32"/>
          <w:szCs w:val="28"/>
        </w:rPr>
        <w:t>划分</w:t>
      </w:r>
      <w:r>
        <w:rPr>
          <w:rFonts w:ascii="仿宋_GB2312" w:eastAsia="仿宋_GB2312"/>
          <w:color w:val="000000"/>
          <w:sz w:val="32"/>
          <w:szCs w:val="28"/>
        </w:rPr>
        <w:t>为三层，分别用阿拉伯数字编码表示。</w:t>
      </w:r>
      <w:r>
        <w:rPr>
          <w:rFonts w:hint="eastAsia" w:ascii="仿宋_GB2312" w:hAnsi="宋体" w:eastAsia="仿宋_GB2312" w:cs="宋体"/>
          <w:color w:val="000000"/>
          <w:sz w:val="32"/>
          <w:szCs w:val="32"/>
        </w:rPr>
        <w:t>第一层为大类，用01</w:t>
      </w:r>
      <w:r>
        <w:rPr>
          <w:rFonts w:ascii="仿宋_GB2312" w:hAnsi="宋体" w:eastAsia="仿宋_GB2312" w:cs="宋体"/>
          <w:color w:val="000000"/>
          <w:sz w:val="32"/>
          <w:szCs w:val="32"/>
        </w:rPr>
        <w:t>-09</w:t>
      </w:r>
      <w:r>
        <w:rPr>
          <w:rFonts w:hint="eastAsia" w:ascii="仿宋_GB2312" w:hAnsi="宋体" w:eastAsia="仿宋_GB2312" w:cs="宋体"/>
          <w:color w:val="000000"/>
          <w:sz w:val="32"/>
          <w:szCs w:val="32"/>
        </w:rPr>
        <w:t>数字表示，共有</w:t>
      </w:r>
      <w:r>
        <w:rPr>
          <w:rFonts w:ascii="仿宋_GB2312" w:hAnsi="宋体" w:eastAsia="仿宋_GB2312" w:cs="宋体"/>
          <w:color w:val="000000"/>
          <w:sz w:val="32"/>
          <w:szCs w:val="32"/>
        </w:rPr>
        <w:t>9</w:t>
      </w:r>
      <w:r>
        <w:rPr>
          <w:rFonts w:hint="eastAsia" w:ascii="仿宋_GB2312" w:hAnsi="宋体" w:eastAsia="仿宋_GB2312" w:cs="宋体"/>
          <w:color w:val="000000"/>
          <w:sz w:val="32"/>
          <w:szCs w:val="32"/>
        </w:rPr>
        <w:t>个大类；第二层为中类，用3位数字表示，共有</w:t>
      </w:r>
      <w:r>
        <w:rPr>
          <w:rFonts w:ascii="仿宋_GB2312" w:hAnsi="宋体" w:eastAsia="仿宋_GB2312" w:cs="宋体"/>
          <w:color w:val="000000"/>
          <w:sz w:val="32"/>
          <w:szCs w:val="32"/>
        </w:rPr>
        <w:t>43</w:t>
      </w:r>
      <w:r>
        <w:rPr>
          <w:rFonts w:hint="eastAsia" w:ascii="仿宋_GB2312" w:hAnsi="宋体" w:eastAsia="仿宋_GB2312" w:cs="宋体"/>
          <w:color w:val="000000"/>
          <w:sz w:val="32"/>
          <w:szCs w:val="32"/>
        </w:rPr>
        <w:t>个中类；第三层为小类，用4位数字表示，共有1</w:t>
      </w:r>
      <w:r>
        <w:rPr>
          <w:rFonts w:ascii="仿宋_GB2312" w:hAnsi="宋体" w:eastAsia="仿宋_GB2312" w:cs="宋体"/>
          <w:color w:val="000000"/>
          <w:sz w:val="32"/>
          <w:szCs w:val="32"/>
        </w:rPr>
        <w:t>46</w:t>
      </w:r>
      <w:r>
        <w:rPr>
          <w:rFonts w:hint="eastAsia" w:ascii="仿宋_GB2312" w:hAnsi="宋体" w:eastAsia="仿宋_GB2312" w:cs="宋体"/>
          <w:color w:val="000000"/>
          <w:sz w:val="32"/>
          <w:szCs w:val="32"/>
        </w:rPr>
        <w:t>个小类。</w:t>
      </w:r>
      <w:r>
        <w:rPr>
          <w:rFonts w:ascii="仿宋_GB2312" w:eastAsia="仿宋_GB2312"/>
          <w:color w:val="000000"/>
          <w:sz w:val="32"/>
          <w:szCs w:val="28"/>
        </w:rPr>
        <w:t>编码</w:t>
      </w:r>
      <w:r>
        <w:rPr>
          <w:rFonts w:hint="eastAsia" w:ascii="仿宋_GB2312" w:eastAsia="仿宋_GB2312"/>
          <w:color w:val="000000"/>
          <w:sz w:val="32"/>
          <w:szCs w:val="28"/>
        </w:rPr>
        <w:t>规则</w:t>
      </w:r>
      <w:r>
        <w:rPr>
          <w:rFonts w:ascii="仿宋_GB2312" w:eastAsia="仿宋_GB2312"/>
          <w:color w:val="000000"/>
          <w:sz w:val="32"/>
          <w:szCs w:val="28"/>
        </w:rPr>
        <w:t>参照</w:t>
      </w:r>
      <w:r>
        <w:rPr>
          <w:rFonts w:hint="eastAsia" w:ascii="仿宋_GB2312" w:eastAsia="仿宋_GB2312"/>
          <w:color w:val="000000"/>
          <w:sz w:val="32"/>
          <w:szCs w:val="28"/>
        </w:rPr>
        <w:t>《国民经济行业分类》（GB/T 4754</w:t>
      </w:r>
      <w:r>
        <w:rPr>
          <w:rFonts w:hint="eastAsia" w:ascii="仿宋_GB2312" w:hAnsi="宋体" w:eastAsia="仿宋_GB2312" w:cs="宋体"/>
          <w:color w:val="000000"/>
          <w:spacing w:val="-4"/>
          <w:sz w:val="32"/>
          <w:szCs w:val="32"/>
        </w:rPr>
        <w:t>—</w:t>
      </w:r>
      <w:r>
        <w:rPr>
          <w:rFonts w:hint="eastAsia" w:ascii="仿宋_GB2312" w:eastAsia="仿宋_GB2312"/>
          <w:color w:val="000000"/>
          <w:sz w:val="32"/>
          <w:szCs w:val="28"/>
        </w:rPr>
        <w:t>2017</w:t>
      </w:r>
      <w:r>
        <w:rPr>
          <w:rFonts w:hint="eastAsia" w:ascii="仿宋_GB2312" w:eastAsia="仿宋_GB2312"/>
          <w:sz w:val="32"/>
          <w:szCs w:val="28"/>
        </w:rPr>
        <w:t>）。</w:t>
      </w:r>
    </w:p>
    <w:p>
      <w:pPr>
        <w:spacing w:line="600" w:lineRule="exact"/>
        <w:ind w:firstLine="640" w:firstLineChars="200"/>
        <w:rPr>
          <w:rFonts w:ascii="楷体_GB2312" w:hAnsi="楷体" w:eastAsia="楷体_GB2312"/>
          <w:sz w:val="32"/>
          <w:szCs w:val="28"/>
        </w:rPr>
      </w:pPr>
      <w:r>
        <w:rPr>
          <w:rFonts w:hint="eastAsia" w:ascii="楷体_GB2312" w:hAnsi="楷体" w:eastAsia="楷体_GB2312"/>
          <w:sz w:val="32"/>
          <w:szCs w:val="28"/>
        </w:rPr>
        <w:t>（二）行业大类和</w:t>
      </w:r>
      <w:r>
        <w:rPr>
          <w:rFonts w:ascii="楷体_GB2312" w:hAnsi="楷体" w:eastAsia="楷体_GB2312"/>
          <w:sz w:val="32"/>
          <w:szCs w:val="28"/>
        </w:rPr>
        <w:t>中类</w:t>
      </w:r>
      <w:r>
        <w:rPr>
          <w:rFonts w:hint="eastAsia" w:ascii="楷体_GB2312" w:hAnsi="楷体" w:eastAsia="楷体_GB2312"/>
          <w:sz w:val="32"/>
          <w:szCs w:val="28"/>
        </w:rPr>
        <w:t>调整情况。</w:t>
      </w:r>
    </w:p>
    <w:p>
      <w:pPr>
        <w:pStyle w:val="34"/>
        <w:spacing w:line="600" w:lineRule="exact"/>
        <w:ind w:firstLine="611" w:firstLineChars="191"/>
        <w:rPr>
          <w:rFonts w:ascii="仿宋_GB2312" w:hAnsi="楷体" w:eastAsia="仿宋_GB2312"/>
          <w:color w:val="000000"/>
          <w:spacing w:val="8"/>
          <w:sz w:val="32"/>
          <w:szCs w:val="32"/>
        </w:rPr>
      </w:pPr>
      <w:r>
        <w:rPr>
          <w:rFonts w:hint="eastAsia" w:ascii="仿宋_GB2312" w:hAnsi="黑体" w:eastAsia="仿宋_GB2312"/>
          <w:sz w:val="32"/>
          <w:szCs w:val="32"/>
        </w:rPr>
        <w:t>为适应当前我国文化新业态不断涌现的新形势,满足文化体制改革和文化发展规</w:t>
      </w:r>
      <w:r>
        <w:rPr>
          <w:rFonts w:hint="eastAsia" w:ascii="仿宋_GB2312" w:hAnsi="黑体" w:eastAsia="仿宋_GB2312"/>
          <w:color w:val="000000"/>
          <w:sz w:val="32"/>
          <w:szCs w:val="32"/>
        </w:rPr>
        <w:t>划的需要，</w:t>
      </w:r>
      <w:r>
        <w:rPr>
          <w:rFonts w:hint="eastAsia" w:ascii="仿宋_GB2312" w:hAnsi="楷体" w:eastAsia="仿宋_GB2312"/>
          <w:color w:val="000000"/>
          <w:spacing w:val="8"/>
          <w:sz w:val="32"/>
          <w:szCs w:val="32"/>
        </w:rPr>
        <w:t>将原来的10个大类、50个</w:t>
      </w:r>
      <w:r>
        <w:rPr>
          <w:rFonts w:ascii="仿宋_GB2312" w:hAnsi="楷体" w:eastAsia="仿宋_GB2312"/>
          <w:color w:val="000000"/>
          <w:spacing w:val="8"/>
          <w:sz w:val="32"/>
          <w:szCs w:val="32"/>
        </w:rPr>
        <w:t>中类</w:t>
      </w:r>
      <w:r>
        <w:rPr>
          <w:rFonts w:hint="eastAsia" w:ascii="仿宋_GB2312" w:hAnsi="楷体" w:eastAsia="仿宋_GB2312"/>
          <w:color w:val="000000"/>
          <w:spacing w:val="8"/>
          <w:sz w:val="32"/>
          <w:szCs w:val="32"/>
        </w:rPr>
        <w:t>调整为9个大类</w:t>
      </w:r>
      <w:r>
        <w:rPr>
          <w:rFonts w:ascii="仿宋_GB2312" w:hAnsi="楷体" w:eastAsia="仿宋_GB2312"/>
          <w:color w:val="000000"/>
          <w:spacing w:val="8"/>
          <w:sz w:val="32"/>
          <w:szCs w:val="32"/>
        </w:rPr>
        <w:t>、</w:t>
      </w:r>
      <w:r>
        <w:rPr>
          <w:rFonts w:hint="eastAsia" w:ascii="仿宋_GB2312" w:hAnsi="楷体" w:eastAsia="仿宋_GB2312"/>
          <w:color w:val="000000"/>
          <w:spacing w:val="8"/>
          <w:sz w:val="32"/>
          <w:szCs w:val="32"/>
        </w:rPr>
        <w:t>4</w:t>
      </w:r>
      <w:r>
        <w:rPr>
          <w:rFonts w:ascii="仿宋_GB2312" w:hAnsi="楷体" w:eastAsia="仿宋_GB2312"/>
          <w:color w:val="000000"/>
          <w:spacing w:val="8"/>
          <w:sz w:val="32"/>
          <w:szCs w:val="32"/>
        </w:rPr>
        <w:t>3</w:t>
      </w:r>
      <w:r>
        <w:rPr>
          <w:rFonts w:hint="eastAsia" w:ascii="仿宋_GB2312" w:hAnsi="楷体" w:eastAsia="仿宋_GB2312"/>
          <w:color w:val="000000"/>
          <w:spacing w:val="8"/>
          <w:sz w:val="32"/>
          <w:szCs w:val="32"/>
        </w:rPr>
        <w:t>个</w:t>
      </w:r>
      <w:r>
        <w:rPr>
          <w:rFonts w:ascii="仿宋_GB2312" w:hAnsi="楷体" w:eastAsia="仿宋_GB2312"/>
          <w:color w:val="000000"/>
          <w:spacing w:val="8"/>
          <w:sz w:val="32"/>
          <w:szCs w:val="32"/>
        </w:rPr>
        <w:t>中类</w:t>
      </w:r>
      <w:r>
        <w:rPr>
          <w:rFonts w:hint="eastAsia" w:ascii="仿宋_GB2312" w:hAnsi="楷体" w:eastAsia="仿宋_GB2312"/>
          <w:color w:val="000000"/>
          <w:spacing w:val="8"/>
          <w:sz w:val="32"/>
          <w:szCs w:val="32"/>
        </w:rPr>
        <w:t>，并</w:t>
      </w:r>
      <w:r>
        <w:rPr>
          <w:rFonts w:ascii="仿宋_GB2312" w:hAnsi="楷体" w:eastAsia="仿宋_GB2312"/>
          <w:color w:val="000000"/>
          <w:spacing w:val="8"/>
          <w:sz w:val="32"/>
          <w:szCs w:val="32"/>
        </w:rPr>
        <w:t>设置</w:t>
      </w:r>
      <w:r>
        <w:rPr>
          <w:rFonts w:hint="eastAsia" w:ascii="仿宋_GB2312" w:hAnsi="楷体" w:eastAsia="仿宋_GB2312"/>
          <w:color w:val="000000"/>
          <w:spacing w:val="8"/>
          <w:sz w:val="32"/>
          <w:szCs w:val="32"/>
        </w:rPr>
        <w:t>了相应</w:t>
      </w:r>
      <w:r>
        <w:rPr>
          <w:rFonts w:ascii="仿宋_GB2312" w:hAnsi="楷体" w:eastAsia="仿宋_GB2312"/>
          <w:color w:val="000000"/>
          <w:spacing w:val="8"/>
          <w:sz w:val="32"/>
          <w:szCs w:val="32"/>
        </w:rPr>
        <w:t>的类别名称</w:t>
      </w:r>
      <w:r>
        <w:rPr>
          <w:rFonts w:hint="eastAsia" w:ascii="仿宋_GB2312" w:hAnsi="楷体" w:eastAsia="仿宋_GB2312"/>
          <w:color w:val="000000"/>
          <w:spacing w:val="8"/>
          <w:sz w:val="32"/>
          <w:szCs w:val="32"/>
        </w:rPr>
        <w:t>。具体是：</w:t>
      </w:r>
    </w:p>
    <w:p>
      <w:pPr>
        <w:pStyle w:val="34"/>
        <w:spacing w:line="600" w:lineRule="exact"/>
        <w:ind w:firstLine="641" w:firstLineChars="191"/>
        <w:rPr>
          <w:rFonts w:ascii="仿宋_GB2312" w:eastAsia="仿宋_GB2312"/>
          <w:sz w:val="32"/>
          <w:szCs w:val="32"/>
        </w:rPr>
      </w:pPr>
      <w:r>
        <w:rPr>
          <w:rFonts w:hint="eastAsia" w:ascii="仿宋_GB2312" w:eastAsia="仿宋_GB2312"/>
          <w:color w:val="000000"/>
          <w:spacing w:val="8"/>
          <w:sz w:val="32"/>
          <w:szCs w:val="32"/>
        </w:rPr>
        <w:t>（1</w:t>
      </w:r>
      <w:r>
        <w:rPr>
          <w:rFonts w:hint="eastAsia" w:ascii="仿宋_GB2312" w:eastAsia="仿宋_GB2312"/>
          <w:color w:val="000000"/>
          <w:sz w:val="32"/>
          <w:szCs w:val="32"/>
        </w:rPr>
        <w:t>）将</w:t>
      </w:r>
      <w:r>
        <w:rPr>
          <w:rFonts w:hint="eastAsia" w:ascii="仿宋_GB2312" w:eastAsia="仿宋_GB2312"/>
          <w:color w:val="000000"/>
          <w:spacing w:val="8"/>
          <w:sz w:val="32"/>
          <w:szCs w:val="32"/>
        </w:rPr>
        <w:t>“新闻服务”、“报纸信息服</w:t>
      </w:r>
      <w:r>
        <w:rPr>
          <w:rFonts w:hint="eastAsia" w:ascii="仿宋_GB2312" w:eastAsia="仿宋_GB2312"/>
          <w:spacing w:val="8"/>
          <w:sz w:val="32"/>
          <w:szCs w:val="32"/>
        </w:rPr>
        <w:t>务”、“广播电视信息服务”和“互联网信息服务”</w:t>
      </w:r>
      <w:r>
        <w:rPr>
          <w:rFonts w:ascii="仿宋_GB2312" w:eastAsia="仿宋_GB2312"/>
          <w:spacing w:val="8"/>
          <w:sz w:val="32"/>
          <w:szCs w:val="32"/>
        </w:rPr>
        <w:t>4</w:t>
      </w:r>
      <w:r>
        <w:rPr>
          <w:rFonts w:hint="eastAsia" w:ascii="仿宋_GB2312" w:eastAsia="仿宋_GB2312"/>
          <w:spacing w:val="8"/>
          <w:sz w:val="32"/>
          <w:szCs w:val="32"/>
        </w:rPr>
        <w:t>个</w:t>
      </w:r>
      <w:r>
        <w:rPr>
          <w:rFonts w:ascii="仿宋_GB2312" w:eastAsia="仿宋_GB2312"/>
          <w:spacing w:val="8"/>
          <w:sz w:val="32"/>
          <w:szCs w:val="32"/>
        </w:rPr>
        <w:t>中类</w:t>
      </w:r>
      <w:r>
        <w:rPr>
          <w:rFonts w:hint="eastAsia" w:ascii="仿宋_GB2312" w:eastAsia="仿宋_GB2312"/>
          <w:spacing w:val="8"/>
          <w:sz w:val="32"/>
          <w:szCs w:val="32"/>
        </w:rPr>
        <w:t>合并</w:t>
      </w:r>
      <w:r>
        <w:rPr>
          <w:rFonts w:hint="eastAsia" w:ascii="仿宋_GB2312" w:eastAsia="仿宋_GB2312"/>
          <w:sz w:val="32"/>
          <w:szCs w:val="32"/>
        </w:rPr>
        <w:t>为“新闻信息服务”大类。其中，</w:t>
      </w:r>
      <w:r>
        <w:rPr>
          <w:rFonts w:hint="eastAsia" w:ascii="仿宋_GB2312" w:eastAsia="仿宋_GB2312"/>
          <w:spacing w:val="8"/>
          <w:sz w:val="32"/>
          <w:szCs w:val="32"/>
        </w:rPr>
        <w:t>“互联网信息服务”仅包括互联网搜索服务、互联网其他信息服务</w:t>
      </w:r>
      <w:r>
        <w:rPr>
          <w:rFonts w:hint="eastAsia" w:ascii="仿宋_GB2312" w:hAnsi="楷体" w:eastAsia="仿宋_GB2312"/>
          <w:sz w:val="32"/>
          <w:szCs w:val="32"/>
        </w:rPr>
        <w:t>。</w:t>
      </w:r>
    </w:p>
    <w:p>
      <w:pPr>
        <w:pStyle w:val="34"/>
        <w:spacing w:line="600" w:lineRule="exact"/>
        <w:ind w:firstLine="641" w:firstLineChars="191"/>
        <w:rPr>
          <w:rFonts w:ascii="仿宋_GB2312" w:hAnsi="楷体" w:eastAsia="仿宋_GB2312"/>
          <w:sz w:val="32"/>
          <w:szCs w:val="32"/>
        </w:rPr>
      </w:pPr>
      <w:r>
        <w:rPr>
          <w:rFonts w:hint="eastAsia" w:ascii="仿宋_GB2312" w:eastAsia="仿宋_GB2312"/>
          <w:spacing w:val="8"/>
          <w:sz w:val="32"/>
          <w:szCs w:val="32"/>
        </w:rPr>
        <w:t>（2</w:t>
      </w:r>
      <w:r>
        <w:rPr>
          <w:rFonts w:hint="eastAsia" w:ascii="仿宋_GB2312" w:eastAsia="仿宋_GB2312"/>
          <w:sz w:val="32"/>
          <w:szCs w:val="32"/>
        </w:rPr>
        <w:t>）将</w:t>
      </w:r>
      <w:r>
        <w:rPr>
          <w:rFonts w:hint="eastAsia" w:ascii="仿宋_GB2312" w:eastAsia="仿宋_GB2312"/>
          <w:spacing w:val="8"/>
          <w:sz w:val="32"/>
          <w:szCs w:val="32"/>
        </w:rPr>
        <w:t>“出版服务”（不含报纸出版）、“广播影视节目制作”、“创作表演服务”</w:t>
      </w:r>
      <w:r>
        <w:rPr>
          <w:rFonts w:hint="eastAsia" w:ascii="仿宋_GB2312" w:hAnsi="楷体" w:eastAsia="仿宋_GB2312"/>
          <w:spacing w:val="8"/>
          <w:sz w:val="32"/>
          <w:szCs w:val="32"/>
        </w:rPr>
        <w:t>、“数字内容服务”、“内容保存服务”、“工艺美术品制造”和“艺术陶瓷制造”7个</w:t>
      </w:r>
      <w:r>
        <w:rPr>
          <w:rFonts w:ascii="仿宋_GB2312" w:hAnsi="楷体" w:eastAsia="仿宋_GB2312"/>
          <w:spacing w:val="8"/>
          <w:sz w:val="32"/>
          <w:szCs w:val="32"/>
        </w:rPr>
        <w:t>中类</w:t>
      </w:r>
      <w:r>
        <w:rPr>
          <w:rFonts w:hint="eastAsia" w:ascii="仿宋_GB2312" w:hAnsi="楷体" w:eastAsia="仿宋_GB2312"/>
          <w:spacing w:val="8"/>
          <w:sz w:val="32"/>
          <w:szCs w:val="32"/>
        </w:rPr>
        <w:t>合并</w:t>
      </w:r>
      <w:r>
        <w:rPr>
          <w:rFonts w:hint="eastAsia" w:ascii="仿宋_GB2312" w:hAnsi="楷体" w:eastAsia="仿宋_GB2312"/>
          <w:sz w:val="32"/>
          <w:szCs w:val="32"/>
        </w:rPr>
        <w:t>为“内容创作生产”大类。其中，</w:t>
      </w:r>
      <w:r>
        <w:rPr>
          <w:rFonts w:hint="eastAsia" w:ascii="仿宋_GB2312" w:hAnsi="楷体" w:eastAsia="仿宋_GB2312"/>
          <w:spacing w:val="8"/>
          <w:sz w:val="32"/>
          <w:szCs w:val="32"/>
        </w:rPr>
        <w:t>“内容保存服务”中类</w:t>
      </w:r>
      <w:r>
        <w:rPr>
          <w:rFonts w:hint="eastAsia" w:ascii="仿宋_GB2312" w:hAnsi="楷体" w:eastAsia="仿宋_GB2312"/>
          <w:sz w:val="32"/>
          <w:szCs w:val="32"/>
        </w:rPr>
        <w:t>包括图书馆、档案馆、文物及非物质文化遗产保护、博物馆、烈士陵园、纪念馆等。</w:t>
      </w:r>
    </w:p>
    <w:p>
      <w:pPr>
        <w:pStyle w:val="34"/>
        <w:spacing w:line="600" w:lineRule="exact"/>
        <w:ind w:firstLine="611" w:firstLineChars="191"/>
        <w:rPr>
          <w:rFonts w:ascii="仿宋_GB2312" w:hAnsi="楷体" w:eastAsia="仿宋_GB2312"/>
          <w:sz w:val="32"/>
          <w:szCs w:val="32"/>
        </w:rPr>
      </w:pPr>
      <w:r>
        <w:rPr>
          <w:rFonts w:hint="eastAsia" w:ascii="仿宋_GB2312" w:hAnsi="楷体" w:eastAsia="仿宋_GB2312"/>
          <w:sz w:val="32"/>
          <w:szCs w:val="32"/>
        </w:rPr>
        <w:t>（3）保留原“文化创意和设计服务”大类，包含内容有所调整。把原“文化软件服务”中类的内容移至“内容创作生产”大类中，作为“数字内容服务”中类的</w:t>
      </w:r>
      <w:r>
        <w:rPr>
          <w:rFonts w:ascii="仿宋_GB2312" w:hAnsi="楷体" w:eastAsia="仿宋_GB2312"/>
          <w:sz w:val="32"/>
          <w:szCs w:val="32"/>
        </w:rPr>
        <w:t>一部分</w:t>
      </w:r>
      <w:r>
        <w:rPr>
          <w:rFonts w:hint="eastAsia" w:ascii="仿宋_GB2312" w:hAnsi="楷体" w:eastAsia="仿宋_GB2312"/>
          <w:sz w:val="32"/>
          <w:szCs w:val="32"/>
        </w:rPr>
        <w:t>。该大类修订后包括“广告服务”和“设计服务”</w:t>
      </w:r>
      <w:r>
        <w:rPr>
          <w:rFonts w:ascii="仿宋_GB2312" w:hAnsi="楷体" w:eastAsia="仿宋_GB2312"/>
          <w:sz w:val="32"/>
          <w:szCs w:val="32"/>
        </w:rPr>
        <w:t>2</w:t>
      </w:r>
      <w:r>
        <w:rPr>
          <w:rFonts w:hint="eastAsia" w:ascii="仿宋_GB2312" w:hAnsi="楷体" w:eastAsia="仿宋_GB2312"/>
          <w:sz w:val="32"/>
          <w:szCs w:val="32"/>
        </w:rPr>
        <w:t>个中类,</w:t>
      </w:r>
      <w:r>
        <w:rPr>
          <w:rFonts w:ascii="仿宋_GB2312" w:hAnsi="楷体" w:eastAsia="仿宋_GB2312"/>
          <w:sz w:val="32"/>
          <w:szCs w:val="32"/>
        </w:rPr>
        <w:t>名称修改为“</w:t>
      </w:r>
      <w:r>
        <w:rPr>
          <w:rFonts w:hint="eastAsia" w:ascii="仿宋_GB2312" w:hAnsi="楷体" w:eastAsia="仿宋_GB2312"/>
          <w:sz w:val="32"/>
          <w:szCs w:val="32"/>
        </w:rPr>
        <w:t>创意</w:t>
      </w:r>
      <w:r>
        <w:rPr>
          <w:rFonts w:ascii="仿宋_GB2312" w:hAnsi="楷体" w:eastAsia="仿宋_GB2312"/>
          <w:sz w:val="32"/>
          <w:szCs w:val="32"/>
        </w:rPr>
        <w:t>设计服务”</w:t>
      </w:r>
      <w:r>
        <w:rPr>
          <w:rFonts w:hint="eastAsia" w:ascii="仿宋_GB2312" w:hAnsi="楷体" w:eastAsia="仿宋_GB2312"/>
          <w:sz w:val="32"/>
          <w:szCs w:val="32"/>
        </w:rPr>
        <w:t>。</w:t>
      </w:r>
    </w:p>
    <w:p>
      <w:pPr>
        <w:pStyle w:val="34"/>
        <w:spacing w:line="600" w:lineRule="exact"/>
        <w:ind w:firstLine="641" w:firstLineChars="191"/>
        <w:jc w:val="left"/>
        <w:rPr>
          <w:rFonts w:ascii="仿宋_GB2312" w:hAnsi="楷体" w:eastAsia="仿宋_GB2312"/>
          <w:sz w:val="32"/>
          <w:szCs w:val="32"/>
        </w:rPr>
      </w:pPr>
      <w:r>
        <w:rPr>
          <w:rFonts w:hint="eastAsia" w:ascii="仿宋_GB2312" w:hAnsi="楷体" w:eastAsia="仿宋_GB2312"/>
          <w:spacing w:val="8"/>
          <w:sz w:val="32"/>
          <w:szCs w:val="32"/>
        </w:rPr>
        <w:t>（4</w:t>
      </w:r>
      <w:r>
        <w:rPr>
          <w:rFonts w:hint="eastAsia" w:ascii="仿宋_GB2312" w:hAnsi="楷体" w:eastAsia="仿宋_GB2312"/>
          <w:sz w:val="32"/>
          <w:szCs w:val="32"/>
        </w:rPr>
        <w:t>）将</w:t>
      </w:r>
      <w:r>
        <w:rPr>
          <w:rFonts w:hint="eastAsia" w:ascii="仿宋_GB2312" w:hAnsi="楷体" w:eastAsia="仿宋_GB2312"/>
          <w:spacing w:val="8"/>
          <w:sz w:val="32"/>
          <w:szCs w:val="32"/>
        </w:rPr>
        <w:t>“出版物发行”、“广播电视节目传输”、“广播影视发行放映”、“艺术表演”、“艺术品拍卖及代理”</w:t>
      </w:r>
      <w:r>
        <w:rPr>
          <w:rFonts w:ascii="仿宋_GB2312" w:hAnsi="楷体" w:eastAsia="仿宋_GB2312"/>
          <w:spacing w:val="8"/>
          <w:sz w:val="32"/>
          <w:szCs w:val="32"/>
        </w:rPr>
        <w:t>和</w:t>
      </w:r>
      <w:r>
        <w:rPr>
          <w:rFonts w:hint="eastAsia" w:ascii="仿宋_GB2312" w:hAnsi="楷体" w:eastAsia="仿宋_GB2312"/>
          <w:spacing w:val="8"/>
          <w:sz w:val="32"/>
          <w:szCs w:val="32"/>
        </w:rPr>
        <w:t>“工艺美术品销售”</w:t>
      </w:r>
      <w:r>
        <w:rPr>
          <w:rFonts w:ascii="仿宋_GB2312" w:hAnsi="楷体" w:eastAsia="仿宋_GB2312"/>
          <w:spacing w:val="8"/>
          <w:sz w:val="32"/>
          <w:szCs w:val="32"/>
        </w:rPr>
        <w:t>6</w:t>
      </w:r>
      <w:r>
        <w:rPr>
          <w:rFonts w:hint="eastAsia" w:ascii="仿宋_GB2312" w:hAnsi="楷体" w:eastAsia="仿宋_GB2312"/>
          <w:spacing w:val="8"/>
          <w:sz w:val="32"/>
          <w:szCs w:val="32"/>
        </w:rPr>
        <w:t>个</w:t>
      </w:r>
      <w:r>
        <w:rPr>
          <w:rFonts w:ascii="仿宋_GB2312" w:hAnsi="楷体" w:eastAsia="仿宋_GB2312"/>
          <w:spacing w:val="8"/>
          <w:sz w:val="32"/>
          <w:szCs w:val="32"/>
        </w:rPr>
        <w:t>中类归</w:t>
      </w:r>
      <w:r>
        <w:rPr>
          <w:rFonts w:hint="eastAsia" w:ascii="仿宋_GB2312" w:hAnsi="楷体" w:eastAsia="仿宋_GB2312"/>
          <w:sz w:val="32"/>
          <w:szCs w:val="32"/>
        </w:rPr>
        <w:t>入“文化传播渠道”大类；同时增加“互联网文化娱乐平台”中类，以反映新型传播渠道。</w:t>
      </w:r>
    </w:p>
    <w:p>
      <w:pPr>
        <w:pStyle w:val="34"/>
        <w:spacing w:line="600" w:lineRule="exact"/>
        <w:ind w:firstLine="641" w:firstLineChars="191"/>
        <w:jc w:val="left"/>
        <w:rPr>
          <w:rFonts w:ascii="仿宋_GB2312" w:eastAsia="仿宋_GB2312"/>
          <w:sz w:val="32"/>
          <w:szCs w:val="32"/>
        </w:rPr>
      </w:pPr>
      <w:r>
        <w:rPr>
          <w:rFonts w:hint="eastAsia" w:ascii="仿宋_GB2312" w:hAnsi="楷体" w:eastAsia="仿宋_GB2312"/>
          <w:spacing w:val="8"/>
          <w:sz w:val="32"/>
          <w:szCs w:val="32"/>
        </w:rPr>
        <w:t>（5</w:t>
      </w:r>
      <w:r>
        <w:rPr>
          <w:rFonts w:hint="eastAsia" w:ascii="仿宋_GB2312" w:hAnsi="楷体" w:eastAsia="仿宋_GB2312"/>
          <w:sz w:val="32"/>
          <w:szCs w:val="32"/>
        </w:rPr>
        <w:t>）新增“文化投资运营”大类，</w:t>
      </w:r>
      <w:r>
        <w:rPr>
          <w:rFonts w:hint="eastAsia" w:ascii="仿宋_GB2312" w:eastAsia="仿宋_GB2312"/>
          <w:sz w:val="32"/>
          <w:szCs w:val="32"/>
        </w:rPr>
        <w:t>下设 “投资与资产管理”和“运营管理”2个中类。</w:t>
      </w:r>
    </w:p>
    <w:p>
      <w:pPr>
        <w:pStyle w:val="34"/>
        <w:spacing w:line="600" w:lineRule="exact"/>
        <w:ind w:firstLine="611" w:firstLineChars="191"/>
        <w:rPr>
          <w:rFonts w:ascii="仿宋_GB2312" w:hAnsi="楷体" w:eastAsia="仿宋_GB2312"/>
          <w:sz w:val="32"/>
          <w:szCs w:val="32"/>
        </w:rPr>
      </w:pPr>
      <w:r>
        <w:rPr>
          <w:rFonts w:hint="eastAsia" w:ascii="仿宋_GB2312" w:hAnsi="楷体" w:eastAsia="仿宋_GB2312"/>
          <w:sz w:val="32"/>
          <w:szCs w:val="32"/>
        </w:rPr>
        <w:t>（6）保留“文化休闲娱乐服务”大类，名称修改为“文化娱乐休闲服务”，包含内容有所调整。把</w:t>
      </w:r>
      <w:r>
        <w:rPr>
          <w:rFonts w:hint="eastAsia" w:ascii="仿宋_GB2312" w:hAnsi="楷体" w:eastAsia="仿宋_GB2312" w:cs="宋体"/>
          <w:bCs/>
          <w:sz w:val="32"/>
          <w:szCs w:val="32"/>
        </w:rPr>
        <w:t>摄影扩印服务移到“印刷复制服务”中类中，同时增加“休闲观光游览服务”中类</w:t>
      </w:r>
      <w:r>
        <w:rPr>
          <w:rFonts w:hint="eastAsia" w:ascii="仿宋_GB2312" w:hAnsi="楷体" w:eastAsia="仿宋_GB2312"/>
          <w:sz w:val="32"/>
          <w:szCs w:val="32"/>
        </w:rPr>
        <w:t>。该大类修订后包括“娱乐服务”、“景区游览服务”和“</w:t>
      </w:r>
      <w:r>
        <w:rPr>
          <w:rFonts w:hint="eastAsia" w:ascii="仿宋_GB2312" w:hAnsi="楷体" w:eastAsia="仿宋_GB2312" w:cs="宋体"/>
          <w:bCs/>
          <w:sz w:val="32"/>
          <w:szCs w:val="32"/>
        </w:rPr>
        <w:t>休闲观光游览服务</w:t>
      </w:r>
      <w:r>
        <w:rPr>
          <w:rFonts w:hint="eastAsia" w:ascii="仿宋_GB2312" w:hAnsi="楷体" w:eastAsia="仿宋_GB2312"/>
          <w:sz w:val="32"/>
          <w:szCs w:val="32"/>
        </w:rPr>
        <w:t>”3个中类。</w:t>
      </w:r>
    </w:p>
    <w:p>
      <w:pPr>
        <w:pStyle w:val="34"/>
        <w:spacing w:line="600" w:lineRule="exact"/>
        <w:ind w:firstLine="641" w:firstLineChars="191"/>
        <w:rPr>
          <w:rFonts w:ascii="仿宋_GB2312" w:hAnsi="楷体" w:eastAsia="仿宋_GB2312"/>
          <w:sz w:val="32"/>
          <w:szCs w:val="32"/>
        </w:rPr>
      </w:pPr>
      <w:r>
        <w:rPr>
          <w:rFonts w:hint="eastAsia" w:ascii="仿宋_GB2312" w:hAnsi="楷体" w:eastAsia="仿宋_GB2312"/>
          <w:spacing w:val="8"/>
          <w:sz w:val="32"/>
          <w:szCs w:val="32"/>
        </w:rPr>
        <w:t>（7</w:t>
      </w:r>
      <w:r>
        <w:rPr>
          <w:rFonts w:hint="eastAsia" w:ascii="仿宋_GB2312" w:hAnsi="楷体" w:eastAsia="仿宋_GB2312"/>
          <w:sz w:val="32"/>
          <w:szCs w:val="32"/>
        </w:rPr>
        <w:t>）将“文化产</w:t>
      </w:r>
      <w:r>
        <w:rPr>
          <w:rFonts w:ascii="仿宋_GB2312" w:hAnsi="楷体" w:eastAsia="仿宋_GB2312"/>
          <w:sz w:val="32"/>
          <w:szCs w:val="32"/>
        </w:rPr>
        <w:t>品生产的</w:t>
      </w:r>
      <w:r>
        <w:rPr>
          <w:rFonts w:hint="eastAsia" w:ascii="仿宋_GB2312" w:hAnsi="楷体" w:eastAsia="仿宋_GB2312"/>
          <w:sz w:val="32"/>
          <w:szCs w:val="32"/>
        </w:rPr>
        <w:t>辅助生产”大类名称改为“文化辅助生产和中介服务”，把</w:t>
      </w:r>
      <w:r>
        <w:rPr>
          <w:rFonts w:hint="eastAsia" w:ascii="仿宋_GB2312" w:hAnsi="楷体" w:eastAsia="仿宋_GB2312"/>
          <w:spacing w:val="8"/>
          <w:sz w:val="32"/>
          <w:szCs w:val="32"/>
        </w:rPr>
        <w:t>“文化纸张制造”、“手工纸制造”、“</w:t>
      </w:r>
      <w:r>
        <w:rPr>
          <w:rFonts w:hint="eastAsia" w:ascii="仿宋_GB2312" w:hAnsi="仿宋" w:eastAsia="仿宋_GB2312" w:cs="宋体"/>
          <w:sz w:val="32"/>
          <w:szCs w:val="32"/>
        </w:rPr>
        <w:t>油墨及类似产品制造</w:t>
      </w:r>
      <w:r>
        <w:rPr>
          <w:rFonts w:hint="eastAsia" w:ascii="仿宋_GB2312" w:hAnsi="楷体" w:eastAsia="仿宋_GB2312"/>
          <w:spacing w:val="8"/>
          <w:sz w:val="32"/>
          <w:szCs w:val="32"/>
        </w:rPr>
        <w:t>”、“</w:t>
      </w:r>
      <w:r>
        <w:rPr>
          <w:rFonts w:hint="eastAsia" w:ascii="仿宋_GB2312" w:hAnsi="仿宋" w:eastAsia="仿宋_GB2312" w:cs="宋体"/>
          <w:sz w:val="32"/>
          <w:szCs w:val="32"/>
        </w:rPr>
        <w:t>工艺美术颜料制造</w:t>
      </w:r>
      <w:r>
        <w:rPr>
          <w:rFonts w:hint="eastAsia" w:ascii="仿宋_GB2312" w:hAnsi="楷体" w:eastAsia="仿宋_GB2312"/>
          <w:spacing w:val="8"/>
          <w:sz w:val="32"/>
          <w:szCs w:val="32"/>
        </w:rPr>
        <w:t>”和“</w:t>
      </w:r>
      <w:r>
        <w:rPr>
          <w:rFonts w:hint="eastAsia" w:ascii="仿宋_GB2312" w:hAnsi="仿宋" w:eastAsia="仿宋_GB2312" w:cs="宋体"/>
          <w:sz w:val="32"/>
          <w:szCs w:val="32"/>
        </w:rPr>
        <w:t>文化用信息化学品制造</w:t>
      </w:r>
      <w:r>
        <w:rPr>
          <w:rFonts w:hint="eastAsia" w:ascii="仿宋_GB2312" w:hAnsi="楷体" w:eastAsia="仿宋_GB2312"/>
          <w:spacing w:val="8"/>
          <w:sz w:val="32"/>
          <w:szCs w:val="32"/>
        </w:rPr>
        <w:t>”合并为“文化辅助用品制造”中类，</w:t>
      </w:r>
      <w:r>
        <w:rPr>
          <w:rFonts w:hint="eastAsia" w:ascii="仿宋_GB2312" w:hAnsi="楷体" w:eastAsia="仿宋_GB2312"/>
          <w:sz w:val="32"/>
          <w:szCs w:val="32"/>
        </w:rPr>
        <w:t>将“</w:t>
      </w:r>
      <w:r>
        <w:rPr>
          <w:rFonts w:hint="eastAsia" w:ascii="仿宋_GB2312" w:hAnsi="仿宋" w:eastAsia="仿宋_GB2312" w:cs="宋体"/>
          <w:sz w:val="32"/>
          <w:szCs w:val="32"/>
        </w:rPr>
        <w:t>笔的制造</w:t>
      </w:r>
      <w:r>
        <w:rPr>
          <w:rFonts w:hint="eastAsia" w:ascii="仿宋_GB2312" w:hAnsi="楷体" w:eastAsia="仿宋_GB2312"/>
          <w:sz w:val="32"/>
          <w:szCs w:val="32"/>
        </w:rPr>
        <w:t>”和“</w:t>
      </w:r>
      <w:r>
        <w:rPr>
          <w:rFonts w:hint="eastAsia" w:ascii="仿宋_GB2312" w:hAnsi="仿宋" w:eastAsia="仿宋_GB2312" w:cs="宋体"/>
          <w:sz w:val="32"/>
          <w:szCs w:val="32"/>
        </w:rPr>
        <w:t>墨水、墨汁制造</w:t>
      </w:r>
      <w:r>
        <w:rPr>
          <w:rFonts w:hint="eastAsia" w:ascii="仿宋_GB2312" w:hAnsi="楷体" w:eastAsia="仿宋_GB2312"/>
          <w:sz w:val="32"/>
          <w:szCs w:val="32"/>
        </w:rPr>
        <w:t>”合并为“</w:t>
      </w:r>
      <w:r>
        <w:rPr>
          <w:rFonts w:hint="eastAsia" w:ascii="仿宋_GB2312" w:hAnsi="仿宋" w:eastAsia="仿宋_GB2312" w:cs="宋体"/>
          <w:bCs/>
          <w:sz w:val="32"/>
          <w:szCs w:val="32"/>
        </w:rPr>
        <w:t>笔墨制造</w:t>
      </w:r>
      <w:r>
        <w:rPr>
          <w:rFonts w:hint="eastAsia" w:ascii="仿宋_GB2312" w:hAnsi="楷体" w:eastAsia="仿宋_GB2312"/>
          <w:sz w:val="32"/>
          <w:szCs w:val="32"/>
        </w:rPr>
        <w:t>”中类并移至</w:t>
      </w:r>
      <w:r>
        <w:rPr>
          <w:rFonts w:hint="eastAsia" w:ascii="仿宋_GB2312" w:eastAsia="仿宋_GB2312"/>
          <w:sz w:val="32"/>
          <w:szCs w:val="32"/>
        </w:rPr>
        <w:t>“文化消费终端生产”大类下。该大类修订后还包括</w:t>
      </w:r>
      <w:r>
        <w:rPr>
          <w:rFonts w:hint="eastAsia" w:ascii="仿宋_GB2312" w:hAnsi="楷体" w:eastAsia="仿宋_GB2312"/>
          <w:spacing w:val="8"/>
          <w:sz w:val="32"/>
          <w:szCs w:val="32"/>
        </w:rPr>
        <w:t>“印刷复制服务”、“版权服务”、“会议展览服务”、“文化经纪代理服务”、“文化设备（用品）出租服务”和“文化科研培训服务”，共计</w:t>
      </w:r>
      <w:r>
        <w:rPr>
          <w:rFonts w:ascii="仿宋_GB2312" w:hAnsi="楷体" w:eastAsia="仿宋_GB2312"/>
          <w:spacing w:val="8"/>
          <w:sz w:val="32"/>
          <w:szCs w:val="32"/>
        </w:rPr>
        <w:t>7</w:t>
      </w:r>
      <w:r>
        <w:rPr>
          <w:rFonts w:hint="eastAsia" w:ascii="仿宋_GB2312" w:hAnsi="楷体" w:eastAsia="仿宋_GB2312"/>
          <w:spacing w:val="8"/>
          <w:sz w:val="32"/>
          <w:szCs w:val="32"/>
        </w:rPr>
        <w:t>个中类</w:t>
      </w:r>
      <w:r>
        <w:rPr>
          <w:rFonts w:hint="eastAsia" w:ascii="仿宋_GB2312" w:hAnsi="楷体" w:eastAsia="仿宋_GB2312"/>
          <w:sz w:val="32"/>
          <w:szCs w:val="32"/>
        </w:rPr>
        <w:t>。</w:t>
      </w:r>
    </w:p>
    <w:p>
      <w:pPr>
        <w:pStyle w:val="34"/>
        <w:spacing w:line="600" w:lineRule="exact"/>
        <w:ind w:firstLine="611" w:firstLineChars="191"/>
        <w:rPr>
          <w:rFonts w:ascii="仿宋_GB2312" w:eastAsia="仿宋_GB2312"/>
          <w:sz w:val="32"/>
          <w:szCs w:val="32"/>
        </w:rPr>
      </w:pPr>
      <w:r>
        <w:rPr>
          <w:rFonts w:hint="eastAsia" w:ascii="仿宋_GB2312" w:eastAsia="仿宋_GB2312"/>
          <w:sz w:val="32"/>
          <w:szCs w:val="32"/>
        </w:rPr>
        <w:t>（8）将原“文化用品的生产”和“文化专用设备的生产”两个大类修订为“文化装备生产”和“文化消费终端生产”两大类。修订后，“文化装备生产”大类包含“印刷设备制造”、“广播电视电影设备制造及销售”、“摄录设备制造及销售”、“演艺设备制造及销售”、“游乐游艺设备制造”和“乐器制造及销售”6个中类；“文化消费终端生产”包含“文具制造及销售”、</w:t>
      </w:r>
      <w:r>
        <w:rPr>
          <w:rFonts w:hint="eastAsia" w:ascii="仿宋_GB2312" w:hAnsi="楷体" w:eastAsia="仿宋_GB2312"/>
          <w:sz w:val="32"/>
          <w:szCs w:val="32"/>
        </w:rPr>
        <w:t>“</w:t>
      </w:r>
      <w:r>
        <w:rPr>
          <w:rFonts w:hint="eastAsia" w:ascii="仿宋_GB2312" w:hAnsi="仿宋" w:eastAsia="仿宋_GB2312" w:cs="宋体"/>
          <w:bCs/>
          <w:sz w:val="32"/>
          <w:szCs w:val="32"/>
        </w:rPr>
        <w:t>笔墨制造</w:t>
      </w:r>
      <w:r>
        <w:rPr>
          <w:rFonts w:hint="eastAsia" w:ascii="仿宋_GB2312" w:hAnsi="楷体" w:eastAsia="仿宋_GB2312"/>
          <w:sz w:val="32"/>
          <w:szCs w:val="32"/>
        </w:rPr>
        <w:t>”、</w:t>
      </w:r>
      <w:r>
        <w:rPr>
          <w:rFonts w:hint="eastAsia" w:ascii="仿宋_GB2312" w:eastAsia="仿宋_GB2312"/>
          <w:sz w:val="32"/>
          <w:szCs w:val="32"/>
        </w:rPr>
        <w:t>“玩具制造”、“节庆用品制造”、“信息服务终端制造及销售”5个中类。</w:t>
      </w:r>
    </w:p>
    <w:p>
      <w:pPr>
        <w:pStyle w:val="34"/>
        <w:spacing w:line="600" w:lineRule="exact"/>
        <w:ind w:firstLine="640"/>
        <w:rPr>
          <w:rFonts w:ascii="仿宋_GB2312" w:eastAsia="仿宋_GB2312"/>
          <w:sz w:val="32"/>
          <w:szCs w:val="32"/>
        </w:rPr>
      </w:pPr>
      <w:r>
        <w:rPr>
          <w:rFonts w:hint="eastAsia" w:ascii="楷体_GB2312" w:hAnsi="楷体" w:eastAsia="楷体_GB2312"/>
          <w:sz w:val="32"/>
          <w:szCs w:val="28"/>
        </w:rPr>
        <w:t>（三）行业小类调整情况。</w:t>
      </w:r>
    </w:p>
    <w:p>
      <w:pPr>
        <w:spacing w:line="600" w:lineRule="exact"/>
        <w:ind w:firstLine="640" w:firstLineChars="200"/>
        <w:rPr>
          <w:rFonts w:ascii="仿宋_GB2312" w:hAnsi="Calibri" w:eastAsia="仿宋_GB2312"/>
          <w:sz w:val="32"/>
          <w:szCs w:val="28"/>
        </w:rPr>
      </w:pPr>
      <w:r>
        <w:rPr>
          <w:rFonts w:ascii="仿宋_GB2312" w:hAnsi="Calibri" w:eastAsia="仿宋_GB2312"/>
          <w:sz w:val="32"/>
          <w:szCs w:val="28"/>
        </w:rPr>
        <w:t>1.</w:t>
      </w:r>
      <w:r>
        <w:rPr>
          <w:rFonts w:hint="eastAsia" w:ascii="仿宋_GB2312" w:hAnsi="Calibri" w:eastAsia="仿宋_GB2312"/>
          <w:sz w:val="32"/>
          <w:szCs w:val="28"/>
        </w:rPr>
        <w:t>拆分。</w:t>
      </w:r>
    </w:p>
    <w:p>
      <w:pPr>
        <w:spacing w:line="600" w:lineRule="exact"/>
        <w:ind w:firstLine="632"/>
        <w:rPr>
          <w:rFonts w:ascii="仿宋_GB2312" w:hAnsi="楷体" w:eastAsia="仿宋_GB2312" w:cs="宋体"/>
          <w:sz w:val="32"/>
          <w:szCs w:val="32"/>
        </w:rPr>
      </w:pPr>
      <w:r>
        <w:rPr>
          <w:rFonts w:hint="eastAsia" w:ascii="仿宋_GB2312" w:hAnsi="Calibri" w:eastAsia="仿宋_GB2312"/>
          <w:sz w:val="32"/>
          <w:szCs w:val="28"/>
        </w:rPr>
        <w:t>新《国民经济行业分类》为</w:t>
      </w:r>
      <w:r>
        <w:rPr>
          <w:rFonts w:ascii="仿宋_GB2312" w:hAnsi="Calibri" w:eastAsia="仿宋_GB2312"/>
          <w:sz w:val="32"/>
          <w:szCs w:val="28"/>
        </w:rPr>
        <w:t>体现</w:t>
      </w:r>
      <w:r>
        <w:rPr>
          <w:rFonts w:hint="eastAsia" w:ascii="仿宋_GB2312" w:hAnsi="Calibri" w:eastAsia="仿宋_GB2312"/>
          <w:sz w:val="32"/>
          <w:szCs w:val="28"/>
        </w:rPr>
        <w:t>当前新产业新业态新模式的发展状况，对部分</w:t>
      </w:r>
      <w:r>
        <w:rPr>
          <w:rFonts w:ascii="仿宋_GB2312" w:hAnsi="Calibri" w:eastAsia="仿宋_GB2312"/>
          <w:sz w:val="32"/>
          <w:szCs w:val="28"/>
        </w:rPr>
        <w:t>行业小类</w:t>
      </w:r>
      <w:r>
        <w:rPr>
          <w:rFonts w:hint="eastAsia" w:ascii="仿宋_GB2312" w:hAnsi="Calibri" w:eastAsia="仿宋_GB2312"/>
          <w:sz w:val="32"/>
          <w:szCs w:val="28"/>
        </w:rPr>
        <w:t>进行</w:t>
      </w:r>
      <w:r>
        <w:rPr>
          <w:rFonts w:ascii="仿宋_GB2312" w:hAnsi="Calibri" w:eastAsia="仿宋_GB2312"/>
          <w:sz w:val="32"/>
          <w:szCs w:val="28"/>
        </w:rPr>
        <w:t>了细化</w:t>
      </w:r>
      <w:r>
        <w:rPr>
          <w:rFonts w:hint="eastAsia" w:ascii="仿宋_GB2312" w:hAnsi="Calibri" w:eastAsia="仿宋_GB2312"/>
          <w:sz w:val="32"/>
          <w:szCs w:val="28"/>
        </w:rPr>
        <w:t>和拆分，据此</w:t>
      </w:r>
      <w:r>
        <w:rPr>
          <w:rFonts w:ascii="仿宋_GB2312" w:hAnsi="Calibri" w:eastAsia="仿宋_GB2312"/>
          <w:sz w:val="32"/>
          <w:szCs w:val="28"/>
        </w:rPr>
        <w:t>情况，本分类</w:t>
      </w:r>
      <w:r>
        <w:rPr>
          <w:rFonts w:hint="eastAsia" w:ascii="仿宋_GB2312" w:hAnsi="Calibri" w:eastAsia="仿宋_GB2312"/>
          <w:sz w:val="32"/>
          <w:szCs w:val="28"/>
        </w:rPr>
        <w:t>增加</w:t>
      </w:r>
      <w:r>
        <w:rPr>
          <w:rFonts w:ascii="仿宋_GB2312" w:hAnsi="Calibri" w:eastAsia="仿宋_GB2312"/>
          <w:sz w:val="32"/>
          <w:szCs w:val="28"/>
        </w:rPr>
        <w:t>了15个行业小类</w:t>
      </w:r>
      <w:r>
        <w:rPr>
          <w:rFonts w:hint="eastAsia" w:ascii="仿宋_GB2312" w:hAnsi="Calibri" w:eastAsia="仿宋_GB2312"/>
          <w:sz w:val="32"/>
          <w:szCs w:val="28"/>
        </w:rPr>
        <w:t>，名称</w:t>
      </w:r>
      <w:r>
        <w:rPr>
          <w:rFonts w:ascii="仿宋_GB2312" w:hAnsi="Calibri" w:eastAsia="仿宋_GB2312"/>
          <w:sz w:val="32"/>
          <w:szCs w:val="28"/>
        </w:rPr>
        <w:t>及</w:t>
      </w:r>
      <w:r>
        <w:rPr>
          <w:rFonts w:hint="eastAsia" w:ascii="仿宋_GB2312" w:hAnsi="Calibri" w:eastAsia="仿宋_GB2312"/>
          <w:sz w:val="32"/>
          <w:szCs w:val="28"/>
        </w:rPr>
        <w:t>对应的</w:t>
      </w:r>
      <w:r>
        <w:rPr>
          <w:rFonts w:ascii="仿宋_GB2312" w:hAnsi="Calibri" w:eastAsia="仿宋_GB2312"/>
          <w:sz w:val="32"/>
          <w:szCs w:val="28"/>
        </w:rPr>
        <w:t>新</w:t>
      </w:r>
      <w:r>
        <w:rPr>
          <w:rFonts w:hint="eastAsia" w:ascii="仿宋_GB2312" w:hAnsi="Calibri" w:eastAsia="仿宋_GB2312"/>
          <w:sz w:val="32"/>
          <w:szCs w:val="28"/>
        </w:rPr>
        <w:t>《</w:t>
      </w:r>
      <w:r>
        <w:rPr>
          <w:rFonts w:ascii="仿宋_GB2312" w:hAnsi="Calibri" w:eastAsia="仿宋_GB2312"/>
          <w:sz w:val="32"/>
          <w:szCs w:val="28"/>
        </w:rPr>
        <w:t>国民经济行业</w:t>
      </w:r>
      <w:r>
        <w:rPr>
          <w:rFonts w:hint="eastAsia" w:ascii="仿宋_GB2312" w:hAnsi="Calibri" w:eastAsia="仿宋_GB2312"/>
          <w:sz w:val="32"/>
          <w:szCs w:val="28"/>
        </w:rPr>
        <w:t>分类》</w:t>
      </w:r>
      <w:r>
        <w:rPr>
          <w:rFonts w:ascii="仿宋_GB2312" w:hAnsi="Calibri" w:eastAsia="仿宋_GB2312"/>
          <w:sz w:val="32"/>
          <w:szCs w:val="28"/>
        </w:rPr>
        <w:t>代码分别是：</w:t>
      </w:r>
      <w:r>
        <w:rPr>
          <w:rFonts w:hint="eastAsia" w:ascii="仿宋_GB2312" w:hAnsi="楷体" w:eastAsia="仿宋_GB2312" w:cs="黑体"/>
          <w:spacing w:val="8"/>
          <w:sz w:val="32"/>
          <w:szCs w:val="32"/>
        </w:rPr>
        <w:t>广播电视集成播控（8740）、互联网其他信息服务（6429）、数字出版（8626）、互联网游戏服务（6422）、</w:t>
      </w:r>
      <w:r>
        <w:rPr>
          <w:rFonts w:hint="eastAsia" w:ascii="仿宋_GB2312" w:hAnsi="宋体" w:eastAsia="仿宋_GB2312" w:cs="宋体"/>
          <w:sz w:val="32"/>
          <w:szCs w:val="32"/>
        </w:rPr>
        <w:t>其他文化数字内容服务（6579*）、</w:t>
      </w:r>
      <w:r>
        <w:rPr>
          <w:rFonts w:hint="eastAsia" w:ascii="仿宋_GB2312" w:hAnsi="楷体" w:eastAsia="仿宋_GB2312" w:cs="黑体"/>
          <w:spacing w:val="8"/>
          <w:sz w:val="32"/>
          <w:szCs w:val="32"/>
        </w:rPr>
        <w:t>园艺陶瓷制造（3076）、其他广告服务（7259）、</w:t>
      </w:r>
      <w:r>
        <w:rPr>
          <w:rFonts w:hint="eastAsia" w:ascii="仿宋_GB2312" w:hAnsi="楷体" w:eastAsia="仿宋_GB2312" w:cs="宋体"/>
          <w:sz w:val="32"/>
          <w:szCs w:val="32"/>
        </w:rPr>
        <w:t>工业设计服务（7491）、森林公园管理（7862）、其他游览景区管理（7869）、休闲观光活动（9030）、广播电视专用配件制造（3933）、专业音响设备制造（3934）、</w:t>
      </w:r>
      <w:r>
        <w:rPr>
          <w:rFonts w:ascii="仿宋_GB2312" w:hAnsi="楷体" w:eastAsia="仿宋_GB2312" w:cs="宋体"/>
          <w:sz w:val="32"/>
          <w:szCs w:val="32"/>
        </w:rPr>
        <w:t>票务代理服务（</w:t>
      </w:r>
      <w:r>
        <w:rPr>
          <w:rFonts w:hint="eastAsia" w:ascii="仿宋_GB2312" w:hAnsi="楷体" w:eastAsia="仿宋_GB2312" w:cs="宋体"/>
          <w:sz w:val="32"/>
          <w:szCs w:val="32"/>
        </w:rPr>
        <w:t>7298</w:t>
      </w:r>
      <w:r>
        <w:rPr>
          <w:rFonts w:ascii="仿宋_GB2312" w:hAnsi="楷体" w:eastAsia="仿宋_GB2312" w:cs="宋体"/>
          <w:sz w:val="32"/>
          <w:szCs w:val="32"/>
        </w:rPr>
        <w:t>）</w:t>
      </w:r>
      <w:r>
        <w:rPr>
          <w:rFonts w:hint="eastAsia" w:ascii="仿宋_GB2312" w:hAnsi="楷体" w:eastAsia="仿宋_GB2312" w:cs="宋体"/>
          <w:sz w:val="32"/>
          <w:szCs w:val="32"/>
        </w:rPr>
        <w:t>和乐器批发（5147）。</w:t>
      </w:r>
    </w:p>
    <w:p>
      <w:pPr>
        <w:spacing w:line="600" w:lineRule="exact"/>
        <w:ind w:firstLine="640" w:firstLineChars="200"/>
        <w:rPr>
          <w:rFonts w:ascii="仿宋_GB2312" w:hAnsi="Calibri" w:eastAsia="仿宋_GB2312"/>
          <w:sz w:val="32"/>
          <w:szCs w:val="28"/>
        </w:rPr>
      </w:pPr>
      <w:r>
        <w:rPr>
          <w:rFonts w:ascii="仿宋_GB2312" w:hAnsi="Calibri" w:eastAsia="仿宋_GB2312"/>
          <w:sz w:val="32"/>
          <w:szCs w:val="28"/>
        </w:rPr>
        <w:t>2.</w:t>
      </w:r>
      <w:r>
        <w:rPr>
          <w:rFonts w:hint="eastAsia" w:ascii="仿宋_GB2312" w:hAnsi="Calibri" w:eastAsia="仿宋_GB2312"/>
          <w:sz w:val="32"/>
          <w:szCs w:val="28"/>
        </w:rPr>
        <w:t>新增。</w:t>
      </w:r>
    </w:p>
    <w:p>
      <w:pPr>
        <w:spacing w:line="600" w:lineRule="exact"/>
        <w:ind w:firstLine="632"/>
        <w:rPr>
          <w:rFonts w:ascii="仿宋_GB2312" w:hAnsi="楷体" w:eastAsia="仿宋_GB2312"/>
          <w:sz w:val="32"/>
          <w:szCs w:val="32"/>
        </w:rPr>
      </w:pPr>
      <w:r>
        <w:rPr>
          <w:rFonts w:hint="eastAsia" w:ascii="仿宋_GB2312" w:hAnsi="楷体" w:eastAsia="仿宋_GB2312"/>
          <w:sz w:val="32"/>
          <w:szCs w:val="32"/>
        </w:rPr>
        <w:t>依据新《国民经济行业分类》，本次修订新</w:t>
      </w:r>
      <w:r>
        <w:rPr>
          <w:rFonts w:hint="eastAsia" w:ascii="仿宋_GB2312" w:hAnsi="楷体" w:eastAsia="仿宋_GB2312" w:cs="黑体"/>
          <w:spacing w:val="8"/>
          <w:sz w:val="32"/>
          <w:szCs w:val="32"/>
        </w:rPr>
        <w:t>增加了</w:t>
      </w:r>
      <w:r>
        <w:rPr>
          <w:rFonts w:hint="eastAsia" w:ascii="仿宋_GB2312" w:hAnsi="楷体" w:eastAsia="仿宋_GB2312"/>
          <w:sz w:val="32"/>
          <w:szCs w:val="32"/>
        </w:rPr>
        <w:t>符合文化及相关产业定义的</w:t>
      </w:r>
      <w:r>
        <w:rPr>
          <w:rFonts w:ascii="仿宋_GB2312" w:hAnsi="楷体" w:eastAsia="仿宋_GB2312"/>
          <w:sz w:val="32"/>
          <w:szCs w:val="32"/>
        </w:rPr>
        <w:t>12</w:t>
      </w:r>
      <w:r>
        <w:rPr>
          <w:rFonts w:hint="eastAsia" w:ascii="仿宋_GB2312" w:hAnsi="楷体" w:eastAsia="仿宋_GB2312"/>
          <w:sz w:val="32"/>
          <w:szCs w:val="32"/>
        </w:rPr>
        <w:t>个行业小类，</w:t>
      </w:r>
      <w:r>
        <w:rPr>
          <w:rFonts w:hint="eastAsia" w:ascii="仿宋_GB2312" w:hAnsi="Calibri" w:eastAsia="仿宋_GB2312"/>
          <w:sz w:val="32"/>
          <w:szCs w:val="28"/>
        </w:rPr>
        <w:t>名称</w:t>
      </w:r>
      <w:r>
        <w:rPr>
          <w:rFonts w:ascii="仿宋_GB2312" w:hAnsi="Calibri" w:eastAsia="仿宋_GB2312"/>
          <w:sz w:val="32"/>
          <w:szCs w:val="28"/>
        </w:rPr>
        <w:t>及</w:t>
      </w:r>
      <w:r>
        <w:rPr>
          <w:rFonts w:hint="eastAsia" w:ascii="仿宋_GB2312" w:hAnsi="Calibri" w:eastAsia="仿宋_GB2312"/>
          <w:sz w:val="32"/>
          <w:szCs w:val="28"/>
        </w:rPr>
        <w:t>对应的</w:t>
      </w:r>
      <w:r>
        <w:rPr>
          <w:rFonts w:ascii="仿宋_GB2312" w:hAnsi="Calibri" w:eastAsia="仿宋_GB2312"/>
          <w:sz w:val="32"/>
          <w:szCs w:val="28"/>
        </w:rPr>
        <w:t>代码分别是：</w:t>
      </w:r>
      <w:r>
        <w:rPr>
          <w:rFonts w:hint="eastAsia" w:ascii="仿宋_GB2312" w:hAnsi="宋体" w:eastAsia="仿宋_GB2312" w:cs="宋体"/>
          <w:color w:val="000000"/>
          <w:sz w:val="32"/>
          <w:szCs w:val="32"/>
        </w:rPr>
        <w:t>互联网文化娱乐平台（6432*）、</w:t>
      </w:r>
      <w:r>
        <w:rPr>
          <w:rFonts w:hint="eastAsia" w:ascii="仿宋_GB2312" w:hAnsi="楷体" w:eastAsia="仿宋_GB2312"/>
          <w:sz w:val="32"/>
          <w:szCs w:val="32"/>
        </w:rPr>
        <w:t>文化</w:t>
      </w:r>
      <w:r>
        <w:rPr>
          <w:rFonts w:ascii="仿宋_GB2312" w:hAnsi="楷体" w:eastAsia="仿宋_GB2312"/>
          <w:sz w:val="32"/>
          <w:szCs w:val="32"/>
        </w:rPr>
        <w:t>投资与资产管理（</w:t>
      </w:r>
      <w:r>
        <w:rPr>
          <w:rFonts w:hint="eastAsia" w:ascii="仿宋_GB2312" w:hAnsi="楷体" w:eastAsia="仿宋_GB2312"/>
          <w:sz w:val="32"/>
          <w:szCs w:val="32"/>
        </w:rPr>
        <w:t>7212</w:t>
      </w:r>
      <w:r>
        <w:rPr>
          <w:rFonts w:ascii="仿宋_GB2312" w:hAnsi="楷体" w:eastAsia="仿宋_GB2312"/>
          <w:sz w:val="32"/>
          <w:szCs w:val="32"/>
        </w:rPr>
        <w:t>*）</w:t>
      </w:r>
      <w:r>
        <w:rPr>
          <w:rFonts w:hint="eastAsia" w:ascii="仿宋_GB2312" w:hAnsi="楷体" w:eastAsia="仿宋_GB2312"/>
          <w:sz w:val="32"/>
          <w:szCs w:val="32"/>
        </w:rPr>
        <w:t>、文化企业</w:t>
      </w:r>
      <w:r>
        <w:rPr>
          <w:rFonts w:ascii="仿宋_GB2312" w:hAnsi="楷体" w:eastAsia="仿宋_GB2312"/>
          <w:sz w:val="32"/>
          <w:szCs w:val="32"/>
        </w:rPr>
        <w:t>总部管理（</w:t>
      </w:r>
      <w:r>
        <w:rPr>
          <w:rFonts w:hint="eastAsia" w:ascii="仿宋_GB2312" w:hAnsi="楷体" w:eastAsia="仿宋_GB2312"/>
          <w:sz w:val="32"/>
          <w:szCs w:val="32"/>
        </w:rPr>
        <w:t>7211</w:t>
      </w:r>
      <w:r>
        <w:rPr>
          <w:rFonts w:ascii="仿宋_GB2312" w:hAnsi="楷体" w:eastAsia="仿宋_GB2312"/>
          <w:sz w:val="32"/>
          <w:szCs w:val="32"/>
        </w:rPr>
        <w:t>*）</w:t>
      </w:r>
      <w:r>
        <w:rPr>
          <w:rFonts w:hint="eastAsia" w:ascii="仿宋_GB2312" w:hAnsi="楷体" w:eastAsia="仿宋_GB2312"/>
          <w:sz w:val="32"/>
          <w:szCs w:val="32"/>
        </w:rPr>
        <w:t>、</w:t>
      </w:r>
      <w:r>
        <w:rPr>
          <w:rFonts w:hint="eastAsia" w:ascii="仿宋_GB2312" w:hAnsi="宋体" w:eastAsia="仿宋_GB2312" w:cs="宋体"/>
          <w:color w:val="000000"/>
          <w:sz w:val="32"/>
          <w:szCs w:val="32"/>
        </w:rPr>
        <w:t>文化产业园区管理（7221*）、</w:t>
      </w:r>
      <w:r>
        <w:rPr>
          <w:rFonts w:hint="eastAsia" w:ascii="仿宋_GB2312" w:hAnsi="楷体" w:eastAsia="仿宋_GB2312"/>
          <w:sz w:val="32"/>
          <w:szCs w:val="32"/>
        </w:rPr>
        <w:t>自然遗迹保护管理（7712）、观光游览</w:t>
      </w:r>
      <w:r>
        <w:rPr>
          <w:rFonts w:ascii="仿宋_GB2312" w:hAnsi="楷体" w:eastAsia="仿宋_GB2312"/>
          <w:sz w:val="32"/>
          <w:szCs w:val="32"/>
        </w:rPr>
        <w:t>航空服务（</w:t>
      </w:r>
      <w:r>
        <w:rPr>
          <w:rFonts w:hint="eastAsia" w:ascii="仿宋_GB2312" w:hAnsi="楷体" w:eastAsia="仿宋_GB2312"/>
          <w:sz w:val="32"/>
          <w:szCs w:val="32"/>
        </w:rPr>
        <w:t>5622</w:t>
      </w:r>
      <w:r>
        <w:rPr>
          <w:rFonts w:ascii="仿宋_GB2312" w:hAnsi="楷体" w:eastAsia="仿宋_GB2312"/>
          <w:sz w:val="32"/>
          <w:szCs w:val="32"/>
        </w:rPr>
        <w:t>）</w:t>
      </w:r>
      <w:r>
        <w:rPr>
          <w:rFonts w:hint="eastAsia" w:ascii="仿宋_GB2312" w:hAnsi="楷体" w:eastAsia="仿宋_GB2312"/>
          <w:sz w:val="32"/>
          <w:szCs w:val="32"/>
        </w:rPr>
        <w:t>、艺术品代理（5184）、婚庆</w:t>
      </w:r>
      <w:r>
        <w:rPr>
          <w:rFonts w:ascii="仿宋_GB2312" w:hAnsi="楷体" w:eastAsia="仿宋_GB2312"/>
          <w:sz w:val="32"/>
          <w:szCs w:val="32"/>
        </w:rPr>
        <w:t>典礼服务（</w:t>
      </w:r>
      <w:r>
        <w:rPr>
          <w:rFonts w:hint="eastAsia" w:ascii="仿宋_GB2312" w:hAnsi="楷体" w:eastAsia="仿宋_GB2312"/>
          <w:sz w:val="32"/>
          <w:szCs w:val="32"/>
        </w:rPr>
        <w:t>8070</w:t>
      </w:r>
      <w:r>
        <w:rPr>
          <w:rFonts w:ascii="仿宋_GB2312" w:hAnsi="楷体" w:eastAsia="仿宋_GB2312"/>
          <w:sz w:val="32"/>
          <w:szCs w:val="32"/>
        </w:rPr>
        <w:t>*）</w:t>
      </w:r>
      <w:r>
        <w:rPr>
          <w:rFonts w:hint="eastAsia" w:ascii="仿宋_GB2312" w:hAnsi="楷体" w:eastAsia="仿宋_GB2312"/>
          <w:sz w:val="32"/>
          <w:szCs w:val="32"/>
        </w:rPr>
        <w:t>、文化用品设备出租（7123）、娱乐用智能无人飞行器制造（3963*）、可穿戴</w:t>
      </w:r>
      <w:r>
        <w:rPr>
          <w:rFonts w:ascii="仿宋_GB2312" w:hAnsi="楷体" w:eastAsia="仿宋_GB2312"/>
          <w:sz w:val="32"/>
          <w:szCs w:val="32"/>
        </w:rPr>
        <w:t>智能文化设备</w:t>
      </w:r>
      <w:r>
        <w:rPr>
          <w:rFonts w:hint="eastAsia" w:ascii="仿宋_GB2312" w:hAnsi="楷体" w:eastAsia="仿宋_GB2312"/>
          <w:sz w:val="32"/>
          <w:szCs w:val="32"/>
        </w:rPr>
        <w:t>制造（3961</w:t>
      </w:r>
      <w:r>
        <w:rPr>
          <w:rFonts w:ascii="仿宋_GB2312" w:hAnsi="楷体" w:eastAsia="仿宋_GB2312"/>
          <w:sz w:val="32"/>
          <w:szCs w:val="32"/>
        </w:rPr>
        <w:t>*</w:t>
      </w:r>
      <w:r>
        <w:rPr>
          <w:rFonts w:hint="eastAsia" w:ascii="仿宋_GB2312" w:hAnsi="楷体" w:eastAsia="仿宋_GB2312"/>
          <w:sz w:val="32"/>
          <w:szCs w:val="32"/>
        </w:rPr>
        <w:t>）和</w:t>
      </w:r>
      <w:r>
        <w:rPr>
          <w:rFonts w:hint="eastAsia" w:ascii="仿宋_GB2312" w:hAnsi="宋体" w:eastAsia="仿宋_GB2312" w:cs="宋体"/>
          <w:color w:val="000000"/>
          <w:sz w:val="32"/>
          <w:szCs w:val="32"/>
        </w:rPr>
        <w:t>其他智能文化消费设备制造（3969*）</w:t>
      </w:r>
      <w:r>
        <w:rPr>
          <w:rFonts w:hint="eastAsia" w:ascii="仿宋_GB2312" w:hAnsi="楷体" w:eastAsia="仿宋_GB2312"/>
          <w:sz w:val="32"/>
          <w:szCs w:val="32"/>
        </w:rPr>
        <w:t>。</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3.</w:t>
      </w:r>
      <w:r>
        <w:rPr>
          <w:rFonts w:hint="eastAsia" w:ascii="仿宋_GB2312" w:hAnsi="Calibri" w:eastAsia="仿宋_GB2312"/>
          <w:sz w:val="32"/>
          <w:szCs w:val="28"/>
        </w:rPr>
        <w:t>更名。</w:t>
      </w:r>
    </w:p>
    <w:p>
      <w:pPr>
        <w:spacing w:line="560" w:lineRule="exact"/>
        <w:ind w:firstLine="632"/>
        <w:rPr>
          <w:rFonts w:ascii="仿宋_GB2312" w:hAnsi="楷体" w:eastAsia="仿宋_GB2312"/>
          <w:sz w:val="32"/>
          <w:szCs w:val="32"/>
        </w:rPr>
      </w:pPr>
      <w:r>
        <w:rPr>
          <w:rFonts w:hint="eastAsia" w:ascii="仿宋_GB2312" w:hAnsi="楷体" w:eastAsia="仿宋_GB2312"/>
          <w:sz w:val="32"/>
          <w:szCs w:val="32"/>
        </w:rPr>
        <w:t>依据新《国民经济行业分类》，本次修订更名了</w:t>
      </w:r>
      <w:r>
        <w:rPr>
          <w:rFonts w:ascii="仿宋_GB2312" w:hAnsi="楷体" w:eastAsia="仿宋_GB2312"/>
          <w:sz w:val="32"/>
          <w:szCs w:val="32"/>
        </w:rPr>
        <w:t>7</w:t>
      </w:r>
      <w:r>
        <w:rPr>
          <w:rFonts w:hint="eastAsia" w:ascii="仿宋_GB2312" w:hAnsi="楷体" w:eastAsia="仿宋_GB2312"/>
          <w:sz w:val="32"/>
          <w:szCs w:val="32"/>
        </w:rPr>
        <w:t>个行业小类，</w:t>
      </w:r>
      <w:r>
        <w:rPr>
          <w:rFonts w:hint="eastAsia" w:ascii="仿宋_GB2312" w:hAnsi="Calibri" w:eastAsia="仿宋_GB2312"/>
          <w:sz w:val="32"/>
          <w:szCs w:val="28"/>
        </w:rPr>
        <w:t>名称</w:t>
      </w:r>
      <w:r>
        <w:rPr>
          <w:rFonts w:ascii="仿宋_GB2312" w:hAnsi="Calibri" w:eastAsia="仿宋_GB2312"/>
          <w:sz w:val="32"/>
          <w:szCs w:val="28"/>
        </w:rPr>
        <w:t>及</w:t>
      </w:r>
      <w:r>
        <w:rPr>
          <w:rFonts w:hint="eastAsia" w:ascii="仿宋_GB2312" w:hAnsi="Calibri" w:eastAsia="仿宋_GB2312"/>
          <w:sz w:val="32"/>
          <w:szCs w:val="28"/>
        </w:rPr>
        <w:t>对应的</w:t>
      </w:r>
      <w:r>
        <w:rPr>
          <w:rFonts w:ascii="仿宋_GB2312" w:hAnsi="Calibri" w:eastAsia="仿宋_GB2312"/>
          <w:sz w:val="32"/>
          <w:szCs w:val="28"/>
        </w:rPr>
        <w:t>代码分别是：</w:t>
      </w:r>
      <w:r>
        <w:rPr>
          <w:rFonts w:hint="eastAsia" w:ascii="仿宋_GB2312" w:hAnsi="楷体" w:eastAsia="仿宋_GB2312"/>
          <w:sz w:val="32"/>
          <w:szCs w:val="32"/>
        </w:rPr>
        <w:t>影视节目制作（8730）、群众文体活动（8870）、其他工艺美术及礼仪用品制造（2439）</w:t>
      </w:r>
      <w:r>
        <w:rPr>
          <w:rFonts w:hint="eastAsia" w:ascii="仿宋_GB2312" w:hAnsi="宋体" w:eastAsia="仿宋_GB2312" w:cs="宋体"/>
          <w:sz w:val="32"/>
          <w:szCs w:val="32"/>
        </w:rPr>
        <w:t>、</w:t>
      </w:r>
      <w:r>
        <w:rPr>
          <w:rFonts w:hint="eastAsia" w:ascii="仿宋_GB2312" w:hAnsi="楷体" w:eastAsia="仿宋_GB2312"/>
          <w:sz w:val="32"/>
          <w:szCs w:val="32"/>
        </w:rPr>
        <w:t>音像制品、电子和数字出版物零售（5244）、音像制品、电子和数字出版物批发（5145）、电影和广播电视节目发行（8750）、城市公园管理（7850）。</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4.</w:t>
      </w:r>
      <w:r>
        <w:rPr>
          <w:rFonts w:hint="eastAsia" w:ascii="仿宋_GB2312" w:hAnsi="Calibri" w:eastAsia="仿宋_GB2312"/>
          <w:sz w:val="32"/>
          <w:szCs w:val="28"/>
        </w:rPr>
        <w:t>内容变更。</w:t>
      </w:r>
    </w:p>
    <w:p>
      <w:pPr>
        <w:spacing w:line="560" w:lineRule="exact"/>
        <w:ind w:firstLine="632"/>
        <w:rPr>
          <w:rFonts w:ascii="仿宋_GB2312" w:hAnsi="楷体" w:eastAsia="仿宋_GB2312"/>
          <w:sz w:val="32"/>
          <w:szCs w:val="32"/>
        </w:rPr>
      </w:pPr>
      <w:r>
        <w:rPr>
          <w:rFonts w:hint="eastAsia" w:ascii="仿宋_GB2312" w:eastAsia="仿宋_GB2312"/>
          <w:sz w:val="32"/>
          <w:szCs w:val="28"/>
        </w:rPr>
        <w:t>依据新《国民经济行业分类》中</w:t>
      </w:r>
      <w:r>
        <w:rPr>
          <w:rFonts w:ascii="仿宋_GB2312" w:eastAsia="仿宋_GB2312"/>
          <w:sz w:val="32"/>
          <w:szCs w:val="28"/>
        </w:rPr>
        <w:t>部分</w:t>
      </w:r>
      <w:r>
        <w:rPr>
          <w:rFonts w:hint="eastAsia" w:ascii="仿宋_GB2312" w:eastAsia="仿宋_GB2312"/>
          <w:sz w:val="32"/>
          <w:szCs w:val="28"/>
        </w:rPr>
        <w:t>行业</w:t>
      </w:r>
      <w:r>
        <w:rPr>
          <w:rFonts w:ascii="仿宋_GB2312" w:eastAsia="仿宋_GB2312"/>
          <w:sz w:val="32"/>
          <w:szCs w:val="28"/>
        </w:rPr>
        <w:t>小类</w:t>
      </w:r>
      <w:r>
        <w:rPr>
          <w:rFonts w:hint="eastAsia" w:ascii="仿宋_GB2312" w:eastAsia="仿宋_GB2312"/>
          <w:sz w:val="32"/>
          <w:szCs w:val="28"/>
        </w:rPr>
        <w:t>调整变动</w:t>
      </w:r>
      <w:r>
        <w:rPr>
          <w:rFonts w:ascii="仿宋_GB2312" w:eastAsia="仿宋_GB2312"/>
          <w:sz w:val="32"/>
          <w:szCs w:val="28"/>
        </w:rPr>
        <w:t>情况，</w:t>
      </w:r>
      <w:r>
        <w:rPr>
          <w:rFonts w:hint="eastAsia" w:ascii="仿宋_GB2312" w:hAnsi="楷体" w:eastAsia="仿宋_GB2312"/>
          <w:spacing w:val="8"/>
          <w:sz w:val="32"/>
          <w:szCs w:val="32"/>
        </w:rPr>
        <w:t>本分类中</w:t>
      </w:r>
      <w:r>
        <w:rPr>
          <w:rFonts w:hint="eastAsia" w:ascii="仿宋_GB2312" w:hAnsi="楷体" w:eastAsia="仿宋_GB2312"/>
          <w:sz w:val="32"/>
          <w:szCs w:val="32"/>
        </w:rPr>
        <w:t>共有</w:t>
      </w:r>
      <w:r>
        <w:rPr>
          <w:rFonts w:ascii="仿宋_GB2312" w:hAnsi="楷体" w:eastAsia="仿宋_GB2312"/>
          <w:sz w:val="32"/>
          <w:szCs w:val="32"/>
        </w:rPr>
        <w:t>5</w:t>
      </w:r>
      <w:r>
        <w:rPr>
          <w:rFonts w:hint="eastAsia" w:ascii="仿宋_GB2312" w:hAnsi="楷体" w:eastAsia="仿宋_GB2312"/>
          <w:sz w:val="32"/>
          <w:szCs w:val="32"/>
        </w:rPr>
        <w:t>个行业</w:t>
      </w:r>
      <w:r>
        <w:rPr>
          <w:rFonts w:ascii="仿宋_GB2312" w:hAnsi="楷体" w:eastAsia="仿宋_GB2312"/>
          <w:sz w:val="32"/>
          <w:szCs w:val="32"/>
        </w:rPr>
        <w:t>小类</w:t>
      </w:r>
      <w:r>
        <w:rPr>
          <w:rFonts w:hint="eastAsia" w:ascii="仿宋_GB2312" w:hAnsi="楷体" w:eastAsia="仿宋_GB2312"/>
          <w:sz w:val="32"/>
          <w:szCs w:val="32"/>
        </w:rPr>
        <w:t>内容发生变更，</w:t>
      </w:r>
      <w:r>
        <w:rPr>
          <w:rFonts w:hint="eastAsia" w:ascii="仿宋_GB2312" w:hAnsi="Calibri" w:eastAsia="仿宋_GB2312"/>
          <w:sz w:val="32"/>
          <w:szCs w:val="28"/>
        </w:rPr>
        <w:t>名称</w:t>
      </w:r>
      <w:r>
        <w:rPr>
          <w:rFonts w:ascii="仿宋_GB2312" w:hAnsi="Calibri" w:eastAsia="仿宋_GB2312"/>
          <w:sz w:val="32"/>
          <w:szCs w:val="28"/>
        </w:rPr>
        <w:t>及</w:t>
      </w:r>
      <w:r>
        <w:rPr>
          <w:rFonts w:hint="eastAsia" w:ascii="仿宋_GB2312" w:hAnsi="Calibri" w:eastAsia="仿宋_GB2312"/>
          <w:sz w:val="32"/>
          <w:szCs w:val="28"/>
        </w:rPr>
        <w:t>对应的</w:t>
      </w:r>
      <w:r>
        <w:rPr>
          <w:rFonts w:ascii="仿宋_GB2312" w:hAnsi="Calibri" w:eastAsia="仿宋_GB2312"/>
          <w:sz w:val="32"/>
          <w:szCs w:val="28"/>
        </w:rPr>
        <w:t>代码分别是：</w:t>
      </w:r>
      <w:r>
        <w:rPr>
          <w:rFonts w:hint="eastAsia" w:ascii="仿宋_GB2312" w:hAnsi="楷体" w:eastAsia="仿宋_GB2312"/>
          <w:sz w:val="32"/>
          <w:szCs w:val="32"/>
        </w:rPr>
        <w:t>广播（8710）、电视（8</w:t>
      </w:r>
      <w:r>
        <w:rPr>
          <w:rFonts w:ascii="仿宋_GB2312" w:hAnsi="楷体" w:eastAsia="仿宋_GB2312"/>
          <w:sz w:val="32"/>
          <w:szCs w:val="32"/>
        </w:rPr>
        <w:t>7</w:t>
      </w:r>
      <w:r>
        <w:rPr>
          <w:rFonts w:hint="eastAsia" w:ascii="仿宋_GB2312" w:hAnsi="楷体" w:eastAsia="仿宋_GB2312"/>
          <w:sz w:val="32"/>
          <w:szCs w:val="32"/>
        </w:rPr>
        <w:t>20）、其他出版业（8629）和其他娱乐业（9090）、</w:t>
      </w:r>
      <w:r>
        <w:rPr>
          <w:rFonts w:ascii="仿宋_GB2312" w:hAnsi="楷体" w:eastAsia="仿宋_GB2312"/>
          <w:sz w:val="32"/>
          <w:szCs w:val="32"/>
        </w:rPr>
        <w:t>其他文化用品批发（5149）。</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5.</w:t>
      </w:r>
      <w:r>
        <w:rPr>
          <w:rFonts w:hint="eastAsia" w:ascii="仿宋_GB2312" w:hAnsi="Calibri" w:eastAsia="仿宋_GB2312"/>
          <w:sz w:val="32"/>
          <w:szCs w:val="28"/>
        </w:rPr>
        <w:t>删除。</w:t>
      </w:r>
    </w:p>
    <w:p>
      <w:pPr>
        <w:spacing w:line="560" w:lineRule="exact"/>
        <w:ind w:firstLine="632"/>
        <w:rPr>
          <w:rFonts w:ascii="仿宋_GB2312" w:hAnsi="楷体" w:eastAsia="仿宋_GB2312"/>
          <w:sz w:val="32"/>
          <w:szCs w:val="32"/>
        </w:rPr>
      </w:pPr>
      <w:r>
        <w:rPr>
          <w:rFonts w:hint="eastAsia" w:ascii="仿宋_GB2312" w:hAnsi="楷体" w:eastAsia="仿宋_GB2312"/>
          <w:sz w:val="32"/>
          <w:szCs w:val="32"/>
        </w:rPr>
        <w:t>本次修订</w:t>
      </w:r>
      <w:r>
        <w:rPr>
          <w:rFonts w:hint="eastAsia" w:ascii="仿宋_GB2312" w:hAnsi="楷体" w:eastAsia="仿宋_GB2312"/>
          <w:spacing w:val="8"/>
          <w:sz w:val="32"/>
          <w:szCs w:val="32"/>
        </w:rPr>
        <w:t>删除了原分类中的</w:t>
      </w:r>
      <w:r>
        <w:rPr>
          <w:rFonts w:hint="eastAsia" w:ascii="仿宋_GB2312" w:hAnsi="楷体" w:eastAsia="仿宋_GB2312"/>
          <w:sz w:val="32"/>
          <w:szCs w:val="32"/>
        </w:rPr>
        <w:t>电子快译通、电子记事本、电子词典</w:t>
      </w:r>
      <w:r>
        <w:rPr>
          <w:rFonts w:ascii="仿宋_GB2312" w:hAnsi="楷体" w:eastAsia="仿宋_GB2312"/>
          <w:sz w:val="32"/>
          <w:szCs w:val="32"/>
        </w:rPr>
        <w:t>1</w:t>
      </w:r>
      <w:r>
        <w:rPr>
          <w:rFonts w:hint="eastAsia" w:ascii="仿宋_GB2312" w:hAnsi="楷体" w:eastAsia="仿宋_GB2312"/>
          <w:sz w:val="32"/>
          <w:szCs w:val="32"/>
        </w:rPr>
        <w:t>个行业小类，</w:t>
      </w:r>
      <w:r>
        <w:rPr>
          <w:rFonts w:hint="eastAsia" w:ascii="仿宋_GB2312" w:hAnsi="Calibri" w:eastAsia="仿宋_GB2312"/>
          <w:sz w:val="32"/>
          <w:szCs w:val="28"/>
        </w:rPr>
        <w:t>对应旧《</w:t>
      </w:r>
      <w:r>
        <w:rPr>
          <w:rFonts w:ascii="仿宋_GB2312" w:hAnsi="Calibri" w:eastAsia="仿宋_GB2312"/>
          <w:sz w:val="32"/>
          <w:szCs w:val="28"/>
        </w:rPr>
        <w:t>国民经济行业</w:t>
      </w:r>
      <w:r>
        <w:rPr>
          <w:rFonts w:hint="eastAsia" w:ascii="仿宋_GB2312" w:hAnsi="Calibri" w:eastAsia="仿宋_GB2312"/>
          <w:sz w:val="32"/>
          <w:szCs w:val="28"/>
        </w:rPr>
        <w:t>分类》的行业</w:t>
      </w:r>
      <w:r>
        <w:rPr>
          <w:rFonts w:hint="eastAsia" w:ascii="仿宋_GB2312" w:hAnsi="楷体" w:eastAsia="仿宋_GB2312"/>
          <w:sz w:val="32"/>
          <w:szCs w:val="32"/>
        </w:rPr>
        <w:t>名称和</w:t>
      </w:r>
      <w:r>
        <w:rPr>
          <w:rFonts w:ascii="仿宋_GB2312" w:hAnsi="楷体" w:eastAsia="仿宋_GB2312"/>
          <w:sz w:val="32"/>
          <w:szCs w:val="32"/>
        </w:rPr>
        <w:t>代码是</w:t>
      </w:r>
      <w:r>
        <w:rPr>
          <w:rFonts w:hint="eastAsia" w:ascii="仿宋_GB2312" w:hAnsi="楷体" w:eastAsia="仿宋_GB2312"/>
          <w:sz w:val="32"/>
          <w:szCs w:val="32"/>
        </w:rPr>
        <w:t>其他</w:t>
      </w:r>
      <w:r>
        <w:rPr>
          <w:rFonts w:ascii="仿宋_GB2312" w:hAnsi="楷体" w:eastAsia="仿宋_GB2312"/>
          <w:sz w:val="32"/>
          <w:szCs w:val="32"/>
        </w:rPr>
        <w:t>电子设备制造</w:t>
      </w:r>
      <w:r>
        <w:rPr>
          <w:rFonts w:hint="eastAsia" w:ascii="仿宋_GB2312" w:hAnsi="楷体" w:eastAsia="仿宋_GB2312"/>
          <w:sz w:val="32"/>
          <w:szCs w:val="32"/>
        </w:rPr>
        <w:t>（3990</w:t>
      </w:r>
      <w:r>
        <w:rPr>
          <w:rFonts w:ascii="仿宋_GB2312" w:hAnsi="楷体" w:eastAsia="仿宋_GB2312"/>
          <w:sz w:val="32"/>
          <w:szCs w:val="32"/>
        </w:rPr>
        <w:t>）</w:t>
      </w:r>
      <w:r>
        <w:rPr>
          <w:rFonts w:hint="eastAsia" w:ascii="仿宋_GB2312" w:hAnsi="楷体" w:eastAsia="仿宋_GB2312"/>
          <w:sz w:val="32"/>
          <w:szCs w:val="32"/>
        </w:rPr>
        <w:t>。</w:t>
      </w:r>
    </w:p>
    <w:p>
      <w:pPr>
        <w:spacing w:line="560" w:lineRule="exact"/>
        <w:ind w:firstLine="640" w:firstLineChars="200"/>
        <w:rPr>
          <w:rFonts w:ascii="楷体_GB2312" w:hAnsi="楷体" w:eastAsia="楷体_GB2312"/>
          <w:sz w:val="32"/>
          <w:szCs w:val="28"/>
        </w:rPr>
      </w:pPr>
      <w:r>
        <w:rPr>
          <w:rFonts w:hint="eastAsia" w:ascii="楷体_GB2312" w:hAnsi="楷体" w:eastAsia="楷体_GB2312"/>
          <w:sz w:val="32"/>
          <w:szCs w:val="28"/>
        </w:rPr>
        <w:t>（四）</w:t>
      </w:r>
      <w:r>
        <w:rPr>
          <w:rFonts w:hint="eastAsia" w:ascii="楷体_GB2312" w:hAnsi="楷体" w:eastAsia="楷体_GB2312"/>
          <w:sz w:val="32"/>
          <w:szCs w:val="32"/>
        </w:rPr>
        <w:t>带*标识</w:t>
      </w:r>
      <w:r>
        <w:rPr>
          <w:rFonts w:hint="eastAsia" w:ascii="楷体_GB2312" w:hAnsi="楷体" w:eastAsia="楷体_GB2312"/>
          <w:sz w:val="32"/>
          <w:szCs w:val="28"/>
        </w:rPr>
        <w:t>小类调整情况。</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1.</w:t>
      </w:r>
      <w:r>
        <w:rPr>
          <w:rFonts w:hint="eastAsia" w:ascii="仿宋_GB2312" w:hAnsi="Calibri" w:eastAsia="仿宋_GB2312"/>
          <w:sz w:val="32"/>
          <w:szCs w:val="28"/>
        </w:rPr>
        <w:t>取消。</w:t>
      </w:r>
    </w:p>
    <w:p>
      <w:pPr>
        <w:spacing w:line="560" w:lineRule="exact"/>
        <w:ind w:firstLine="640" w:firstLineChars="200"/>
        <w:rPr>
          <w:rFonts w:ascii="仿宋_GB2312" w:hAnsi="Calibri" w:eastAsia="仿宋_GB2312"/>
          <w:sz w:val="32"/>
          <w:szCs w:val="28"/>
        </w:rPr>
      </w:pPr>
      <w:r>
        <w:rPr>
          <w:rFonts w:hint="eastAsia" w:ascii="仿宋_GB2312" w:hAnsi="楷体" w:eastAsia="仿宋_GB2312"/>
          <w:sz w:val="32"/>
          <w:szCs w:val="32"/>
        </w:rPr>
        <w:t>本次</w:t>
      </w:r>
      <w:r>
        <w:rPr>
          <w:rFonts w:ascii="仿宋_GB2312" w:hAnsi="楷体" w:eastAsia="仿宋_GB2312"/>
          <w:sz w:val="32"/>
          <w:szCs w:val="32"/>
        </w:rPr>
        <w:t>修订共</w:t>
      </w:r>
      <w:r>
        <w:rPr>
          <w:rFonts w:hint="eastAsia" w:ascii="仿宋_GB2312" w:hAnsi="楷体" w:eastAsia="仿宋_GB2312"/>
          <w:sz w:val="32"/>
          <w:szCs w:val="32"/>
        </w:rPr>
        <w:t>取消1</w:t>
      </w:r>
      <w:r>
        <w:rPr>
          <w:rFonts w:ascii="仿宋_GB2312" w:hAnsi="楷体" w:eastAsia="仿宋_GB2312"/>
          <w:sz w:val="32"/>
          <w:szCs w:val="32"/>
        </w:rPr>
        <w:t>3</w:t>
      </w:r>
      <w:r>
        <w:rPr>
          <w:rFonts w:hint="eastAsia" w:ascii="仿宋_GB2312" w:hAnsi="楷体" w:eastAsia="仿宋_GB2312"/>
          <w:sz w:val="32"/>
          <w:szCs w:val="32"/>
        </w:rPr>
        <w:t>个行业小类的*标识，分别是</w:t>
      </w:r>
      <w:r>
        <w:rPr>
          <w:rFonts w:hint="eastAsia" w:ascii="仿宋_GB2312" w:hAnsi="楷体" w:eastAsia="仿宋_GB2312" w:cs="黑体"/>
          <w:spacing w:val="8"/>
          <w:sz w:val="32"/>
          <w:szCs w:val="32"/>
        </w:rPr>
        <w:t>《文化及相关产业分类（2012）》中</w:t>
      </w:r>
      <w:r>
        <w:rPr>
          <w:rFonts w:hint="eastAsia" w:ascii="仿宋_GB2312" w:hAnsi="楷体" w:eastAsia="仿宋_GB2312"/>
          <w:sz w:val="32"/>
          <w:szCs w:val="32"/>
        </w:rPr>
        <w:t>的数字</w:t>
      </w:r>
      <w:r>
        <w:rPr>
          <w:rFonts w:ascii="仿宋_GB2312" w:hAnsi="楷体" w:eastAsia="仿宋_GB2312"/>
          <w:sz w:val="32"/>
          <w:szCs w:val="32"/>
        </w:rPr>
        <w:t>内容服务、</w:t>
      </w:r>
      <w:r>
        <w:rPr>
          <w:rFonts w:hint="eastAsia" w:ascii="仿宋_GB2312" w:hAnsi="楷体" w:eastAsia="仿宋_GB2312"/>
          <w:sz w:val="32"/>
          <w:szCs w:val="32"/>
        </w:rPr>
        <w:t>园林陈设艺术及其他陶瓷制品制造、卫星传输服务、野生动物保护、野生植物保护、颜料制造、信息化学品制造、拍卖、其他未列明商务服务业、娱乐及体育设备出租、通讯及广播电视设备批发、照明灯具制造和家用电器批发等</w:t>
      </w:r>
      <w:r>
        <w:rPr>
          <w:rFonts w:hint="eastAsia" w:ascii="仿宋_GB2312" w:hAnsi="楷体" w:eastAsia="仿宋_GB2312" w:cs="宋体"/>
          <w:sz w:val="32"/>
          <w:szCs w:val="32"/>
        </w:rPr>
        <w:t>。</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2.</w:t>
      </w:r>
      <w:r>
        <w:rPr>
          <w:rFonts w:hint="eastAsia" w:ascii="仿宋_GB2312" w:hAnsi="Calibri" w:eastAsia="仿宋_GB2312"/>
          <w:sz w:val="32"/>
          <w:szCs w:val="28"/>
        </w:rPr>
        <w:t>新增。</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本次</w:t>
      </w:r>
      <w:r>
        <w:rPr>
          <w:rFonts w:ascii="仿宋_GB2312" w:hAnsi="楷体" w:eastAsia="仿宋_GB2312"/>
          <w:sz w:val="32"/>
          <w:szCs w:val="32"/>
        </w:rPr>
        <w:t>修订</w:t>
      </w:r>
      <w:r>
        <w:rPr>
          <w:rFonts w:hint="eastAsia" w:ascii="仿宋_GB2312" w:hAnsi="楷体" w:eastAsia="仿宋_GB2312"/>
          <w:sz w:val="32"/>
          <w:szCs w:val="32"/>
        </w:rPr>
        <w:t>共</w:t>
      </w:r>
      <w:r>
        <w:rPr>
          <w:rFonts w:ascii="仿宋_GB2312" w:hAnsi="楷体" w:eastAsia="仿宋_GB2312"/>
          <w:sz w:val="32"/>
          <w:szCs w:val="32"/>
        </w:rPr>
        <w:t>新增了</w:t>
      </w:r>
      <w:r>
        <w:rPr>
          <w:rFonts w:ascii="仿宋_GB2312" w:hAnsi="楷体" w:eastAsia="仿宋_GB2312" w:cs="宋体"/>
          <w:sz w:val="32"/>
          <w:szCs w:val="32"/>
        </w:rPr>
        <w:t>9</w:t>
      </w:r>
      <w:r>
        <w:rPr>
          <w:rFonts w:hint="eastAsia" w:ascii="仿宋_GB2312" w:hAnsi="楷体" w:eastAsia="仿宋_GB2312" w:cs="宋体"/>
          <w:sz w:val="32"/>
          <w:szCs w:val="32"/>
        </w:rPr>
        <w:t>个小类的</w:t>
      </w:r>
      <w:r>
        <w:rPr>
          <w:rFonts w:hint="eastAsia" w:ascii="仿宋_GB2312" w:hAnsi="楷体" w:eastAsia="仿宋_GB2312"/>
          <w:sz w:val="32"/>
          <w:szCs w:val="32"/>
        </w:rPr>
        <w:t>*标识</w:t>
      </w:r>
      <w:r>
        <w:rPr>
          <w:rFonts w:ascii="仿宋_GB2312" w:hAnsi="楷体" w:eastAsia="仿宋_GB2312"/>
          <w:sz w:val="32"/>
          <w:szCs w:val="32"/>
        </w:rPr>
        <w:t>，</w:t>
      </w:r>
      <w:r>
        <w:rPr>
          <w:rFonts w:hint="eastAsia" w:ascii="仿宋_GB2312" w:hAnsi="Calibri" w:eastAsia="仿宋_GB2312"/>
          <w:sz w:val="32"/>
          <w:szCs w:val="28"/>
        </w:rPr>
        <w:t>名称</w:t>
      </w:r>
      <w:r>
        <w:rPr>
          <w:rFonts w:ascii="仿宋_GB2312" w:hAnsi="Calibri" w:eastAsia="仿宋_GB2312"/>
          <w:sz w:val="32"/>
          <w:szCs w:val="28"/>
        </w:rPr>
        <w:t>及</w:t>
      </w:r>
      <w:r>
        <w:rPr>
          <w:rFonts w:hint="eastAsia" w:ascii="仿宋_GB2312" w:hAnsi="Calibri" w:eastAsia="仿宋_GB2312"/>
          <w:sz w:val="32"/>
          <w:szCs w:val="28"/>
        </w:rPr>
        <w:t>对应的</w:t>
      </w:r>
      <w:r>
        <w:rPr>
          <w:rFonts w:ascii="仿宋_GB2312" w:hAnsi="Calibri" w:eastAsia="仿宋_GB2312"/>
          <w:sz w:val="32"/>
          <w:szCs w:val="28"/>
        </w:rPr>
        <w:t>新</w:t>
      </w:r>
      <w:r>
        <w:rPr>
          <w:rFonts w:hint="eastAsia" w:ascii="仿宋_GB2312" w:hAnsi="Calibri" w:eastAsia="仿宋_GB2312"/>
          <w:sz w:val="32"/>
          <w:szCs w:val="28"/>
        </w:rPr>
        <w:t>《</w:t>
      </w:r>
      <w:r>
        <w:rPr>
          <w:rFonts w:ascii="仿宋_GB2312" w:hAnsi="Calibri" w:eastAsia="仿宋_GB2312"/>
          <w:sz w:val="32"/>
          <w:szCs w:val="28"/>
        </w:rPr>
        <w:t>国民经济行业</w:t>
      </w:r>
      <w:r>
        <w:rPr>
          <w:rFonts w:hint="eastAsia" w:ascii="仿宋_GB2312" w:hAnsi="Calibri" w:eastAsia="仿宋_GB2312"/>
          <w:sz w:val="32"/>
          <w:szCs w:val="28"/>
        </w:rPr>
        <w:t>分类》</w:t>
      </w:r>
      <w:r>
        <w:rPr>
          <w:rFonts w:ascii="仿宋_GB2312" w:hAnsi="Calibri" w:eastAsia="仿宋_GB2312"/>
          <w:sz w:val="32"/>
          <w:szCs w:val="28"/>
        </w:rPr>
        <w:t>代码分别是：</w:t>
      </w:r>
      <w:r>
        <w:rPr>
          <w:rFonts w:hint="eastAsia" w:ascii="仿宋_GB2312" w:hAnsi="Calibri" w:eastAsia="仿宋_GB2312"/>
          <w:sz w:val="32"/>
          <w:szCs w:val="28"/>
        </w:rPr>
        <w:t>其他文化数字内容服务</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6579</w:t>
      </w:r>
      <w:r>
        <w:rPr>
          <w:rFonts w:hint="eastAsia" w:ascii="仿宋_GB2312" w:hAnsi="宋体" w:eastAsia="仿宋_GB2312" w:cs="宋体"/>
          <w:color w:val="000000"/>
          <w:sz w:val="32"/>
          <w:szCs w:val="32"/>
        </w:rPr>
        <w:t>*）、互联网文化娱乐平台（6432*）、</w:t>
      </w:r>
      <w:r>
        <w:rPr>
          <w:rFonts w:ascii="仿宋_GB2312" w:hAnsi="楷体" w:eastAsia="仿宋_GB2312"/>
          <w:sz w:val="32"/>
          <w:szCs w:val="32"/>
        </w:rPr>
        <w:t>文化投资与资产管理（</w:t>
      </w:r>
      <w:r>
        <w:rPr>
          <w:rFonts w:hint="eastAsia" w:ascii="仿宋_GB2312" w:hAnsi="楷体" w:eastAsia="仿宋_GB2312"/>
          <w:sz w:val="32"/>
          <w:szCs w:val="32"/>
        </w:rPr>
        <w:t>7212</w:t>
      </w:r>
      <w:r>
        <w:rPr>
          <w:rFonts w:ascii="仿宋_GB2312" w:hAnsi="楷体" w:eastAsia="仿宋_GB2312"/>
          <w:sz w:val="32"/>
          <w:szCs w:val="32"/>
        </w:rPr>
        <w:t>*）</w:t>
      </w:r>
      <w:r>
        <w:rPr>
          <w:rFonts w:hint="eastAsia" w:ascii="仿宋_GB2312" w:hAnsi="楷体" w:eastAsia="仿宋_GB2312"/>
          <w:sz w:val="32"/>
          <w:szCs w:val="32"/>
        </w:rPr>
        <w:t>、</w:t>
      </w:r>
      <w:r>
        <w:rPr>
          <w:rFonts w:ascii="仿宋_GB2312" w:hAnsi="楷体" w:eastAsia="仿宋_GB2312"/>
          <w:sz w:val="32"/>
          <w:szCs w:val="32"/>
        </w:rPr>
        <w:t>文化企业总部管理（</w:t>
      </w:r>
      <w:r>
        <w:rPr>
          <w:rFonts w:hint="eastAsia" w:ascii="仿宋_GB2312" w:hAnsi="楷体" w:eastAsia="仿宋_GB2312"/>
          <w:sz w:val="32"/>
          <w:szCs w:val="32"/>
        </w:rPr>
        <w:t>7211</w:t>
      </w:r>
      <w:r>
        <w:rPr>
          <w:rFonts w:ascii="仿宋_GB2312" w:hAnsi="楷体" w:eastAsia="仿宋_GB2312"/>
          <w:sz w:val="32"/>
          <w:szCs w:val="32"/>
        </w:rPr>
        <w:t>*）</w:t>
      </w:r>
      <w:r>
        <w:rPr>
          <w:rFonts w:hint="eastAsia" w:ascii="仿宋_GB2312" w:hAnsi="楷体" w:eastAsia="仿宋_GB2312"/>
          <w:sz w:val="32"/>
          <w:szCs w:val="32"/>
        </w:rPr>
        <w:t>、</w:t>
      </w:r>
      <w:r>
        <w:rPr>
          <w:rFonts w:hint="eastAsia" w:ascii="仿宋_GB2312" w:hAnsi="宋体" w:eastAsia="仿宋_GB2312" w:cs="宋体"/>
          <w:color w:val="000000"/>
          <w:sz w:val="32"/>
          <w:szCs w:val="32"/>
        </w:rPr>
        <w:t>文化产业园区管理（7221*）、</w:t>
      </w:r>
      <w:r>
        <w:rPr>
          <w:rFonts w:hint="eastAsia" w:ascii="仿宋_GB2312" w:hAnsi="楷体" w:eastAsia="仿宋_GB2312"/>
          <w:sz w:val="32"/>
          <w:szCs w:val="32"/>
        </w:rPr>
        <w:t>婚庆</w:t>
      </w:r>
      <w:r>
        <w:rPr>
          <w:rFonts w:ascii="仿宋_GB2312" w:hAnsi="楷体" w:eastAsia="仿宋_GB2312"/>
          <w:sz w:val="32"/>
          <w:szCs w:val="32"/>
        </w:rPr>
        <w:t>典礼服务（</w:t>
      </w:r>
      <w:r>
        <w:rPr>
          <w:rFonts w:hint="eastAsia" w:ascii="仿宋_GB2312" w:hAnsi="楷体" w:eastAsia="仿宋_GB2312"/>
          <w:sz w:val="32"/>
          <w:szCs w:val="32"/>
        </w:rPr>
        <w:t>8070</w:t>
      </w:r>
      <w:r>
        <w:rPr>
          <w:rFonts w:ascii="仿宋_GB2312" w:hAnsi="楷体" w:eastAsia="仿宋_GB2312"/>
          <w:sz w:val="32"/>
          <w:szCs w:val="32"/>
        </w:rPr>
        <w:t>*）</w:t>
      </w:r>
      <w:r>
        <w:rPr>
          <w:rFonts w:hint="eastAsia" w:ascii="仿宋_GB2312" w:hAnsi="楷体" w:eastAsia="仿宋_GB2312"/>
          <w:sz w:val="32"/>
          <w:szCs w:val="32"/>
        </w:rPr>
        <w:t>、娱乐用智能无人飞行器制造（3963*）、可穿戴</w:t>
      </w:r>
      <w:r>
        <w:rPr>
          <w:rFonts w:ascii="仿宋_GB2312" w:hAnsi="楷体" w:eastAsia="仿宋_GB2312"/>
          <w:sz w:val="32"/>
          <w:szCs w:val="32"/>
        </w:rPr>
        <w:t>智能文化设备</w:t>
      </w:r>
      <w:r>
        <w:rPr>
          <w:rFonts w:hint="eastAsia" w:ascii="仿宋_GB2312" w:hAnsi="楷体" w:eastAsia="仿宋_GB2312"/>
          <w:sz w:val="32"/>
          <w:szCs w:val="32"/>
        </w:rPr>
        <w:t>制造（3961</w:t>
      </w:r>
      <w:r>
        <w:rPr>
          <w:rFonts w:ascii="仿宋_GB2312" w:hAnsi="楷体" w:eastAsia="仿宋_GB2312"/>
          <w:sz w:val="32"/>
          <w:szCs w:val="32"/>
        </w:rPr>
        <w:t>*</w:t>
      </w:r>
      <w:r>
        <w:rPr>
          <w:rFonts w:hint="eastAsia" w:ascii="仿宋_GB2312" w:hAnsi="楷体" w:eastAsia="仿宋_GB2312"/>
          <w:sz w:val="32"/>
          <w:szCs w:val="32"/>
        </w:rPr>
        <w:t>）和</w:t>
      </w:r>
      <w:r>
        <w:rPr>
          <w:rFonts w:hint="eastAsia" w:ascii="仿宋_GB2312" w:hAnsi="宋体" w:eastAsia="仿宋_GB2312" w:cs="宋体"/>
          <w:color w:val="000000"/>
          <w:sz w:val="32"/>
          <w:szCs w:val="32"/>
        </w:rPr>
        <w:t>其他智能文化消费设备制造（3969*）</w:t>
      </w:r>
      <w:r>
        <w:rPr>
          <w:rFonts w:hint="eastAsia" w:ascii="仿宋_GB2312" w:hAnsi="楷体" w:eastAsia="仿宋_GB2312"/>
          <w:sz w:val="32"/>
          <w:szCs w:val="32"/>
        </w:rPr>
        <w:t>。</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3.</w:t>
      </w:r>
      <w:r>
        <w:rPr>
          <w:rFonts w:hint="eastAsia" w:ascii="仿宋_GB2312" w:hAnsi="Calibri" w:eastAsia="仿宋_GB2312"/>
          <w:sz w:val="32"/>
          <w:szCs w:val="28"/>
        </w:rPr>
        <w:t>删除。</w:t>
      </w:r>
    </w:p>
    <w:p>
      <w:pPr>
        <w:spacing w:line="560" w:lineRule="exact"/>
        <w:ind w:firstLine="480" w:firstLineChars="150"/>
        <w:rPr>
          <w:rFonts w:ascii="仿宋_GB2312" w:hAnsi="楷体" w:eastAsia="仿宋_GB2312"/>
          <w:sz w:val="32"/>
          <w:szCs w:val="32"/>
        </w:rPr>
      </w:pPr>
      <w:r>
        <w:rPr>
          <w:rFonts w:hint="eastAsia" w:ascii="仿宋_GB2312" w:hAnsi="楷体" w:eastAsia="仿宋_GB2312"/>
          <w:sz w:val="32"/>
          <w:szCs w:val="32"/>
        </w:rPr>
        <w:t>本次</w:t>
      </w:r>
      <w:r>
        <w:rPr>
          <w:rFonts w:ascii="仿宋_GB2312" w:hAnsi="楷体" w:eastAsia="仿宋_GB2312"/>
          <w:sz w:val="32"/>
          <w:szCs w:val="32"/>
        </w:rPr>
        <w:t>修订</w:t>
      </w:r>
      <w:r>
        <w:rPr>
          <w:rFonts w:hint="eastAsia" w:ascii="仿宋_GB2312" w:hAnsi="楷体" w:eastAsia="仿宋_GB2312" w:cs="宋体"/>
          <w:sz w:val="32"/>
          <w:szCs w:val="32"/>
        </w:rPr>
        <w:t>删除1个行业</w:t>
      </w:r>
      <w:r>
        <w:rPr>
          <w:rFonts w:ascii="仿宋_GB2312" w:hAnsi="楷体" w:eastAsia="仿宋_GB2312"/>
          <w:sz w:val="32"/>
          <w:szCs w:val="32"/>
        </w:rPr>
        <w:t>小类</w:t>
      </w:r>
      <w:r>
        <w:rPr>
          <w:rFonts w:hint="eastAsia" w:ascii="仿宋_GB2312" w:hAnsi="楷体" w:eastAsia="仿宋_GB2312"/>
          <w:sz w:val="32"/>
          <w:szCs w:val="32"/>
        </w:rPr>
        <w:t>，</w:t>
      </w:r>
      <w:r>
        <w:rPr>
          <w:rFonts w:ascii="仿宋_GB2312" w:hAnsi="楷体" w:eastAsia="仿宋_GB2312"/>
          <w:sz w:val="32"/>
          <w:szCs w:val="32"/>
        </w:rPr>
        <w:t>其</w:t>
      </w:r>
      <w:r>
        <w:rPr>
          <w:rFonts w:hint="eastAsia" w:ascii="仿宋_GB2312" w:hAnsi="楷体" w:eastAsia="仿宋_GB2312"/>
          <w:sz w:val="32"/>
          <w:szCs w:val="32"/>
        </w:rPr>
        <w:t>对应的电子快译通、电子记事本、电子词典的*标识也就自动</w:t>
      </w:r>
      <w:r>
        <w:rPr>
          <w:rFonts w:ascii="仿宋_GB2312" w:hAnsi="楷体" w:eastAsia="仿宋_GB2312"/>
          <w:sz w:val="32"/>
          <w:szCs w:val="32"/>
        </w:rPr>
        <w:t>删除</w:t>
      </w:r>
      <w:r>
        <w:rPr>
          <w:rFonts w:hint="eastAsia" w:ascii="仿宋_GB2312" w:hAnsi="楷体" w:eastAsia="仿宋_GB2312"/>
          <w:sz w:val="32"/>
          <w:szCs w:val="32"/>
        </w:rPr>
        <w:t xml:space="preserve">。 </w:t>
      </w:r>
    </w:p>
    <w:p>
      <w:pPr>
        <w:spacing w:line="560" w:lineRule="exact"/>
        <w:ind w:firstLine="632"/>
        <w:rPr>
          <w:rFonts w:ascii="黑体" w:hAnsi="黑体" w:eastAsia="黑体" w:cs="黑体"/>
          <w:spacing w:val="8"/>
          <w:sz w:val="32"/>
          <w:szCs w:val="32"/>
        </w:rPr>
      </w:pPr>
      <w:r>
        <w:rPr>
          <w:rFonts w:hint="eastAsia" w:ascii="黑体" w:hAnsi="黑体" w:eastAsia="黑体" w:cs="黑体"/>
          <w:sz w:val="32"/>
          <w:szCs w:val="32"/>
        </w:rPr>
        <w:t>三、</w:t>
      </w:r>
      <w:r>
        <w:rPr>
          <w:rFonts w:ascii="黑体" w:hAnsi="黑体" w:eastAsia="黑体" w:cs="黑体"/>
          <w:spacing w:val="8"/>
          <w:sz w:val="32"/>
          <w:szCs w:val="32"/>
        </w:rPr>
        <w:t>补充</w:t>
      </w:r>
      <w:r>
        <w:rPr>
          <w:rFonts w:hint="eastAsia" w:ascii="黑体" w:hAnsi="黑体" w:eastAsia="黑体" w:cs="黑体"/>
          <w:spacing w:val="8"/>
          <w:sz w:val="32"/>
          <w:szCs w:val="32"/>
        </w:rPr>
        <w:t>说明</w:t>
      </w:r>
    </w:p>
    <w:p>
      <w:pPr>
        <w:spacing w:line="560" w:lineRule="exact"/>
        <w:ind w:firstLine="632"/>
        <w:rPr>
          <w:rFonts w:ascii="仿宋_GB2312" w:eastAsia="仿宋_GB2312"/>
          <w:sz w:val="32"/>
          <w:szCs w:val="32"/>
        </w:rPr>
      </w:pPr>
      <w:r>
        <w:rPr>
          <w:rFonts w:hint="eastAsia" w:ascii="楷体_GB2312" w:hAnsi="楷体" w:eastAsia="楷体_GB2312"/>
          <w:spacing w:val="8"/>
          <w:sz w:val="32"/>
          <w:szCs w:val="32"/>
        </w:rPr>
        <w:t>（一）关于保留三个产业类别划分的说明。</w:t>
      </w:r>
    </w:p>
    <w:p>
      <w:pPr>
        <w:pStyle w:val="6"/>
        <w:spacing w:line="560" w:lineRule="exact"/>
        <w:ind w:firstLine="632"/>
        <w:rPr>
          <w:rFonts w:ascii="仿宋_GB2312" w:eastAsia="仿宋_GB2312"/>
          <w:spacing w:val="8"/>
          <w:sz w:val="32"/>
          <w:szCs w:val="32"/>
        </w:rPr>
      </w:pPr>
      <w:r>
        <w:rPr>
          <w:rFonts w:hint="eastAsia" w:ascii="仿宋_GB2312" w:eastAsia="仿宋_GB2312"/>
          <w:spacing w:val="8"/>
          <w:sz w:val="32"/>
          <w:szCs w:val="32"/>
        </w:rPr>
        <w:t>在《文化及相关产业分类（2012）》实施后，我们曾把全部分类内容进一步组合成文化制造业、文化批发</w:t>
      </w:r>
      <w:r>
        <w:rPr>
          <w:rFonts w:ascii="仿宋_GB2312" w:eastAsia="仿宋_GB2312"/>
          <w:spacing w:val="8"/>
          <w:sz w:val="32"/>
          <w:szCs w:val="32"/>
        </w:rPr>
        <w:t>和零售</w:t>
      </w:r>
      <w:r>
        <w:rPr>
          <w:rFonts w:hint="eastAsia" w:ascii="仿宋_GB2312" w:eastAsia="仿宋_GB2312"/>
          <w:spacing w:val="8"/>
          <w:sz w:val="32"/>
          <w:szCs w:val="32"/>
        </w:rPr>
        <w:t>业、文化服务业，从产业链条的生产、流通和服务等环节来反映文化建设和文化体制改革情况。为保持已有统计数据的连贯性，本次修订后将继续保留三个产业</w:t>
      </w:r>
      <w:r>
        <w:rPr>
          <w:rFonts w:ascii="仿宋_GB2312" w:eastAsia="仿宋_GB2312"/>
          <w:spacing w:val="8"/>
          <w:sz w:val="32"/>
          <w:szCs w:val="32"/>
        </w:rPr>
        <w:t>类别</w:t>
      </w:r>
      <w:r>
        <w:rPr>
          <w:rFonts w:hint="eastAsia" w:ascii="仿宋_GB2312" w:eastAsia="仿宋_GB2312"/>
          <w:spacing w:val="8"/>
          <w:sz w:val="32"/>
          <w:szCs w:val="32"/>
        </w:rPr>
        <w:t>的划分。对应</w:t>
      </w:r>
      <w:r>
        <w:rPr>
          <w:rFonts w:ascii="仿宋_GB2312" w:eastAsia="仿宋_GB2312"/>
          <w:spacing w:val="8"/>
          <w:sz w:val="32"/>
          <w:szCs w:val="32"/>
        </w:rPr>
        <w:t>本分类，</w:t>
      </w:r>
      <w:r>
        <w:rPr>
          <w:rFonts w:hint="eastAsia" w:ascii="仿宋_GB2312" w:eastAsia="仿宋_GB2312"/>
          <w:spacing w:val="8"/>
          <w:sz w:val="32"/>
          <w:szCs w:val="32"/>
        </w:rPr>
        <w:t>这三个</w:t>
      </w:r>
      <w:r>
        <w:rPr>
          <w:rFonts w:ascii="仿宋_GB2312" w:eastAsia="仿宋_GB2312"/>
          <w:spacing w:val="8"/>
          <w:sz w:val="32"/>
          <w:szCs w:val="32"/>
        </w:rPr>
        <w:t>产业类别</w:t>
      </w:r>
      <w:r>
        <w:rPr>
          <w:rFonts w:hint="eastAsia" w:ascii="仿宋_GB2312" w:eastAsia="仿宋_GB2312"/>
          <w:spacing w:val="8"/>
          <w:sz w:val="32"/>
          <w:szCs w:val="32"/>
        </w:rPr>
        <w:t>包含</w:t>
      </w:r>
      <w:r>
        <w:rPr>
          <w:rFonts w:ascii="仿宋_GB2312" w:eastAsia="仿宋_GB2312"/>
          <w:spacing w:val="8"/>
          <w:sz w:val="32"/>
          <w:szCs w:val="32"/>
        </w:rPr>
        <w:t>的</w:t>
      </w:r>
      <w:r>
        <w:rPr>
          <w:rFonts w:hint="eastAsia" w:ascii="仿宋_GB2312" w:eastAsia="仿宋_GB2312"/>
          <w:spacing w:val="8"/>
          <w:sz w:val="32"/>
          <w:szCs w:val="32"/>
        </w:rPr>
        <w:t>行业</w:t>
      </w:r>
      <w:r>
        <w:rPr>
          <w:rFonts w:ascii="仿宋_GB2312" w:eastAsia="仿宋_GB2312"/>
          <w:spacing w:val="8"/>
          <w:sz w:val="32"/>
          <w:szCs w:val="32"/>
        </w:rPr>
        <w:t>小类</w:t>
      </w:r>
      <w:r>
        <w:rPr>
          <w:rFonts w:hint="eastAsia" w:ascii="仿宋_GB2312" w:eastAsia="仿宋_GB2312"/>
          <w:spacing w:val="8"/>
          <w:sz w:val="32"/>
          <w:szCs w:val="32"/>
        </w:rPr>
        <w:t>详见</w:t>
      </w:r>
      <w:r>
        <w:rPr>
          <w:rFonts w:ascii="仿宋_GB2312" w:eastAsia="仿宋_GB2312"/>
          <w:spacing w:val="8"/>
          <w:sz w:val="32"/>
          <w:szCs w:val="32"/>
        </w:rPr>
        <w:t>附表</w:t>
      </w:r>
      <w:r>
        <w:rPr>
          <w:rFonts w:hint="eastAsia" w:ascii="仿宋_GB2312" w:eastAsia="仿宋_GB2312"/>
          <w:spacing w:val="8"/>
          <w:sz w:val="32"/>
          <w:szCs w:val="32"/>
        </w:rPr>
        <w:t>（附后</w:t>
      </w:r>
      <w:r>
        <w:rPr>
          <w:rFonts w:ascii="仿宋_GB2312" w:eastAsia="仿宋_GB2312"/>
          <w:spacing w:val="8"/>
          <w:sz w:val="32"/>
          <w:szCs w:val="32"/>
        </w:rPr>
        <w:t>）。</w:t>
      </w:r>
    </w:p>
    <w:p>
      <w:pPr>
        <w:spacing w:line="560" w:lineRule="exact"/>
        <w:ind w:firstLine="632"/>
        <w:rPr>
          <w:rFonts w:ascii="楷体_GB2312" w:hAnsi="楷体" w:eastAsia="楷体_GB2312"/>
          <w:spacing w:val="8"/>
          <w:sz w:val="32"/>
          <w:szCs w:val="32"/>
        </w:rPr>
      </w:pPr>
      <w:r>
        <w:rPr>
          <w:rFonts w:hint="eastAsia" w:ascii="楷体_GB2312" w:hAnsi="楷体" w:eastAsia="楷体_GB2312"/>
          <w:spacing w:val="8"/>
          <w:sz w:val="32"/>
          <w:szCs w:val="32"/>
        </w:rPr>
        <w:t>（二）关于新增分类内容处理原则的说明。</w:t>
      </w:r>
    </w:p>
    <w:p>
      <w:pPr>
        <w:pStyle w:val="8"/>
        <w:rPr>
          <w:rFonts w:hAnsi="楷体"/>
          <w:sz w:val="32"/>
          <w:szCs w:val="32"/>
        </w:rPr>
      </w:pPr>
      <w:r>
        <w:rPr>
          <w:rFonts w:hint="eastAsia"/>
          <w:sz w:val="32"/>
          <w:szCs w:val="32"/>
        </w:rPr>
        <w:t>为确保本分类的文化特征，本次</w:t>
      </w:r>
      <w:r>
        <w:rPr>
          <w:rFonts w:hint="eastAsia"/>
          <w:bCs/>
          <w:sz w:val="32"/>
          <w:szCs w:val="32"/>
        </w:rPr>
        <w:t>修订</w:t>
      </w:r>
      <w:r>
        <w:rPr>
          <w:rFonts w:hint="eastAsia"/>
          <w:sz w:val="32"/>
          <w:szCs w:val="32"/>
        </w:rPr>
        <w:t>对新</w:t>
      </w:r>
      <w:r>
        <w:rPr>
          <w:sz w:val="32"/>
          <w:szCs w:val="32"/>
        </w:rPr>
        <w:t>增分类内容</w:t>
      </w:r>
      <w:r>
        <w:rPr>
          <w:rFonts w:hint="eastAsia"/>
          <w:bCs/>
          <w:sz w:val="32"/>
          <w:szCs w:val="32"/>
        </w:rPr>
        <w:t>继续坚持如下处理原则：凡属于农业、采矿、建筑施工、行政管理、体育、自然科学研究、国民教育、餐饮、金融、修理等</w:t>
      </w:r>
      <w:r>
        <w:rPr>
          <w:rFonts w:hint="eastAsia"/>
          <w:spacing w:val="8"/>
          <w:sz w:val="32"/>
          <w:szCs w:val="32"/>
        </w:rPr>
        <w:t>生产活动</w:t>
      </w:r>
      <w:r>
        <w:rPr>
          <w:rFonts w:hint="eastAsia"/>
          <w:bCs/>
          <w:sz w:val="32"/>
          <w:szCs w:val="32"/>
        </w:rPr>
        <w:t>和宗教活动均不纳入分类；</w:t>
      </w:r>
      <w:r>
        <w:rPr>
          <w:rFonts w:hint="eastAsia"/>
          <w:sz w:val="32"/>
          <w:szCs w:val="32"/>
        </w:rPr>
        <w:t>对于虽有部分活动与文化有关但已形成自身完整体系的生产活动不予纳入。</w:t>
      </w:r>
      <w:r>
        <w:rPr>
          <w:bCs/>
          <w:sz w:val="32"/>
          <w:szCs w:val="32"/>
        </w:rPr>
        <w:t xml:space="preserve"> </w:t>
      </w:r>
    </w:p>
    <w:p>
      <w:pPr>
        <w:spacing w:line="560" w:lineRule="exact"/>
        <w:ind w:firstLine="632"/>
        <w:rPr>
          <w:rFonts w:ascii="仿宋_GB2312" w:hAnsi="楷体" w:eastAsia="仿宋_GB2312"/>
          <w:sz w:val="32"/>
          <w:szCs w:val="32"/>
        </w:rPr>
      </w:pPr>
      <w:r>
        <w:rPr>
          <w:rFonts w:hint="eastAsia" w:ascii="仿宋_GB2312" w:hAnsi="楷体" w:eastAsia="仿宋_GB2312"/>
          <w:sz w:val="32"/>
          <w:szCs w:val="32"/>
        </w:rPr>
        <w:t>附表</w:t>
      </w:r>
      <w:r>
        <w:rPr>
          <w:rFonts w:ascii="仿宋_GB2312" w:hAnsi="楷体" w:eastAsia="仿宋_GB2312"/>
          <w:sz w:val="32"/>
          <w:szCs w:val="32"/>
        </w:rPr>
        <w:t>：文化及相关产业</w:t>
      </w:r>
      <w:r>
        <w:rPr>
          <w:rFonts w:hint="eastAsia" w:ascii="仿宋_GB2312" w:hAnsi="楷体" w:eastAsia="仿宋_GB2312"/>
          <w:sz w:val="32"/>
          <w:szCs w:val="32"/>
        </w:rPr>
        <w:t>的</w:t>
      </w:r>
      <w:r>
        <w:rPr>
          <w:rFonts w:ascii="仿宋_GB2312" w:hAnsi="楷体" w:eastAsia="仿宋_GB2312"/>
          <w:sz w:val="32"/>
          <w:szCs w:val="32"/>
        </w:rPr>
        <w:t>产业类别</w:t>
      </w:r>
      <w:r>
        <w:rPr>
          <w:rFonts w:hint="eastAsia" w:ascii="仿宋_GB2312" w:hAnsi="楷体" w:eastAsia="仿宋_GB2312"/>
          <w:sz w:val="32"/>
          <w:szCs w:val="32"/>
        </w:rPr>
        <w:t>划分</w:t>
      </w:r>
    </w:p>
    <w:p>
      <w:pPr>
        <w:jc w:val="left"/>
        <w:rPr>
          <w:rFonts w:ascii="仿宋_GB2312" w:hAnsi="楷体" w:eastAsia="仿宋_GB2312"/>
          <w:sz w:val="32"/>
          <w:szCs w:val="32"/>
        </w:rPr>
      </w:pPr>
      <w:r>
        <w:rPr>
          <w:rFonts w:ascii="仿宋_GB2312" w:hAnsi="楷体" w:eastAsia="仿宋_GB2312"/>
          <w:sz w:val="32"/>
          <w:szCs w:val="32"/>
        </w:rPr>
        <w:br w:type="page"/>
      </w:r>
      <w:r>
        <w:rPr>
          <w:rFonts w:hint="eastAsia" w:ascii="仿宋_GB2312" w:hAnsi="楷体" w:eastAsia="仿宋_GB2312"/>
          <w:sz w:val="32"/>
          <w:szCs w:val="32"/>
        </w:rPr>
        <w:t>附表：</w:t>
      </w:r>
    </w:p>
    <w:p>
      <w:pPr>
        <w:ind w:firstLine="632"/>
        <w:jc w:val="center"/>
        <w:rPr>
          <w:rFonts w:ascii="黑体" w:hAnsi="黑体" w:eastAsia="黑体"/>
          <w:sz w:val="28"/>
          <w:szCs w:val="28"/>
        </w:rPr>
      </w:pPr>
      <w:r>
        <w:rPr>
          <w:rFonts w:ascii="黑体" w:hAnsi="黑体" w:eastAsia="黑体"/>
          <w:sz w:val="28"/>
          <w:szCs w:val="28"/>
        </w:rPr>
        <w:t>文化及相关产业</w:t>
      </w:r>
      <w:r>
        <w:rPr>
          <w:rFonts w:hint="eastAsia" w:ascii="黑体" w:hAnsi="黑体" w:eastAsia="黑体"/>
          <w:sz w:val="28"/>
          <w:szCs w:val="28"/>
        </w:rPr>
        <w:t>的</w:t>
      </w:r>
      <w:r>
        <w:rPr>
          <w:rFonts w:ascii="黑体" w:hAnsi="黑体" w:eastAsia="黑体"/>
          <w:sz w:val="28"/>
          <w:szCs w:val="28"/>
        </w:rPr>
        <w:t>产业类别</w:t>
      </w:r>
      <w:r>
        <w:rPr>
          <w:rFonts w:hint="eastAsia" w:ascii="黑体" w:hAnsi="黑体" w:eastAsia="黑体"/>
          <w:sz w:val="28"/>
          <w:szCs w:val="28"/>
        </w:rPr>
        <w:t>划分</w:t>
      </w:r>
    </w:p>
    <w:tbl>
      <w:tblPr>
        <w:tblStyle w:val="18"/>
        <w:tblW w:w="9424" w:type="dxa"/>
        <w:tblInd w:w="-428" w:type="dxa"/>
        <w:tblLayout w:type="fixed"/>
        <w:tblCellMar>
          <w:top w:w="0" w:type="dxa"/>
          <w:left w:w="108" w:type="dxa"/>
          <w:bottom w:w="0" w:type="dxa"/>
          <w:right w:w="108" w:type="dxa"/>
        </w:tblCellMar>
      </w:tblPr>
      <w:tblGrid>
        <w:gridCol w:w="777"/>
        <w:gridCol w:w="3110"/>
        <w:gridCol w:w="944"/>
        <w:gridCol w:w="3513"/>
        <w:gridCol w:w="1080"/>
      </w:tblGrid>
      <w:tr>
        <w:tblPrEx>
          <w:tblCellMar>
            <w:top w:w="0" w:type="dxa"/>
            <w:left w:w="108" w:type="dxa"/>
            <w:bottom w:w="0" w:type="dxa"/>
            <w:right w:w="108" w:type="dxa"/>
          </w:tblCellMar>
        </w:tblPrEx>
        <w:trPr>
          <w:trHeight w:val="460" w:hRule="atLeast"/>
        </w:trPr>
        <w:tc>
          <w:tcPr>
            <w:tcW w:w="777" w:type="dxa"/>
            <w:tcBorders>
              <w:top w:val="single" w:color="auto" w:sz="12"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sz w:val="24"/>
                <w:szCs w:val="24"/>
              </w:rPr>
            </w:pPr>
            <w:r>
              <w:rPr>
                <w:rFonts w:hint="eastAsia" w:ascii="黑体" w:hAnsi="黑体" w:eastAsia="黑体" w:cs="宋体"/>
                <w:color w:val="000000"/>
                <w:sz w:val="24"/>
                <w:szCs w:val="24"/>
              </w:rPr>
              <w:t>产业</w:t>
            </w:r>
          </w:p>
          <w:p>
            <w:pPr>
              <w:widowControl/>
              <w:jc w:val="center"/>
              <w:rPr>
                <w:rFonts w:ascii="黑体" w:hAnsi="黑体" w:eastAsia="黑体" w:cs="宋体"/>
                <w:color w:val="000000"/>
                <w:sz w:val="24"/>
                <w:szCs w:val="24"/>
              </w:rPr>
            </w:pPr>
            <w:r>
              <w:rPr>
                <w:rFonts w:hint="eastAsia" w:ascii="黑体" w:hAnsi="黑体" w:eastAsia="黑体" w:cs="宋体"/>
                <w:color w:val="000000"/>
                <w:sz w:val="24"/>
                <w:szCs w:val="24"/>
              </w:rPr>
              <w:t>类别</w:t>
            </w:r>
          </w:p>
        </w:tc>
        <w:tc>
          <w:tcPr>
            <w:tcW w:w="3110" w:type="dxa"/>
            <w:tcBorders>
              <w:top w:val="single" w:color="auto" w:sz="12" w:space="0"/>
              <w:left w:val="nil"/>
              <w:bottom w:val="single" w:color="auto" w:sz="4" w:space="0"/>
              <w:right w:val="nil"/>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小类名称</w:t>
            </w:r>
          </w:p>
        </w:tc>
        <w:tc>
          <w:tcPr>
            <w:tcW w:w="944"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行业分类代码</w:t>
            </w:r>
          </w:p>
        </w:tc>
        <w:tc>
          <w:tcPr>
            <w:tcW w:w="3513"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小类名称</w:t>
            </w:r>
          </w:p>
        </w:tc>
        <w:tc>
          <w:tcPr>
            <w:tcW w:w="1080"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行业分类代码</w:t>
            </w:r>
          </w:p>
        </w:tc>
      </w:tr>
      <w:tr>
        <w:tblPrEx>
          <w:tblCellMar>
            <w:top w:w="0" w:type="dxa"/>
            <w:left w:w="108" w:type="dxa"/>
            <w:bottom w:w="0" w:type="dxa"/>
            <w:right w:w="108" w:type="dxa"/>
          </w:tblCellMar>
        </w:tblPrEx>
        <w:trPr>
          <w:trHeight w:val="284" w:hRule="exact"/>
        </w:trPr>
        <w:tc>
          <w:tcPr>
            <w:tcW w:w="777" w:type="dxa"/>
            <w:vMerge w:val="restart"/>
            <w:tcBorders>
              <w:top w:val="nil"/>
              <w:left w:val="nil"/>
              <w:bottom w:val="single" w:color="000000" w:sz="4" w:space="0"/>
              <w:right w:val="nil"/>
            </w:tcBorders>
            <w:shd w:val="clear" w:color="auto" w:fill="auto"/>
            <w:noWrap/>
            <w:vAlign w:val="center"/>
          </w:tcPr>
          <w:p>
            <w:pPr>
              <w:widowControl/>
              <w:jc w:val="center"/>
              <w:rPr>
                <w:rFonts w:ascii="仿宋" w:hAnsi="仿宋" w:eastAsia="仿宋" w:cs="宋体"/>
                <w:b/>
                <w:bCs/>
                <w:sz w:val="20"/>
                <w:szCs w:val="20"/>
              </w:rPr>
            </w:pPr>
            <w:r>
              <w:rPr>
                <w:rFonts w:hint="eastAsia" w:ascii="仿宋" w:hAnsi="仿宋" w:eastAsia="仿宋" w:cs="宋体"/>
                <w:b/>
                <w:bCs/>
                <w:sz w:val="20"/>
                <w:szCs w:val="20"/>
              </w:rPr>
              <w:t>文化</w:t>
            </w:r>
          </w:p>
          <w:p>
            <w:pPr>
              <w:widowControl/>
              <w:jc w:val="center"/>
              <w:rPr>
                <w:rFonts w:ascii="仿宋" w:hAnsi="仿宋" w:eastAsia="仿宋" w:cs="宋体"/>
                <w:b/>
                <w:bCs/>
                <w:sz w:val="20"/>
                <w:szCs w:val="20"/>
              </w:rPr>
            </w:pPr>
            <w:r>
              <w:rPr>
                <w:rFonts w:hint="eastAsia" w:ascii="仿宋" w:hAnsi="仿宋" w:eastAsia="仿宋" w:cs="宋体"/>
                <w:b/>
                <w:bCs/>
                <w:sz w:val="20"/>
                <w:szCs w:val="20"/>
              </w:rPr>
              <w:t>制造</w:t>
            </w:r>
          </w:p>
          <w:p>
            <w:pPr>
              <w:widowControl/>
              <w:jc w:val="center"/>
              <w:rPr>
                <w:rFonts w:ascii="仿宋" w:hAnsi="仿宋" w:eastAsia="仿宋" w:cs="宋体"/>
                <w:b/>
                <w:bCs/>
                <w:color w:val="000000"/>
                <w:sz w:val="20"/>
                <w:szCs w:val="20"/>
              </w:rPr>
            </w:pPr>
            <w:r>
              <w:rPr>
                <w:rFonts w:hint="eastAsia" w:ascii="仿宋" w:hAnsi="仿宋" w:eastAsia="仿宋" w:cs="宋体"/>
                <w:b/>
                <w:bCs/>
                <w:sz w:val="20"/>
                <w:szCs w:val="20"/>
              </w:rPr>
              <w:t>业</w:t>
            </w: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雕塑工艺品制造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2431</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专业音响设备制造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3934</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金属工艺品制造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sz w:val="20"/>
                <w:szCs w:val="20"/>
              </w:rPr>
              <w:t>应用电视设备及其他广播电视设备制造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3939</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漆器工艺品制造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2433</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电影机械制造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3471</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花画工艺品制造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2434</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color w:val="000000"/>
                <w:sz w:val="20"/>
                <w:szCs w:val="20"/>
              </w:rPr>
              <w:t>娱乐用智能无人飞行器制造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396</w:t>
            </w:r>
            <w:r>
              <w:rPr>
                <w:rFonts w:ascii="仿宋" w:hAnsi="仿宋" w:eastAsia="仿宋" w:cs="宋体"/>
                <w:sz w:val="20"/>
                <w:szCs w:val="20"/>
              </w:rPr>
              <w:t>3</w:t>
            </w:r>
            <w:r>
              <w:rPr>
                <w:rFonts w:hint="eastAsia" w:ascii="仿宋" w:hAnsi="仿宋" w:eastAsia="仿宋" w:cs="宋体"/>
                <w:sz w:val="20"/>
                <w:szCs w:val="20"/>
              </w:rPr>
              <w:t>*</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天然植物纤维编织工艺品制造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2435</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幻灯及投影设备制造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3472</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抽纱刺绣工艺品制造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2436</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照相机及器材制造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3473</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地毯、挂毯制造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2437</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舞台及场地用灯制造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3873</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珠宝首饰及有关物品制造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2438</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音响设备制造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3952</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其他工艺美术及礼仪用品制造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2439</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露天游乐场所游乐设备制造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2461</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陈设艺术陶瓷制造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3075</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游艺用品及室内游艺器材制造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2462</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园艺陶瓷制造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3076</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color w:val="000000"/>
                <w:sz w:val="20"/>
                <w:szCs w:val="20"/>
              </w:rPr>
              <w:t>其他娱乐用品制造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2469</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文化用机制纸及纸板制造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2221*</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中乐器制造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2421</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手工纸制造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2222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西乐器制造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2422</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油墨及类似产品制造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2642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电子乐器制造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2423</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工艺美术颜料制造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2644</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其他乐器及零件制造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2429</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文化用信息化学品制造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2664</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文具制造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2411</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书、报刊印刷</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2311</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笔的制造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2412</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本册印制</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2312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墨水、墨汁制造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2414</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包装装潢及其他印刷</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2319</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sz w:val="20"/>
                <w:szCs w:val="20"/>
              </w:rPr>
              <w:t>玩具制造</w:t>
            </w:r>
          </w:p>
        </w:tc>
        <w:tc>
          <w:tcPr>
            <w:tcW w:w="1080" w:type="dxa"/>
            <w:tcBorders>
              <w:top w:val="nil"/>
              <w:left w:val="single" w:color="auto" w:sz="4" w:space="0"/>
              <w:bottom w:val="nil"/>
              <w:right w:val="nil"/>
            </w:tcBorders>
            <w:shd w:val="clear" w:color="auto" w:fill="auto"/>
            <w:noWrap/>
            <w:vAlign w:val="center"/>
          </w:tcPr>
          <w:p>
            <w:pPr>
              <w:widowControl/>
              <w:spacing w:line="180" w:lineRule="exact"/>
              <w:jc w:val="center"/>
              <w:rPr>
                <w:rFonts w:ascii="仿宋" w:hAnsi="仿宋" w:eastAsia="仿宋" w:cs="宋体"/>
                <w:sz w:val="20"/>
                <w:szCs w:val="20"/>
              </w:rPr>
            </w:pPr>
            <w:r>
              <w:rPr>
                <w:rFonts w:hint="eastAsia" w:ascii="仿宋" w:hAnsi="仿宋" w:eastAsia="仿宋" w:cs="宋体"/>
                <w:sz w:val="18"/>
                <w:szCs w:val="18"/>
              </w:rPr>
              <w:t>2451-2456</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装订及印刷相关服务</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2320</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p>
        </w:tc>
        <w:tc>
          <w:tcPr>
            <w:tcW w:w="1080" w:type="dxa"/>
            <w:tcBorders>
              <w:top w:val="nil"/>
              <w:left w:val="single" w:color="auto" w:sz="4" w:space="0"/>
              <w:bottom w:val="nil"/>
              <w:right w:val="nil"/>
            </w:tcBorders>
            <w:shd w:val="clear" w:color="auto" w:fill="auto"/>
            <w:vAlign w:val="center"/>
          </w:tcPr>
          <w:p>
            <w:pPr>
              <w:widowControl/>
              <w:spacing w:line="180" w:lineRule="exact"/>
              <w:jc w:val="center"/>
              <w:rPr>
                <w:rFonts w:ascii="仿宋" w:hAnsi="仿宋" w:eastAsia="仿宋" w:cs="宋体"/>
                <w:sz w:val="18"/>
                <w:szCs w:val="18"/>
              </w:rPr>
            </w:pPr>
            <w:r>
              <w:rPr>
                <w:rFonts w:hint="eastAsia" w:ascii="仿宋" w:hAnsi="仿宋" w:eastAsia="仿宋" w:cs="宋体"/>
                <w:sz w:val="18"/>
                <w:szCs w:val="18"/>
              </w:rPr>
              <w:t>2459</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记录媒介复制</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2330</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color w:val="000000"/>
                <w:sz w:val="20"/>
                <w:szCs w:val="20"/>
              </w:rPr>
              <w:t>焰火、鞭炮产品制造</w:t>
            </w:r>
          </w:p>
        </w:tc>
        <w:tc>
          <w:tcPr>
            <w:tcW w:w="1080" w:type="dxa"/>
            <w:tcBorders>
              <w:top w:val="nil"/>
              <w:left w:val="single" w:color="auto" w:sz="4" w:space="0"/>
              <w:bottom w:val="nil"/>
              <w:right w:val="nil"/>
            </w:tcBorders>
            <w:shd w:val="clear" w:color="auto" w:fill="auto"/>
            <w:vAlign w:val="center"/>
          </w:tcPr>
          <w:p>
            <w:pPr>
              <w:widowControl/>
              <w:spacing w:line="240" w:lineRule="exact"/>
              <w:jc w:val="center"/>
              <w:rPr>
                <w:rFonts w:ascii="仿宋" w:hAnsi="仿宋" w:eastAsia="仿宋" w:cs="宋体"/>
                <w:sz w:val="18"/>
                <w:szCs w:val="18"/>
              </w:rPr>
            </w:pPr>
            <w:r>
              <w:rPr>
                <w:rFonts w:hint="eastAsia" w:ascii="仿宋" w:hAnsi="仿宋" w:eastAsia="仿宋" w:cs="宋体"/>
                <w:sz w:val="20"/>
                <w:szCs w:val="20"/>
              </w:rPr>
              <w:t>2672</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印刷专用设备制造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3542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电视机制造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3951</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复印和胶印设备制造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3474</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sz w:val="20"/>
                <w:szCs w:val="20"/>
              </w:rPr>
              <w:t>影视录放设备制造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3953</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sz w:val="20"/>
                <w:szCs w:val="20"/>
              </w:rPr>
              <w:t>广播电视节目制作及发射设</w:t>
            </w:r>
            <w:r>
              <w:rPr>
                <w:rFonts w:hint="eastAsia" w:ascii="仿宋" w:hAnsi="仿宋" w:eastAsia="仿宋" w:cs="宋体"/>
                <w:color w:val="000000"/>
                <w:sz w:val="20"/>
                <w:szCs w:val="20"/>
              </w:rPr>
              <w:t>备制造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3931</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可穿戴智能文化设备制造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3961*</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广播电视接收设备制造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3932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其他智能文化消费设备制造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3969*</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广播电视专用配件制造</w:t>
            </w:r>
          </w:p>
        </w:tc>
        <w:tc>
          <w:tcPr>
            <w:tcW w:w="944" w:type="dxa"/>
            <w:tcBorders>
              <w:top w:val="nil"/>
              <w:left w:val="nil"/>
              <w:bottom w:val="single" w:color="auto" w:sz="4" w:space="0"/>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3933</w:t>
            </w:r>
          </w:p>
        </w:tc>
        <w:tc>
          <w:tcPr>
            <w:tcW w:w="351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p>
        </w:tc>
        <w:tc>
          <w:tcPr>
            <w:tcW w:w="1080" w:type="dxa"/>
            <w:tcBorders>
              <w:top w:val="nil"/>
              <w:left w:val="nil"/>
              <w:bottom w:val="single" w:color="auto" w:sz="4" w:space="0"/>
              <w:right w:val="nil"/>
            </w:tcBorders>
            <w:shd w:val="clear" w:color="auto" w:fill="auto"/>
            <w:noWrap/>
            <w:vAlign w:val="center"/>
          </w:tcPr>
          <w:p>
            <w:pPr>
              <w:widowControl/>
              <w:spacing w:line="240" w:lineRule="exact"/>
              <w:jc w:val="center"/>
              <w:rPr>
                <w:rFonts w:ascii="仿宋" w:hAnsi="仿宋" w:eastAsia="仿宋" w:cs="宋体"/>
                <w:sz w:val="20"/>
                <w:szCs w:val="20"/>
              </w:rPr>
            </w:pPr>
          </w:p>
        </w:tc>
      </w:tr>
      <w:tr>
        <w:tblPrEx>
          <w:tblCellMar>
            <w:top w:w="0" w:type="dxa"/>
            <w:left w:w="108" w:type="dxa"/>
            <w:bottom w:w="0" w:type="dxa"/>
            <w:right w:w="108" w:type="dxa"/>
          </w:tblCellMar>
        </w:tblPrEx>
        <w:trPr>
          <w:trHeight w:val="312" w:hRule="exact"/>
        </w:trPr>
        <w:tc>
          <w:tcPr>
            <w:tcW w:w="777" w:type="dxa"/>
            <w:vMerge w:val="restart"/>
            <w:tcBorders>
              <w:top w:val="nil"/>
              <w:left w:val="nil"/>
              <w:bottom w:val="single" w:color="000000" w:sz="8" w:space="0"/>
              <w:right w:val="nil"/>
            </w:tcBorders>
            <w:shd w:val="clear" w:color="auto" w:fill="auto"/>
            <w:vAlign w:val="center"/>
          </w:tcPr>
          <w:p>
            <w:pPr>
              <w:widowControl/>
              <w:jc w:val="center"/>
              <w:rPr>
                <w:rFonts w:ascii="仿宋" w:hAnsi="仿宋" w:eastAsia="仿宋" w:cs="宋体"/>
                <w:b/>
                <w:bCs/>
                <w:sz w:val="20"/>
                <w:szCs w:val="20"/>
              </w:rPr>
            </w:pPr>
            <w:r>
              <w:rPr>
                <w:rFonts w:hint="eastAsia" w:ascii="仿宋" w:hAnsi="仿宋" w:eastAsia="仿宋" w:cs="宋体"/>
                <w:b/>
                <w:bCs/>
                <w:sz w:val="20"/>
                <w:szCs w:val="20"/>
              </w:rPr>
              <w:t>文化批发和零售业</w:t>
            </w:r>
          </w:p>
          <w:p>
            <w:pPr>
              <w:widowControl/>
              <w:jc w:val="center"/>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图书批发</w:t>
            </w:r>
          </w:p>
        </w:tc>
        <w:tc>
          <w:tcPr>
            <w:tcW w:w="944"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5143</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广播影视设备批发</w:t>
            </w:r>
          </w:p>
        </w:tc>
        <w:tc>
          <w:tcPr>
            <w:tcW w:w="1080"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5178</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报刊批发</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5144</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照相器材零售</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5248</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音像制品、电子和数字出版物批发</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5145</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舞台照明设备批发</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5175*</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图书、报刊零售</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5243</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乐器批发</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5147</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音像制品、电子和数字出版物零售</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5244</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乐器零售</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5247</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首饰、工艺品及收藏品批发</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5146</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文具用品批发</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5141</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珠宝首饰零售</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5245</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文具用品零售</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5241</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工艺美术品及收藏品零售</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5246</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家用视听设备批发</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5137</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艺术品、收藏品拍卖</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5183</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家用视听设备零售</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5271</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艺术品代理</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5184</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其他文化用品批发</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5149</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文化贸易代理服务</w:t>
            </w:r>
          </w:p>
        </w:tc>
        <w:tc>
          <w:tcPr>
            <w:tcW w:w="944"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5181*</w:t>
            </w:r>
          </w:p>
        </w:tc>
        <w:tc>
          <w:tcPr>
            <w:tcW w:w="3513"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其他文化用品零售</w:t>
            </w:r>
          </w:p>
        </w:tc>
        <w:tc>
          <w:tcPr>
            <w:tcW w:w="1080"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5249</w:t>
            </w:r>
          </w:p>
        </w:tc>
      </w:tr>
    </w:tbl>
    <w:p>
      <w:pPr>
        <w:spacing w:line="580" w:lineRule="exact"/>
        <w:ind w:firstLine="632"/>
        <w:jc w:val="right"/>
        <w:rPr>
          <w:rFonts w:ascii="仿宋_GB2312" w:hAnsi="楷体" w:eastAsia="仿宋_GB2312"/>
          <w:sz w:val="20"/>
          <w:szCs w:val="20"/>
        </w:rPr>
      </w:pPr>
    </w:p>
    <w:p>
      <w:pPr>
        <w:spacing w:line="580" w:lineRule="exact"/>
        <w:ind w:firstLine="632"/>
        <w:jc w:val="right"/>
        <w:rPr>
          <w:rFonts w:ascii="仿宋_GB2312" w:hAnsi="楷体" w:eastAsia="仿宋_GB2312"/>
          <w:sz w:val="20"/>
          <w:szCs w:val="20"/>
        </w:rPr>
      </w:pPr>
      <w:r>
        <w:rPr>
          <w:rFonts w:hint="eastAsia" w:ascii="仿宋_GB2312" w:hAnsi="楷体" w:eastAsia="仿宋_GB2312"/>
          <w:sz w:val="20"/>
          <w:szCs w:val="20"/>
        </w:rPr>
        <w:t>附表</w:t>
      </w:r>
      <w:r>
        <w:rPr>
          <w:rFonts w:ascii="仿宋_GB2312" w:hAnsi="楷体" w:eastAsia="仿宋_GB2312"/>
          <w:sz w:val="20"/>
          <w:szCs w:val="20"/>
        </w:rPr>
        <w:t>续</w:t>
      </w:r>
    </w:p>
    <w:tbl>
      <w:tblPr>
        <w:tblStyle w:val="18"/>
        <w:tblW w:w="9015" w:type="dxa"/>
        <w:tblInd w:w="0" w:type="dxa"/>
        <w:tblLayout w:type="fixed"/>
        <w:tblCellMar>
          <w:top w:w="0" w:type="dxa"/>
          <w:left w:w="108" w:type="dxa"/>
          <w:bottom w:w="0" w:type="dxa"/>
          <w:right w:w="108" w:type="dxa"/>
        </w:tblCellMar>
      </w:tblPr>
      <w:tblGrid>
        <w:gridCol w:w="781"/>
        <w:gridCol w:w="3375"/>
        <w:gridCol w:w="1080"/>
        <w:gridCol w:w="2665"/>
        <w:gridCol w:w="1114"/>
      </w:tblGrid>
      <w:tr>
        <w:tblPrEx>
          <w:tblCellMar>
            <w:top w:w="0" w:type="dxa"/>
            <w:left w:w="108" w:type="dxa"/>
            <w:bottom w:w="0" w:type="dxa"/>
            <w:right w:w="108" w:type="dxa"/>
          </w:tblCellMar>
        </w:tblPrEx>
        <w:trPr>
          <w:trHeight w:val="570" w:hRule="atLeast"/>
        </w:trPr>
        <w:tc>
          <w:tcPr>
            <w:tcW w:w="781" w:type="dxa"/>
            <w:tcBorders>
              <w:top w:val="single" w:color="auto" w:sz="12"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color w:val="000000"/>
                <w:sz w:val="24"/>
                <w:szCs w:val="24"/>
              </w:rPr>
            </w:pPr>
            <w:r>
              <w:rPr>
                <w:rFonts w:hint="eastAsia" w:ascii="黑体" w:hAnsi="黑体" w:eastAsia="黑体" w:cs="宋体"/>
                <w:b/>
                <w:color w:val="000000"/>
                <w:sz w:val="24"/>
                <w:szCs w:val="24"/>
              </w:rPr>
              <w:t>产业</w:t>
            </w:r>
          </w:p>
          <w:p>
            <w:pPr>
              <w:widowControl/>
              <w:jc w:val="center"/>
              <w:rPr>
                <w:rFonts w:ascii="黑体" w:hAnsi="黑体" w:eastAsia="黑体" w:cs="宋体"/>
                <w:b/>
                <w:color w:val="000000"/>
                <w:sz w:val="24"/>
                <w:szCs w:val="24"/>
              </w:rPr>
            </w:pPr>
            <w:r>
              <w:rPr>
                <w:rFonts w:hint="eastAsia" w:ascii="黑体" w:hAnsi="黑体" w:eastAsia="黑体" w:cs="宋体"/>
                <w:b/>
                <w:color w:val="000000"/>
                <w:sz w:val="24"/>
                <w:szCs w:val="24"/>
              </w:rPr>
              <w:t>类别</w:t>
            </w:r>
          </w:p>
        </w:tc>
        <w:tc>
          <w:tcPr>
            <w:tcW w:w="3375" w:type="dxa"/>
            <w:tcBorders>
              <w:top w:val="single" w:color="auto" w:sz="12" w:space="0"/>
              <w:left w:val="nil"/>
              <w:bottom w:val="single" w:color="auto" w:sz="4" w:space="0"/>
              <w:right w:val="nil"/>
            </w:tcBorders>
            <w:shd w:val="clear" w:color="auto" w:fill="auto"/>
            <w:vAlign w:val="center"/>
          </w:tcPr>
          <w:p>
            <w:pPr>
              <w:widowControl/>
              <w:jc w:val="center"/>
              <w:rPr>
                <w:rFonts w:ascii="黑体" w:hAnsi="黑体" w:eastAsia="黑体" w:cs="宋体"/>
                <w:b/>
                <w:sz w:val="24"/>
                <w:szCs w:val="24"/>
              </w:rPr>
            </w:pPr>
            <w:r>
              <w:rPr>
                <w:rFonts w:hint="eastAsia" w:ascii="黑体" w:hAnsi="黑体" w:eastAsia="黑体" w:cs="宋体"/>
                <w:b/>
                <w:sz w:val="24"/>
                <w:szCs w:val="24"/>
              </w:rPr>
              <w:t>小类名称</w:t>
            </w:r>
          </w:p>
        </w:tc>
        <w:tc>
          <w:tcPr>
            <w:tcW w:w="1080"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b/>
                <w:sz w:val="24"/>
                <w:szCs w:val="24"/>
              </w:rPr>
            </w:pPr>
            <w:r>
              <w:rPr>
                <w:rFonts w:hint="eastAsia" w:ascii="黑体" w:hAnsi="黑体" w:eastAsia="黑体" w:cs="宋体"/>
                <w:b/>
                <w:sz w:val="24"/>
                <w:szCs w:val="24"/>
              </w:rPr>
              <w:t>行业分类代码</w:t>
            </w:r>
          </w:p>
        </w:tc>
        <w:tc>
          <w:tcPr>
            <w:tcW w:w="2665"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b/>
                <w:sz w:val="24"/>
                <w:szCs w:val="24"/>
              </w:rPr>
            </w:pPr>
            <w:r>
              <w:rPr>
                <w:rFonts w:hint="eastAsia" w:ascii="黑体" w:hAnsi="黑体" w:eastAsia="黑体" w:cs="宋体"/>
                <w:b/>
                <w:sz w:val="24"/>
                <w:szCs w:val="24"/>
              </w:rPr>
              <w:t>小类名称</w:t>
            </w:r>
          </w:p>
        </w:tc>
        <w:tc>
          <w:tcPr>
            <w:tcW w:w="1114"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b/>
                <w:sz w:val="24"/>
                <w:szCs w:val="24"/>
              </w:rPr>
            </w:pPr>
            <w:r>
              <w:rPr>
                <w:rFonts w:hint="eastAsia" w:ascii="黑体" w:hAnsi="黑体" w:eastAsia="黑体" w:cs="宋体"/>
                <w:b/>
                <w:sz w:val="24"/>
                <w:szCs w:val="24"/>
              </w:rPr>
              <w:t>行业分类代码</w:t>
            </w:r>
          </w:p>
        </w:tc>
      </w:tr>
      <w:tr>
        <w:tblPrEx>
          <w:tblCellMar>
            <w:top w:w="0" w:type="dxa"/>
            <w:left w:w="108" w:type="dxa"/>
            <w:bottom w:w="0" w:type="dxa"/>
            <w:right w:w="108" w:type="dxa"/>
          </w:tblCellMar>
        </w:tblPrEx>
        <w:trPr>
          <w:trHeight w:val="284" w:hRule="exact"/>
        </w:trPr>
        <w:tc>
          <w:tcPr>
            <w:tcW w:w="781" w:type="dxa"/>
            <w:vMerge w:val="restart"/>
            <w:tcBorders>
              <w:top w:val="nil"/>
              <w:left w:val="nil"/>
              <w:bottom w:val="single" w:color="000000" w:sz="8" w:space="0"/>
              <w:right w:val="nil"/>
            </w:tcBorders>
            <w:shd w:val="clear" w:color="auto" w:fill="auto"/>
            <w:noWrap/>
            <w:vAlign w:val="center"/>
          </w:tcPr>
          <w:p>
            <w:pPr>
              <w:widowControl/>
              <w:jc w:val="center"/>
              <w:rPr>
                <w:rFonts w:ascii="仿宋" w:hAnsi="仿宋" w:eastAsia="仿宋" w:cs="宋体"/>
                <w:b/>
                <w:bCs/>
                <w:sz w:val="20"/>
                <w:szCs w:val="20"/>
              </w:rPr>
            </w:pPr>
            <w:r>
              <w:rPr>
                <w:rFonts w:hint="eastAsia" w:ascii="仿宋" w:hAnsi="仿宋" w:eastAsia="仿宋" w:cs="宋体"/>
                <w:b/>
                <w:bCs/>
                <w:sz w:val="20"/>
                <w:szCs w:val="20"/>
              </w:rPr>
              <w:t>文化服务业</w:t>
            </w:r>
          </w:p>
          <w:p>
            <w:pPr>
              <w:widowControl/>
              <w:jc w:val="center"/>
              <w:rPr>
                <w:rFonts w:ascii="仿宋" w:hAnsi="仿宋" w:eastAsia="仿宋" w:cs="宋体"/>
                <w:b/>
                <w:bCs/>
                <w:sz w:val="20"/>
                <w:szCs w:val="20"/>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新闻业</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8610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电影和广播电视节目发行</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8750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报纸出版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电影放映</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8760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广播</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8710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艺术表演场馆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8820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电视</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8720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互联网文化娱乐平台</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6432*</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广播电视集成播控</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8740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文化投资与资产管理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7212*</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互联网搜索服务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6421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文化企业总部管理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7211*</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互联网其他信息服务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6429</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文化产业园区管理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7221*</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图书出版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歌舞厅娱乐活动</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9011</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期刊出版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8623</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电子游艺厅娱乐活动</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9012</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音像制品出版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8624</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网吧活动</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9013</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电子出版物出版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8625</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其他室内娱乐活动</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9019</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数字出版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8626</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游乐园</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9020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其他出版业</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8629</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其他娱乐业</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9090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影视节目制作</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8730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城市公园管理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7850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录音制作</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8770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名胜风景区管理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7861</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文艺创作与表演</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8810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森林公园管理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7862</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群众文体活动</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8870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其他游览景区管理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7869</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其他文化艺术业</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8890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自然遗迹保护管理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7712</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动漫、游戏数字内容服务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6572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动物园、水族馆管理服务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7715</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互联网游戏服务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6422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植物园管理服务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7716</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多媒体、游戏动漫和数字出版软件开发</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6513*</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休闲观光活动</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9030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增值电信文化服务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6319*</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观光游览航空服务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5622</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其他文化数字内容服务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6579*</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摄影扩印服务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8060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图书馆</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8831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版权和文化软件服务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7520*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档案馆</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8832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会议、展览及相关服务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7281-7284</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文物及非物质文化遗产保护</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8840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7289</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博物馆</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8850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文化活动服务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9051</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烈士陵园、纪念馆</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8860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文化娱乐经纪人</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9053</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互联网广告服务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7251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其他文化艺术经纪代理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9059</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其他广告服务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7259</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婚庆典礼服务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8070*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建筑设计服务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7484*</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票务代理服务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7298</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工业设计服务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7491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休闲娱乐用品设备出租</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7121</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专业设计服务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7492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文化用品设备出租</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7123</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图书出租</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7124</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社会人文科学研究</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7350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音像制品出租</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7125</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学术理论社会（文化 ）团体</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9521*</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有线广播电视传输服务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6321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文化艺术培训</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8393</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无线广播电视传输服务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6322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文化艺术辅导</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8399*</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single" w:color="auto" w:sz="8" w:space="0"/>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广播电视卫星传输服务</w:t>
            </w:r>
          </w:p>
        </w:tc>
        <w:tc>
          <w:tcPr>
            <w:tcW w:w="1080" w:type="dxa"/>
            <w:tcBorders>
              <w:top w:val="nil"/>
              <w:left w:val="nil"/>
              <w:bottom w:val="single" w:color="auto" w:sz="8" w:space="0"/>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6331</w:t>
            </w:r>
          </w:p>
        </w:tc>
        <w:tc>
          <w:tcPr>
            <w:tcW w:w="2665" w:type="dxa"/>
            <w:tcBorders>
              <w:top w:val="nil"/>
              <w:left w:val="single" w:color="auto" w:sz="4" w:space="0"/>
              <w:bottom w:val="single" w:color="auto" w:sz="8" w:space="0"/>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p>
        </w:tc>
        <w:tc>
          <w:tcPr>
            <w:tcW w:w="1114" w:type="dxa"/>
            <w:tcBorders>
              <w:top w:val="nil"/>
              <w:left w:val="nil"/>
              <w:bottom w:val="single" w:color="auto" w:sz="8" w:space="0"/>
              <w:right w:val="nil"/>
            </w:tcBorders>
            <w:shd w:val="clear" w:color="auto" w:fill="auto"/>
            <w:noWrap/>
            <w:vAlign w:val="center"/>
          </w:tcPr>
          <w:p>
            <w:pPr>
              <w:widowControl/>
              <w:spacing w:line="260" w:lineRule="exact"/>
              <w:jc w:val="center"/>
              <w:rPr>
                <w:rFonts w:ascii="仿宋" w:hAnsi="仿宋" w:eastAsia="仿宋" w:cs="宋体"/>
                <w:sz w:val="20"/>
                <w:szCs w:val="20"/>
              </w:rPr>
            </w:pPr>
          </w:p>
        </w:tc>
      </w:tr>
    </w:tbl>
    <w:p/>
    <w:p>
      <w:pPr>
        <w:widowControl/>
        <w:jc w:val="left"/>
      </w:pPr>
      <w:r>
        <w:br w:type="page"/>
      </w:r>
    </w:p>
    <w:p>
      <w:pPr>
        <w:pStyle w:val="8"/>
        <w:spacing w:after="0" w:line="600" w:lineRule="exact"/>
        <w:ind w:left="0" w:leftChars="0"/>
        <w:rPr>
          <w:rFonts w:ascii="黑体" w:hAnsi="黑体" w:eastAsia="黑体"/>
          <w:bCs/>
          <w:color w:val="000000"/>
          <w:spacing w:val="8"/>
          <w:sz w:val="32"/>
          <w:szCs w:val="32"/>
        </w:rPr>
        <w:sectPr>
          <w:pgSz w:w="11906" w:h="16838"/>
          <w:pgMar w:top="1440" w:right="1800" w:bottom="1440" w:left="1800" w:header="851" w:footer="992" w:gutter="0"/>
          <w:cols w:space="425" w:num="1"/>
          <w:docGrid w:type="lines" w:linePitch="312" w:charSpace="0"/>
        </w:sectPr>
      </w:pPr>
    </w:p>
    <w:p>
      <w:pPr>
        <w:pStyle w:val="8"/>
        <w:spacing w:after="0" w:line="600" w:lineRule="exact"/>
        <w:ind w:left="0" w:leftChars="0"/>
        <w:rPr>
          <w:rFonts w:ascii="黑体" w:hAnsi="黑体" w:eastAsia="黑体" w:cs="宋体"/>
          <w:b/>
          <w:bCs/>
          <w:color w:val="000000"/>
          <w:sz w:val="32"/>
          <w:szCs w:val="32"/>
        </w:rPr>
      </w:pPr>
      <w:r>
        <w:rPr>
          <w:rFonts w:hint="eastAsia" w:ascii="黑体" w:hAnsi="黑体" w:eastAsia="黑体"/>
          <w:bCs/>
          <w:color w:val="000000"/>
          <w:spacing w:val="8"/>
          <w:sz w:val="32"/>
          <w:szCs w:val="32"/>
        </w:rPr>
        <w:t>附件3</w:t>
      </w:r>
    </w:p>
    <w:p>
      <w:pPr>
        <w:pStyle w:val="8"/>
        <w:tabs>
          <w:tab w:val="left" w:pos="10915"/>
        </w:tabs>
        <w:spacing w:after="0" w:line="600" w:lineRule="exact"/>
        <w:ind w:left="0" w:leftChars="0"/>
        <w:jc w:val="center"/>
        <w:rPr>
          <w:rFonts w:ascii="方正小标宋_GBK" w:hAnsi="黑体" w:eastAsia="方正小标宋_GBK" w:cs="宋体"/>
          <w:bCs/>
          <w:color w:val="000000"/>
          <w:sz w:val="36"/>
          <w:szCs w:val="36"/>
        </w:rPr>
      </w:pPr>
      <w:r>
        <w:rPr>
          <w:rFonts w:hint="eastAsia" w:ascii="方正小标宋_GBK" w:hAnsi="黑体" w:eastAsia="方正小标宋_GBK" w:cs="宋体"/>
          <w:bCs/>
          <w:color w:val="000000"/>
          <w:sz w:val="36"/>
          <w:szCs w:val="36"/>
        </w:rPr>
        <w:t>《文化及相关产业分类》新旧对照表</w:t>
      </w:r>
    </w:p>
    <w:tbl>
      <w:tblPr>
        <w:tblStyle w:val="18"/>
        <w:tblW w:w="14455" w:type="dxa"/>
        <w:tblInd w:w="0" w:type="dxa"/>
        <w:tblLayout w:type="fixed"/>
        <w:tblCellMar>
          <w:top w:w="0" w:type="dxa"/>
          <w:left w:w="108" w:type="dxa"/>
          <w:bottom w:w="0" w:type="dxa"/>
          <w:right w:w="108" w:type="dxa"/>
        </w:tblCellMar>
      </w:tblPr>
      <w:tblGrid>
        <w:gridCol w:w="503"/>
        <w:gridCol w:w="596"/>
        <w:gridCol w:w="708"/>
        <w:gridCol w:w="3813"/>
        <w:gridCol w:w="1272"/>
        <w:gridCol w:w="4102"/>
        <w:gridCol w:w="1099"/>
        <w:gridCol w:w="2362"/>
      </w:tblGrid>
      <w:tr>
        <w:tblPrEx>
          <w:tblCellMar>
            <w:top w:w="0" w:type="dxa"/>
            <w:left w:w="108" w:type="dxa"/>
            <w:bottom w:w="0" w:type="dxa"/>
            <w:right w:w="108" w:type="dxa"/>
          </w:tblCellMar>
        </w:tblPrEx>
        <w:trPr>
          <w:trHeight w:val="510" w:hRule="atLeast"/>
          <w:tblHeader/>
        </w:trPr>
        <w:tc>
          <w:tcPr>
            <w:tcW w:w="1807"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代　 码</w:t>
            </w:r>
          </w:p>
        </w:tc>
        <w:tc>
          <w:tcPr>
            <w:tcW w:w="3813"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《文化及相关产业分类(</w:t>
            </w:r>
            <w:r>
              <w:rPr>
                <w:rFonts w:ascii="黑体" w:hAnsi="黑体" w:eastAsia="黑体" w:cs="宋体"/>
                <w:b/>
                <w:sz w:val="24"/>
              </w:rPr>
              <w:t>2018</w:t>
            </w:r>
            <w:r>
              <w:rPr>
                <w:rFonts w:hint="eastAsia" w:ascii="黑体" w:hAnsi="黑体" w:eastAsia="黑体" w:cs="宋体"/>
                <w:b/>
                <w:sz w:val="24"/>
              </w:rPr>
              <w:t>)》</w:t>
            </w:r>
          </w:p>
          <w:p>
            <w:pPr>
              <w:widowControl/>
              <w:jc w:val="center"/>
              <w:rPr>
                <w:rFonts w:ascii="黑体" w:hAnsi="黑体" w:eastAsia="黑体" w:cs="宋体"/>
                <w:b/>
                <w:sz w:val="24"/>
              </w:rPr>
            </w:pPr>
            <w:r>
              <w:rPr>
                <w:rFonts w:hint="eastAsia" w:ascii="黑体" w:hAnsi="黑体" w:eastAsia="黑体" w:cs="宋体"/>
                <w:b/>
                <w:sz w:val="24"/>
              </w:rPr>
              <w:t>类别名称</w:t>
            </w:r>
          </w:p>
        </w:tc>
        <w:tc>
          <w:tcPr>
            <w:tcW w:w="1272" w:type="dxa"/>
            <w:vMerge w:val="restart"/>
            <w:tcBorders>
              <w:top w:val="single" w:color="auto" w:sz="12" w:space="0"/>
              <w:left w:val="nil"/>
              <w:bottom w:val="single" w:color="000000" w:sz="4" w:space="0"/>
              <w:right w:val="nil"/>
            </w:tcBorders>
            <w:shd w:val="clear" w:color="auto" w:fill="auto"/>
            <w:vAlign w:val="center"/>
          </w:tcPr>
          <w:p>
            <w:pPr>
              <w:widowControl/>
              <w:jc w:val="center"/>
              <w:rPr>
                <w:rFonts w:ascii="黑体" w:hAnsi="黑体" w:eastAsia="黑体" w:cs="宋体"/>
                <w:b/>
                <w:bCs/>
                <w:sz w:val="24"/>
              </w:rPr>
            </w:pPr>
            <w:r>
              <w:rPr>
                <w:rFonts w:hint="eastAsia" w:ascii="黑体" w:hAnsi="黑体" w:eastAsia="黑体" w:cs="宋体"/>
                <w:b/>
                <w:bCs/>
                <w:sz w:val="24"/>
              </w:rPr>
              <w:t>国民经济行业分类代码（2017）</w:t>
            </w:r>
          </w:p>
        </w:tc>
        <w:tc>
          <w:tcPr>
            <w:tcW w:w="4102" w:type="dxa"/>
            <w:vMerge w:val="restart"/>
            <w:tcBorders>
              <w:top w:val="single" w:color="auto" w:sz="12" w:space="0"/>
              <w:left w:val="single" w:color="auto" w:sz="4" w:space="0"/>
              <w:right w:val="single" w:color="auto" w:sz="4" w:space="0"/>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《文化及相关产业分类(</w:t>
            </w:r>
            <w:r>
              <w:rPr>
                <w:rFonts w:ascii="黑体" w:hAnsi="黑体" w:eastAsia="黑体" w:cs="宋体"/>
                <w:b/>
                <w:sz w:val="24"/>
              </w:rPr>
              <w:t>2012</w:t>
            </w:r>
            <w:r>
              <w:rPr>
                <w:rFonts w:hint="eastAsia" w:ascii="黑体" w:hAnsi="黑体" w:eastAsia="黑体" w:cs="宋体"/>
                <w:b/>
                <w:sz w:val="24"/>
              </w:rPr>
              <w:t>)》</w:t>
            </w:r>
          </w:p>
          <w:p>
            <w:pPr>
              <w:widowControl/>
              <w:jc w:val="center"/>
              <w:rPr>
                <w:rFonts w:ascii="黑体" w:hAnsi="黑体" w:eastAsia="黑体" w:cs="宋体"/>
                <w:b/>
                <w:bCs/>
                <w:sz w:val="24"/>
              </w:rPr>
            </w:pPr>
            <w:r>
              <w:rPr>
                <w:rFonts w:hint="eastAsia" w:ascii="黑体" w:hAnsi="黑体" w:eastAsia="黑体" w:cs="宋体"/>
                <w:b/>
                <w:sz w:val="24"/>
              </w:rPr>
              <w:t>类别名称</w:t>
            </w:r>
          </w:p>
        </w:tc>
        <w:tc>
          <w:tcPr>
            <w:tcW w:w="1099" w:type="dxa"/>
            <w:vMerge w:val="restart"/>
            <w:tcBorders>
              <w:top w:val="single" w:color="auto" w:sz="12" w:space="0"/>
              <w:left w:val="single" w:color="auto" w:sz="4" w:space="0"/>
              <w:bottom w:val="single" w:color="000000" w:sz="4" w:space="0"/>
              <w:right w:val="nil"/>
            </w:tcBorders>
            <w:shd w:val="clear" w:color="auto" w:fill="auto"/>
            <w:vAlign w:val="center"/>
          </w:tcPr>
          <w:p>
            <w:pPr>
              <w:widowControl/>
              <w:jc w:val="center"/>
              <w:rPr>
                <w:rFonts w:ascii="黑体" w:hAnsi="黑体" w:eastAsia="黑体" w:cs="宋体"/>
                <w:b/>
                <w:bCs/>
                <w:sz w:val="22"/>
              </w:rPr>
            </w:pPr>
            <w:r>
              <w:rPr>
                <w:rFonts w:hint="eastAsia" w:ascii="黑体" w:hAnsi="黑体" w:eastAsia="黑体" w:cs="宋体"/>
                <w:b/>
                <w:bCs/>
                <w:sz w:val="22"/>
              </w:rPr>
              <w:t>国民经济行业分类代码（2011）</w:t>
            </w:r>
          </w:p>
        </w:tc>
        <w:tc>
          <w:tcPr>
            <w:tcW w:w="2362" w:type="dxa"/>
            <w:vMerge w:val="restart"/>
            <w:tcBorders>
              <w:top w:val="single" w:color="auto" w:sz="12" w:space="0"/>
              <w:left w:val="single" w:color="auto" w:sz="4" w:space="0"/>
              <w:bottom w:val="single" w:color="000000" w:sz="4" w:space="0"/>
              <w:right w:val="nil"/>
            </w:tcBorders>
            <w:shd w:val="clear" w:color="auto" w:fill="auto"/>
            <w:vAlign w:val="center"/>
          </w:tcPr>
          <w:p>
            <w:pPr>
              <w:widowControl/>
              <w:jc w:val="center"/>
              <w:rPr>
                <w:rFonts w:ascii="黑体" w:hAnsi="黑体" w:eastAsia="黑体" w:cs="宋体"/>
                <w:b/>
                <w:bCs/>
                <w:sz w:val="22"/>
              </w:rPr>
            </w:pPr>
            <w:r>
              <w:rPr>
                <w:rFonts w:hint="eastAsia" w:ascii="黑体" w:hAnsi="黑体" w:eastAsia="黑体" w:cs="宋体"/>
                <w:b/>
                <w:bCs/>
                <w:sz w:val="22"/>
              </w:rPr>
              <w:t>简要说明</w:t>
            </w:r>
          </w:p>
        </w:tc>
      </w:tr>
      <w:tr>
        <w:tblPrEx>
          <w:tblCellMar>
            <w:top w:w="0" w:type="dxa"/>
            <w:left w:w="108" w:type="dxa"/>
            <w:bottom w:w="0" w:type="dxa"/>
            <w:right w:w="108" w:type="dxa"/>
          </w:tblCellMar>
        </w:tblPrEx>
        <w:trPr>
          <w:trHeight w:val="510" w:hRule="atLeast"/>
          <w:tblHeader/>
        </w:trPr>
        <w:tc>
          <w:tcPr>
            <w:tcW w:w="503" w:type="dxa"/>
            <w:tcBorders>
              <w:top w:val="nil"/>
              <w:left w:val="nil"/>
              <w:bottom w:val="single" w:color="auto" w:sz="4" w:space="0"/>
              <w:right w:val="nil"/>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大类</w:t>
            </w:r>
          </w:p>
        </w:tc>
        <w:tc>
          <w:tcPr>
            <w:tcW w:w="5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中类</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小</w:t>
            </w:r>
          </w:p>
          <w:p>
            <w:pPr>
              <w:widowControl/>
              <w:jc w:val="center"/>
              <w:rPr>
                <w:rFonts w:ascii="黑体" w:hAnsi="黑体" w:eastAsia="黑体" w:cs="宋体"/>
                <w:b/>
                <w:sz w:val="24"/>
              </w:rPr>
            </w:pPr>
            <w:r>
              <w:rPr>
                <w:rFonts w:hint="eastAsia" w:ascii="黑体" w:hAnsi="黑体" w:eastAsia="黑体" w:cs="宋体"/>
                <w:b/>
                <w:sz w:val="24"/>
              </w:rPr>
              <w:t>类</w:t>
            </w:r>
          </w:p>
        </w:tc>
        <w:tc>
          <w:tcPr>
            <w:tcW w:w="381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黑体" w:hAnsi="黑体" w:eastAsia="黑体" w:cs="宋体"/>
                <w:b/>
                <w:sz w:val="24"/>
              </w:rPr>
            </w:pPr>
          </w:p>
        </w:tc>
        <w:tc>
          <w:tcPr>
            <w:tcW w:w="1272" w:type="dxa"/>
            <w:vMerge w:val="continue"/>
            <w:tcBorders>
              <w:top w:val="nil"/>
              <w:left w:val="nil"/>
              <w:bottom w:val="single" w:color="000000" w:sz="4" w:space="0"/>
              <w:right w:val="nil"/>
            </w:tcBorders>
            <w:vAlign w:val="center"/>
          </w:tcPr>
          <w:p>
            <w:pPr>
              <w:widowControl/>
              <w:jc w:val="left"/>
              <w:rPr>
                <w:rFonts w:ascii="黑体" w:hAnsi="黑体" w:eastAsia="黑体" w:cs="宋体"/>
                <w:b/>
                <w:bCs/>
                <w:sz w:val="24"/>
              </w:rPr>
            </w:pPr>
          </w:p>
        </w:tc>
        <w:tc>
          <w:tcPr>
            <w:tcW w:w="410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sz w:val="22"/>
              </w:rPr>
            </w:pPr>
          </w:p>
        </w:tc>
        <w:tc>
          <w:tcPr>
            <w:tcW w:w="1099" w:type="dxa"/>
            <w:vMerge w:val="continue"/>
            <w:tcBorders>
              <w:top w:val="nil"/>
              <w:left w:val="single" w:color="auto" w:sz="4" w:space="0"/>
              <w:bottom w:val="single" w:color="000000" w:sz="4" w:space="0"/>
              <w:right w:val="nil"/>
            </w:tcBorders>
            <w:shd w:val="clear" w:color="auto" w:fill="auto"/>
            <w:vAlign w:val="center"/>
          </w:tcPr>
          <w:p>
            <w:pPr>
              <w:widowControl/>
              <w:jc w:val="left"/>
              <w:rPr>
                <w:rFonts w:ascii="黑体" w:hAnsi="黑体" w:eastAsia="黑体" w:cs="宋体"/>
                <w:b/>
                <w:bCs/>
                <w:sz w:val="22"/>
              </w:rPr>
            </w:pPr>
          </w:p>
        </w:tc>
        <w:tc>
          <w:tcPr>
            <w:tcW w:w="2362" w:type="dxa"/>
            <w:vMerge w:val="continue"/>
            <w:tcBorders>
              <w:top w:val="single" w:color="auto" w:sz="8" w:space="0"/>
              <w:left w:val="single" w:color="auto" w:sz="4" w:space="0"/>
              <w:bottom w:val="single" w:color="000000" w:sz="4" w:space="0"/>
              <w:right w:val="nil"/>
            </w:tcBorders>
            <w:shd w:val="clear" w:color="auto" w:fill="auto"/>
            <w:vAlign w:val="center"/>
          </w:tcPr>
          <w:p>
            <w:pPr>
              <w:widowControl/>
              <w:jc w:val="left"/>
              <w:rPr>
                <w:rFonts w:ascii="黑体" w:hAnsi="黑体" w:eastAsia="黑体" w:cs="宋体"/>
                <w:b/>
                <w:bCs/>
                <w:sz w:val="22"/>
              </w:rPr>
            </w:pP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vAlign w:val="center"/>
          </w:tcPr>
          <w:p>
            <w:pPr>
              <w:widowControl/>
              <w:jc w:val="center"/>
              <w:rPr>
                <w:rFonts w:ascii="黑体" w:hAnsi="黑体" w:eastAsia="黑体" w:cs="宋体"/>
                <w:b/>
                <w:bCs/>
                <w:sz w:val="22"/>
              </w:rPr>
            </w:pPr>
          </w:p>
        </w:tc>
        <w:tc>
          <w:tcPr>
            <w:tcW w:w="596" w:type="dxa"/>
            <w:tcBorders>
              <w:top w:val="nil"/>
              <w:left w:val="single" w:color="auto" w:sz="4" w:space="0"/>
              <w:bottom w:val="nil"/>
              <w:right w:val="single" w:color="auto" w:sz="4" w:space="0"/>
            </w:tcBorders>
            <w:shd w:val="clear" w:color="auto" w:fill="auto"/>
            <w:vAlign w:val="center"/>
          </w:tcPr>
          <w:p>
            <w:pPr>
              <w:widowControl/>
              <w:jc w:val="center"/>
              <w:rPr>
                <w:rFonts w:ascii="黑体" w:hAnsi="黑体" w:eastAsia="黑体" w:cs="宋体"/>
                <w:sz w:val="20"/>
                <w:szCs w:val="20"/>
              </w:rPr>
            </w:pPr>
            <w:r>
              <w:rPr>
                <w:rFonts w:hint="eastAsia" w:ascii="黑体" w:hAnsi="黑体" w:eastAsia="黑体" w:cs="宋体"/>
                <w:sz w:val="20"/>
                <w:szCs w:val="20"/>
              </w:rPr>
              <w:t>　</w:t>
            </w:r>
          </w:p>
        </w:tc>
        <w:tc>
          <w:tcPr>
            <w:tcW w:w="708" w:type="dxa"/>
            <w:tcBorders>
              <w:top w:val="nil"/>
              <w:left w:val="nil"/>
              <w:bottom w:val="nil"/>
              <w:right w:val="nil"/>
            </w:tcBorders>
            <w:shd w:val="clear" w:color="auto" w:fill="auto"/>
            <w:vAlign w:val="center"/>
          </w:tcPr>
          <w:p>
            <w:pPr>
              <w:widowControl/>
              <w:jc w:val="center"/>
              <w:rPr>
                <w:rFonts w:ascii="黑体" w:hAnsi="黑体" w:eastAsia="黑体" w:cs="宋体"/>
                <w:sz w:val="20"/>
                <w:szCs w:val="20"/>
              </w:rPr>
            </w:pPr>
          </w:p>
        </w:tc>
        <w:tc>
          <w:tcPr>
            <w:tcW w:w="3813" w:type="dxa"/>
            <w:tcBorders>
              <w:top w:val="nil"/>
              <w:left w:val="single" w:color="auto" w:sz="4" w:space="0"/>
              <w:bottom w:val="nil"/>
              <w:right w:val="single" w:color="auto" w:sz="4" w:space="0"/>
            </w:tcBorders>
            <w:shd w:val="clear" w:color="auto" w:fill="auto"/>
            <w:vAlign w:val="center"/>
          </w:tcPr>
          <w:p>
            <w:pPr>
              <w:widowControl/>
              <w:jc w:val="left"/>
              <w:rPr>
                <w:rFonts w:ascii="黑体" w:hAnsi="黑体" w:eastAsia="黑体" w:cs="宋体"/>
                <w:b/>
                <w:bCs/>
                <w:sz w:val="20"/>
                <w:szCs w:val="20"/>
              </w:rPr>
            </w:pPr>
            <w:r>
              <w:rPr>
                <w:rFonts w:hint="eastAsia" w:ascii="黑体" w:hAnsi="黑体" w:eastAsia="黑体" w:cs="宋体"/>
                <w:b/>
                <w:bCs/>
                <w:sz w:val="20"/>
                <w:szCs w:val="20"/>
              </w:rPr>
              <w:t>文化核心领域</w:t>
            </w:r>
          </w:p>
        </w:tc>
        <w:tc>
          <w:tcPr>
            <w:tcW w:w="1272" w:type="dxa"/>
            <w:tcBorders>
              <w:top w:val="nil"/>
              <w:left w:val="nil"/>
              <w:bottom w:val="nil"/>
              <w:right w:val="nil"/>
            </w:tcBorders>
            <w:shd w:val="clear" w:color="auto" w:fill="auto"/>
            <w:noWrap/>
            <w:vAlign w:val="center"/>
          </w:tcPr>
          <w:p>
            <w:pPr>
              <w:widowControl/>
              <w:jc w:val="left"/>
              <w:rPr>
                <w:rFonts w:ascii="黑体" w:hAnsi="黑体" w:eastAsia="黑体"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sz w:val="20"/>
                <w:szCs w:val="20"/>
              </w:rPr>
            </w:pPr>
            <w:r>
              <w:rPr>
                <w:rFonts w:hint="eastAsia" w:ascii="宋体" w:hAnsi="宋体" w:cs="宋体"/>
                <w:sz w:val="20"/>
                <w:szCs w:val="20"/>
              </w:rPr>
              <w:t>　</w:t>
            </w:r>
          </w:p>
        </w:tc>
        <w:tc>
          <w:tcPr>
            <w:tcW w:w="1099" w:type="dxa"/>
            <w:tcBorders>
              <w:top w:val="nil"/>
              <w:left w:val="nil"/>
              <w:bottom w:val="nil"/>
              <w:right w:val="nil"/>
            </w:tcBorders>
            <w:shd w:val="clear" w:color="auto" w:fill="auto"/>
            <w:noWrap/>
            <w:vAlign w:val="center"/>
          </w:tcPr>
          <w:p>
            <w:pPr>
              <w:widowControl/>
              <w:jc w:val="center"/>
              <w:rPr>
                <w:rFonts w:ascii="宋体" w:hAnsi="宋体"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新闻信息服务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宋体" w:eastAsia="仿宋_GB2312" w:cs="宋体"/>
                <w:b/>
                <w:bCs/>
                <w:sz w:val="20"/>
                <w:szCs w:val="20"/>
              </w:rPr>
            </w:pPr>
            <w:r>
              <w:rPr>
                <w:rFonts w:hint="eastAsia" w:ascii="仿宋_GB2312" w:hAnsi="宋体" w:eastAsia="仿宋_GB2312" w:cs="宋体"/>
                <w:b/>
                <w:bCs/>
                <w:sz w:val="20"/>
                <w:szCs w:val="20"/>
              </w:rPr>
              <w:t>　</w:t>
            </w:r>
          </w:p>
        </w:tc>
        <w:tc>
          <w:tcPr>
            <w:tcW w:w="1099" w:type="dxa"/>
            <w:tcBorders>
              <w:top w:val="nil"/>
              <w:left w:val="nil"/>
              <w:bottom w:val="nil"/>
              <w:right w:val="nil"/>
            </w:tcBorders>
            <w:shd w:val="clear" w:color="auto" w:fill="auto"/>
            <w:vAlign w:val="center"/>
          </w:tcPr>
          <w:p>
            <w:pPr>
              <w:widowControl/>
              <w:jc w:val="center"/>
              <w:rPr>
                <w:rFonts w:ascii="仿宋_GB2312" w:hAnsi="宋体" w:eastAsia="仿宋_GB2312" w:cs="宋体"/>
                <w:b/>
                <w:bCs/>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011</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新闻服务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center"/>
              <w:rPr>
                <w:rFonts w:ascii="仿宋_GB2312" w:hAnsi="宋体"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0110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新闻业</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8610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新闻业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8510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012</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报纸信息服务</w:t>
            </w:r>
          </w:p>
        </w:tc>
        <w:tc>
          <w:tcPr>
            <w:tcW w:w="1272" w:type="dxa"/>
            <w:tcBorders>
              <w:top w:val="nil"/>
              <w:left w:val="nil"/>
              <w:bottom w:val="nil"/>
              <w:right w:val="nil"/>
            </w:tcBorders>
            <w:shd w:val="clear" w:color="auto" w:fill="auto"/>
            <w:noWrap/>
            <w:vAlign w:val="center"/>
          </w:tcPr>
          <w:p>
            <w:pPr>
              <w:widowControl/>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0120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报纸出版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8622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报纸出版</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广播电视信息服务</w:t>
            </w:r>
          </w:p>
        </w:tc>
        <w:tc>
          <w:tcPr>
            <w:tcW w:w="1272" w:type="dxa"/>
            <w:tcBorders>
              <w:top w:val="nil"/>
              <w:left w:val="nil"/>
              <w:bottom w:val="nil"/>
              <w:right w:val="nil"/>
            </w:tcBorders>
            <w:shd w:val="clear" w:color="auto" w:fill="auto"/>
            <w:noWrap/>
            <w:vAlign w:val="center"/>
          </w:tcPr>
          <w:p>
            <w:pPr>
              <w:widowControl/>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0131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8710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8610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内容变更，原8610部分内容调出</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0132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8720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8620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内容变更，原8620部分内容调出</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0133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广播电视集成播控</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8740</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增加，原8610、8620部分内容调到此类</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014</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互联网信息服务</w:t>
            </w:r>
          </w:p>
        </w:tc>
        <w:tc>
          <w:tcPr>
            <w:tcW w:w="1272" w:type="dxa"/>
            <w:tcBorders>
              <w:top w:val="nil"/>
              <w:left w:val="single" w:color="auto" w:sz="4" w:space="0"/>
              <w:right w:val="nil"/>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4102"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0141</w:t>
            </w:r>
          </w:p>
        </w:tc>
        <w:tc>
          <w:tcPr>
            <w:tcW w:w="3813"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互联网搜索服务</w:t>
            </w:r>
          </w:p>
        </w:tc>
        <w:tc>
          <w:tcPr>
            <w:tcW w:w="1272" w:type="dxa"/>
            <w:tcBorders>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6421</w:t>
            </w:r>
          </w:p>
        </w:tc>
        <w:tc>
          <w:tcPr>
            <w:tcW w:w="4102" w:type="dxa"/>
            <w:tcBorders>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互联网信息服务 </w:t>
            </w:r>
          </w:p>
        </w:tc>
        <w:tc>
          <w:tcPr>
            <w:tcW w:w="1099" w:type="dxa"/>
            <w:tcBorders>
              <w:left w:val="single" w:color="auto" w:sz="4" w:space="0"/>
              <w:right w:val="single" w:color="auto" w:sz="4" w:space="0"/>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6420</w:t>
            </w:r>
          </w:p>
        </w:tc>
        <w:tc>
          <w:tcPr>
            <w:tcW w:w="2362" w:type="dxa"/>
            <w:tcBorders>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0142</w:t>
            </w:r>
          </w:p>
        </w:tc>
        <w:tc>
          <w:tcPr>
            <w:tcW w:w="38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互联网其他信息服务</w:t>
            </w:r>
          </w:p>
        </w:tc>
        <w:tc>
          <w:tcPr>
            <w:tcW w:w="1272" w:type="dxa"/>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6429</w:t>
            </w:r>
          </w:p>
        </w:tc>
        <w:tc>
          <w:tcPr>
            <w:tcW w:w="4102" w:type="dxa"/>
            <w:tcBorders>
              <w:top w:val="nil"/>
              <w:left w:val="single" w:color="auto" w:sz="4" w:space="0"/>
              <w:bottom w:val="single" w:color="000000" w:sz="4" w:space="0"/>
              <w:right w:val="single" w:color="auto" w:sz="4" w:space="0"/>
            </w:tcBorders>
            <w:shd w:val="clear" w:color="auto" w:fill="auto"/>
            <w:vAlign w:val="center"/>
          </w:tcPr>
          <w:p>
            <w:pPr>
              <w:widowControl/>
              <w:ind w:firstLine="200" w:firstLineChars="100"/>
              <w:jc w:val="left"/>
              <w:rPr>
                <w:rFonts w:ascii="仿宋_GB2312" w:hAnsi="仿宋" w:eastAsia="仿宋_GB2312" w:cs="宋体"/>
                <w:sz w:val="20"/>
                <w:szCs w:val="20"/>
              </w:rPr>
            </w:pPr>
            <w:r>
              <w:rPr>
                <w:rFonts w:hint="eastAsia" w:ascii="仿宋_GB2312" w:hAnsi="仿宋" w:eastAsia="仿宋_GB2312" w:cs="宋体"/>
                <w:sz w:val="20"/>
                <w:szCs w:val="20"/>
              </w:rPr>
              <w:t>互联网信息服务</w:t>
            </w:r>
          </w:p>
        </w:tc>
        <w:tc>
          <w:tcPr>
            <w:tcW w:w="1099"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6420</w:t>
            </w:r>
          </w:p>
        </w:tc>
        <w:tc>
          <w:tcPr>
            <w:tcW w:w="2362" w:type="dxa"/>
            <w:tcBorders>
              <w:top w:val="nil"/>
              <w:left w:val="nil"/>
              <w:bottom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增加，原6420分解</w:t>
            </w:r>
          </w:p>
        </w:tc>
      </w:tr>
      <w:tr>
        <w:tblPrEx>
          <w:tblCellMar>
            <w:top w:w="0" w:type="dxa"/>
            <w:left w:w="108" w:type="dxa"/>
            <w:bottom w:w="0" w:type="dxa"/>
            <w:right w:w="108" w:type="dxa"/>
          </w:tblCellMar>
        </w:tblPrEx>
        <w:trPr>
          <w:trHeight w:val="340" w:hRule="exac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内容创作生产</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宋体"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CellMar>
            <w:top w:w="0" w:type="dxa"/>
            <w:left w:w="108" w:type="dxa"/>
            <w:bottom w:w="0" w:type="dxa"/>
            <w:right w:w="108" w:type="dxa"/>
          </w:tblCellMar>
        </w:tblPrEx>
        <w:trPr>
          <w:trHeight w:val="397"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出版服务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8621</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图书出版</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期刊出版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期刊出版</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音像制品出版</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8524</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电子出版物出版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8625</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电子出版物出版</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8525</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数字出版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8626</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其他出版业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增加，原8529部分内容调到此类</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其他出版业</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其他出版业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内容变更，原8529部分内容调出</w:t>
            </w:r>
          </w:p>
        </w:tc>
      </w:tr>
      <w:tr>
        <w:tblPrEx>
          <w:tblCellMar>
            <w:top w:w="0" w:type="dxa"/>
            <w:left w:w="108" w:type="dxa"/>
            <w:bottom w:w="0" w:type="dxa"/>
            <w:right w:w="108" w:type="dxa"/>
          </w:tblCellMar>
        </w:tblPrEx>
        <w:trPr>
          <w:trHeight w:val="397"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022</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广播影视节目制作</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0221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影视节目制作</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8730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电影和影视节目制作</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8630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录音制作</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8770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录音制作</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8660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创作表演服务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0231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文艺创作与表演</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8810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文艺创作与表演</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8710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0232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群众文体活动</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8870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群众文化活动</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8770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0233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其他文化艺术业</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8890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其他文化艺术业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8790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exac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数字内容服务</w:t>
            </w:r>
          </w:p>
        </w:tc>
        <w:tc>
          <w:tcPr>
            <w:tcW w:w="1272" w:type="dxa"/>
            <w:tcBorders>
              <w:top w:val="nil"/>
              <w:left w:val="single" w:color="auto" w:sz="4" w:space="0"/>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0241</w:t>
            </w:r>
          </w:p>
        </w:tc>
        <w:tc>
          <w:tcPr>
            <w:tcW w:w="3813"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动漫、游戏数字内容服务</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6572</w:t>
            </w:r>
          </w:p>
        </w:tc>
        <w:tc>
          <w:tcPr>
            <w:tcW w:w="4102" w:type="dxa"/>
            <w:tcBorders>
              <w:top w:val="nil"/>
              <w:left w:val="single" w:color="auto" w:sz="4" w:space="0"/>
              <w:bottom w:val="single" w:color="auto" w:sz="8" w:space="0"/>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数字内容服务 * </w:t>
            </w:r>
          </w:p>
        </w:tc>
        <w:tc>
          <w:tcPr>
            <w:tcW w:w="1099" w:type="dxa"/>
            <w:tcBorders>
              <w:top w:val="nil"/>
              <w:left w:val="nil"/>
              <w:bottom w:val="single" w:color="auto" w:sz="8" w:space="0"/>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6591</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原6591分解，取消*标识</w:t>
            </w:r>
          </w:p>
        </w:tc>
      </w:tr>
      <w:tr>
        <w:tblPrEx>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0242</w:t>
            </w:r>
          </w:p>
        </w:tc>
        <w:tc>
          <w:tcPr>
            <w:tcW w:w="3813" w:type="dxa"/>
            <w:tcBorders>
              <w:top w:val="single" w:color="auto" w:sz="8" w:space="0"/>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互联网游戏服务</w:t>
            </w:r>
          </w:p>
        </w:tc>
        <w:tc>
          <w:tcPr>
            <w:tcW w:w="1272" w:type="dxa"/>
            <w:tcBorders>
              <w:top w:val="single" w:color="auto" w:sz="8" w:space="0"/>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6422</w:t>
            </w:r>
          </w:p>
        </w:tc>
        <w:tc>
          <w:tcPr>
            <w:tcW w:w="4102" w:type="dxa"/>
            <w:tcBorders>
              <w:top w:val="single" w:color="auto" w:sz="8" w:space="0"/>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互联网信息服务 </w:t>
            </w:r>
          </w:p>
        </w:tc>
        <w:tc>
          <w:tcPr>
            <w:tcW w:w="1099" w:type="dxa"/>
            <w:tcBorders>
              <w:top w:val="single" w:color="auto" w:sz="8" w:space="0"/>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6420</w:t>
            </w: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增加，原6420分解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0243</w:t>
            </w:r>
          </w:p>
        </w:tc>
        <w:tc>
          <w:tcPr>
            <w:tcW w:w="3813" w:type="dxa"/>
            <w:tcBorders>
              <w:top w:val="nil"/>
              <w:left w:val="single" w:color="auto" w:sz="4" w:space="0"/>
              <w:bottom w:val="nil"/>
              <w:right w:val="single" w:color="auto" w:sz="4" w:space="0"/>
            </w:tcBorders>
            <w:shd w:val="clear" w:color="000000"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多媒体、游戏动漫和数字出版软件开发    </w:t>
            </w:r>
          </w:p>
        </w:tc>
        <w:tc>
          <w:tcPr>
            <w:tcW w:w="1272" w:type="dxa"/>
            <w:tcBorders>
              <w:top w:val="nil"/>
              <w:left w:val="single" w:color="auto" w:sz="4" w:space="0"/>
              <w:bottom w:val="nil"/>
              <w:right w:val="nil"/>
            </w:tcBorders>
            <w:shd w:val="clear" w:color="000000"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6513*</w:t>
            </w:r>
          </w:p>
        </w:tc>
        <w:tc>
          <w:tcPr>
            <w:tcW w:w="4102" w:type="dxa"/>
            <w:tcBorders>
              <w:top w:val="nil"/>
              <w:left w:val="single" w:color="auto" w:sz="4" w:space="0"/>
              <w:bottom w:val="nil"/>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软件开发 *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6510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原6510 分解，保留*标识</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0244</w:t>
            </w:r>
          </w:p>
        </w:tc>
        <w:tc>
          <w:tcPr>
            <w:tcW w:w="3813" w:type="dxa"/>
            <w:tcBorders>
              <w:top w:val="nil"/>
              <w:left w:val="single" w:color="auto" w:sz="4" w:space="0"/>
              <w:bottom w:val="nil"/>
              <w:right w:val="single" w:color="auto" w:sz="4" w:space="0"/>
            </w:tcBorders>
            <w:shd w:val="clear" w:color="000000"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增值电信文化服务 </w:t>
            </w:r>
          </w:p>
        </w:tc>
        <w:tc>
          <w:tcPr>
            <w:tcW w:w="1272" w:type="dxa"/>
            <w:tcBorders>
              <w:top w:val="nil"/>
              <w:left w:val="single" w:color="auto" w:sz="4" w:space="0"/>
              <w:bottom w:val="nil"/>
              <w:right w:val="nil"/>
            </w:tcBorders>
            <w:shd w:val="clear" w:color="000000"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6319*</w:t>
            </w:r>
          </w:p>
        </w:tc>
        <w:tc>
          <w:tcPr>
            <w:tcW w:w="4102" w:type="dxa"/>
            <w:tcBorders>
              <w:top w:val="nil"/>
              <w:left w:val="single" w:color="auto" w:sz="4" w:space="0"/>
              <w:bottom w:val="nil"/>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其他电信服务 *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6319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0245</w:t>
            </w:r>
          </w:p>
        </w:tc>
        <w:tc>
          <w:tcPr>
            <w:tcW w:w="3813" w:type="dxa"/>
            <w:tcBorders>
              <w:top w:val="nil"/>
              <w:left w:val="single" w:color="auto" w:sz="4" w:space="0"/>
              <w:bottom w:val="nil"/>
              <w:right w:val="single" w:color="auto" w:sz="4" w:space="0"/>
            </w:tcBorders>
            <w:shd w:val="clear" w:color="000000"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其他文化数字内容服务</w:t>
            </w:r>
          </w:p>
        </w:tc>
        <w:tc>
          <w:tcPr>
            <w:tcW w:w="1272" w:type="dxa"/>
            <w:tcBorders>
              <w:top w:val="nil"/>
              <w:left w:val="single" w:color="auto" w:sz="4" w:space="0"/>
              <w:bottom w:val="nil"/>
              <w:right w:val="nil"/>
            </w:tcBorders>
            <w:shd w:val="clear" w:color="000000"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6579*</w:t>
            </w:r>
          </w:p>
        </w:tc>
        <w:tc>
          <w:tcPr>
            <w:tcW w:w="4102" w:type="dxa"/>
            <w:tcBorders>
              <w:top w:val="nil"/>
              <w:left w:val="single" w:color="auto" w:sz="4" w:space="0"/>
              <w:bottom w:val="nil"/>
              <w:right w:val="single" w:color="auto" w:sz="4" w:space="0"/>
            </w:tcBorders>
            <w:shd w:val="clear" w:color="auto" w:fill="auto"/>
            <w:vAlign w:val="center"/>
          </w:tcPr>
          <w:p>
            <w:pPr>
              <w:widowControl/>
              <w:ind w:firstLine="200" w:firstLineChars="100"/>
              <w:jc w:val="left"/>
              <w:rPr>
                <w:rFonts w:ascii="仿宋_GB2312" w:hAnsi="仿宋" w:eastAsia="仿宋_GB2312" w:cs="宋体"/>
                <w:sz w:val="20"/>
                <w:szCs w:val="20"/>
              </w:rPr>
            </w:pPr>
            <w:r>
              <w:rPr>
                <w:rFonts w:hint="eastAsia" w:ascii="仿宋_GB2312" w:hAnsi="仿宋" w:eastAsia="仿宋_GB2312" w:cs="宋体"/>
                <w:sz w:val="20"/>
                <w:szCs w:val="20"/>
              </w:rPr>
              <w:t>数字内容服务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6591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增加，原6591分解</w:t>
            </w:r>
          </w:p>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新增*标识</w:t>
            </w:r>
          </w:p>
        </w:tc>
      </w:tr>
      <w:tr>
        <w:tblPrEx>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内容保存服务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8831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8731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档案馆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8832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档案馆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8732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文物及非物质文化遗产保护 </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8840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文物及非物质文化遗产保护</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8740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博物馆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8850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博物馆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8750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烈士陵园、纪念馆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8860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烈士陵园、纪念馆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8760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工艺美术品制造</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雕塑工艺品制造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雕塑工艺品制造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金属工艺品制造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金属工艺品制造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漆器工艺品制造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漆器工艺品制造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花画工艺品制造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花画工艺品制造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2434</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0265</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天然植物纤维编织工艺品制造</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2435</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天然植物纤维编织工艺品制造</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2435</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0266</w:t>
            </w:r>
          </w:p>
        </w:tc>
        <w:tc>
          <w:tcPr>
            <w:tcW w:w="3813"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抽纱刺绣工艺品制造</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2436</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抽纱刺绣工艺品制造</w:t>
            </w:r>
          </w:p>
        </w:tc>
        <w:tc>
          <w:tcPr>
            <w:tcW w:w="1099"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2436</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0267</w:t>
            </w:r>
          </w:p>
        </w:tc>
        <w:tc>
          <w:tcPr>
            <w:tcW w:w="3813"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地毯、挂毯制造</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2437</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地毯、挂毯制造</w:t>
            </w:r>
          </w:p>
        </w:tc>
        <w:tc>
          <w:tcPr>
            <w:tcW w:w="1099"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2437</w:t>
            </w:r>
          </w:p>
        </w:tc>
        <w:tc>
          <w:tcPr>
            <w:tcW w:w="2362" w:type="dxa"/>
            <w:tcBorders>
              <w:top w:val="single" w:color="auto" w:sz="8" w:space="0"/>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0268</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珠宝首饰及有关物品制造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2438</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珠宝首饰及有关物品制造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2438</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0269</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其他工艺美术及礼仪用品制造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其他工艺美术品制造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027</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艺术陶瓷制造</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0271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陈设艺术陶瓷制造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3075</w:t>
            </w:r>
          </w:p>
        </w:tc>
        <w:tc>
          <w:tcPr>
            <w:tcW w:w="4102" w:type="dxa"/>
            <w:tcBorders>
              <w:top w:val="nil"/>
              <w:left w:val="single" w:color="auto" w:sz="4" w:space="0"/>
              <w:bottom w:val="nil"/>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园林、陈设艺术及其他陶瓷制品制造 *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3079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原3079分解，取消*标识</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0272</w:t>
            </w:r>
          </w:p>
        </w:tc>
        <w:tc>
          <w:tcPr>
            <w:tcW w:w="3813" w:type="dxa"/>
            <w:tcBorders>
              <w:top w:val="nil"/>
              <w:left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园艺陶瓷制造</w:t>
            </w:r>
          </w:p>
        </w:tc>
        <w:tc>
          <w:tcPr>
            <w:tcW w:w="1272" w:type="dxa"/>
            <w:tcBorders>
              <w:top w:val="nil"/>
              <w:left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3076</w:t>
            </w:r>
          </w:p>
        </w:tc>
        <w:tc>
          <w:tcPr>
            <w:tcW w:w="4102"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园林、陈设艺术及其他陶瓷制品制造 *</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3079</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增加，原3079分解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创意设计服务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031</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广告服务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0311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互联网广告服务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7251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广告业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7240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原7240分解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0312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其他广告服务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7259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广告业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7240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增加，原7240分解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032</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设计服务</w:t>
            </w:r>
          </w:p>
        </w:tc>
        <w:tc>
          <w:tcPr>
            <w:tcW w:w="1272" w:type="dxa"/>
            <w:tcBorders>
              <w:top w:val="nil"/>
              <w:left w:val="single" w:color="auto" w:sz="4" w:space="0"/>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b/>
                <w:bCs/>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0321</w:t>
            </w:r>
          </w:p>
        </w:tc>
        <w:tc>
          <w:tcPr>
            <w:tcW w:w="3813" w:type="dxa"/>
            <w:tcBorders>
              <w:top w:val="nil"/>
              <w:left w:val="single" w:color="auto" w:sz="4" w:space="0"/>
              <w:bottom w:val="nil"/>
              <w:right w:val="single" w:color="auto" w:sz="4" w:space="0"/>
            </w:tcBorders>
            <w:shd w:val="clear" w:color="000000"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建筑设计服务</w:t>
            </w:r>
          </w:p>
        </w:tc>
        <w:tc>
          <w:tcPr>
            <w:tcW w:w="1272" w:type="dxa"/>
            <w:tcBorders>
              <w:top w:val="nil"/>
              <w:left w:val="single" w:color="auto" w:sz="4" w:space="0"/>
              <w:bottom w:val="nil"/>
              <w:right w:val="nil"/>
            </w:tcBorders>
            <w:shd w:val="clear" w:color="000000"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7484*</w:t>
            </w:r>
          </w:p>
        </w:tc>
        <w:tc>
          <w:tcPr>
            <w:tcW w:w="4102" w:type="dxa"/>
            <w:tcBorders>
              <w:top w:val="nil"/>
              <w:left w:val="single" w:color="auto" w:sz="4" w:space="0"/>
              <w:bottom w:val="nil"/>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工程勘察设计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7482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原7482分解，保留*标识</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工业设计服务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7491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专业化设计服务</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7491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增加，原7491分解</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0323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专业设计服务</w:t>
            </w:r>
          </w:p>
        </w:tc>
        <w:tc>
          <w:tcPr>
            <w:tcW w:w="1272" w:type="dxa"/>
            <w:tcBorders>
              <w:top w:val="nil"/>
              <w:left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7492</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专业化设计服务</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7491</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文化传播渠道</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出版物发行</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b/>
                <w:bCs/>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0411</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图书批发</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5143</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图书批发</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5143</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0412</w:t>
            </w:r>
          </w:p>
        </w:tc>
        <w:tc>
          <w:tcPr>
            <w:tcW w:w="3813" w:type="dxa"/>
            <w:tcBorders>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报刊批发</w:t>
            </w:r>
          </w:p>
        </w:tc>
        <w:tc>
          <w:tcPr>
            <w:tcW w:w="1272" w:type="dxa"/>
            <w:tcBorders>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5144</w:t>
            </w:r>
          </w:p>
        </w:tc>
        <w:tc>
          <w:tcPr>
            <w:tcW w:w="4102" w:type="dxa"/>
            <w:tcBorders>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报刊批发</w:t>
            </w:r>
          </w:p>
        </w:tc>
        <w:tc>
          <w:tcPr>
            <w:tcW w:w="1099" w:type="dxa"/>
            <w:tcBorders>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5144</w:t>
            </w:r>
          </w:p>
        </w:tc>
        <w:tc>
          <w:tcPr>
            <w:tcW w:w="2362" w:type="dxa"/>
            <w:tcBorders>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0413</w:t>
            </w:r>
          </w:p>
        </w:tc>
        <w:tc>
          <w:tcPr>
            <w:tcW w:w="3813"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音像制品、电子和数字出版物批发</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5145</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音像制品及电子出版物批发</w:t>
            </w:r>
          </w:p>
        </w:tc>
        <w:tc>
          <w:tcPr>
            <w:tcW w:w="1099"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5145</w:t>
            </w: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图书、报刊零售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图书、报刊零售</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音像制品、电子和数字出版物零售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音像制品及电子出版物零售</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5244</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图书出租 </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7124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图书出租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7122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0417</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音像制品出租 </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7125</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音像制品出租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7123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042</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广播电视节目传输</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0421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有线广播电视传输服务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6321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有线广播电视传输服务</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6321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无线广播电视传输服务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6322</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无线广播电视传输服务</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6322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0423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广播电视卫星传输服务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6331</w:t>
            </w:r>
          </w:p>
        </w:tc>
        <w:tc>
          <w:tcPr>
            <w:tcW w:w="4102" w:type="dxa"/>
            <w:tcBorders>
              <w:top w:val="nil"/>
              <w:left w:val="single" w:color="auto" w:sz="4" w:space="0"/>
              <w:bottom w:val="nil"/>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卫星传输服务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6330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原6330分解，取消*标识</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广播影视发行放映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0431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电影和广播电视节目发行</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8750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电影和影视节目发行</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8640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0432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电影放映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8760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电影放映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8650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044</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艺术表演</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0440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艺术表演场馆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8820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艺术表演场馆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8720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045</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互联网文化娱乐平台</w:t>
            </w:r>
          </w:p>
        </w:tc>
        <w:tc>
          <w:tcPr>
            <w:tcW w:w="1272" w:type="dxa"/>
            <w:tcBorders>
              <w:top w:val="nil"/>
              <w:left w:val="nil"/>
              <w:right w:val="nil"/>
            </w:tcBorders>
            <w:shd w:val="clear" w:color="auto" w:fill="auto"/>
            <w:noWrap/>
            <w:vAlign w:val="center"/>
          </w:tcPr>
          <w:p>
            <w:pPr>
              <w:widowControl/>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0450</w:t>
            </w:r>
          </w:p>
        </w:tc>
        <w:tc>
          <w:tcPr>
            <w:tcW w:w="3813" w:type="dxa"/>
            <w:tcBorders>
              <w:top w:val="nil"/>
              <w:left w:val="single" w:color="auto" w:sz="4" w:space="0"/>
              <w:right w:val="single" w:color="auto" w:sz="4" w:space="0"/>
            </w:tcBorders>
            <w:shd w:val="clear" w:color="000000"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互联网文化娱乐平台</w:t>
            </w:r>
          </w:p>
        </w:tc>
        <w:tc>
          <w:tcPr>
            <w:tcW w:w="1272" w:type="dxa"/>
            <w:tcBorders>
              <w:top w:val="nil"/>
              <w:left w:val="nil"/>
              <w:right w:val="nil"/>
            </w:tcBorders>
            <w:shd w:val="clear" w:color="000000"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6432*</w:t>
            </w:r>
          </w:p>
        </w:tc>
        <w:tc>
          <w:tcPr>
            <w:tcW w:w="4102"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046</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ind w:firstLine="200" w:firstLineChars="100"/>
              <w:jc w:val="left"/>
              <w:rPr>
                <w:rFonts w:ascii="仿宋_GB2312" w:hAnsi="仿宋" w:eastAsia="仿宋_GB2312" w:cs="宋体"/>
                <w:b/>
                <w:bCs/>
                <w:sz w:val="20"/>
                <w:szCs w:val="20"/>
              </w:rPr>
            </w:pPr>
            <w:r>
              <w:rPr>
                <w:rFonts w:hint="eastAsia" w:ascii="仿宋_GB2312" w:hAnsi="仿宋" w:eastAsia="仿宋_GB2312" w:cs="宋体"/>
                <w:b/>
                <w:bCs/>
                <w:sz w:val="20"/>
                <w:szCs w:val="20"/>
              </w:rPr>
              <w:t>艺术品拍卖及代理</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p>
        </w:tc>
      </w:tr>
      <w:tr>
        <w:tblPrEx>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0461</w:t>
            </w:r>
          </w:p>
        </w:tc>
        <w:tc>
          <w:tcPr>
            <w:tcW w:w="3813" w:type="dxa"/>
            <w:tcBorders>
              <w:top w:val="nil"/>
              <w:left w:val="single" w:color="auto" w:sz="4" w:space="0"/>
              <w:bottom w:val="single" w:color="auto" w:sz="8" w:space="0"/>
              <w:right w:val="single" w:color="auto" w:sz="4" w:space="0"/>
            </w:tcBorders>
            <w:shd w:val="clear" w:color="auto" w:fill="auto"/>
            <w:noWrap/>
            <w:vAlign w:val="center"/>
          </w:tcPr>
          <w:p>
            <w:pPr>
              <w:widowControl/>
              <w:ind w:firstLine="400" w:firstLineChars="200"/>
              <w:jc w:val="left"/>
              <w:rPr>
                <w:rFonts w:ascii="仿宋_GB2312" w:hAnsi="仿宋" w:eastAsia="仿宋_GB2312" w:cs="宋体"/>
                <w:b/>
                <w:bCs/>
                <w:sz w:val="20"/>
                <w:szCs w:val="20"/>
              </w:rPr>
            </w:pPr>
            <w:r>
              <w:rPr>
                <w:rFonts w:hint="eastAsia" w:ascii="仿宋_GB2312" w:hAnsi="仿宋" w:eastAsia="仿宋_GB2312" w:cs="宋体"/>
                <w:sz w:val="20"/>
                <w:szCs w:val="20"/>
              </w:rPr>
              <w:t>艺术品、收藏品拍卖</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5183</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拍卖 *</w:t>
            </w:r>
          </w:p>
        </w:tc>
        <w:tc>
          <w:tcPr>
            <w:tcW w:w="1099" w:type="dxa"/>
            <w:tcBorders>
              <w:top w:val="nil"/>
              <w:left w:val="nil"/>
              <w:bottom w:val="single" w:color="auto" w:sz="8" w:space="0"/>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5182</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原5182分解，取消*标识</w:t>
            </w:r>
          </w:p>
        </w:tc>
      </w:tr>
      <w:tr>
        <w:tblPrEx>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708"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0462</w:t>
            </w: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w:t>
            </w:r>
            <w:r>
              <w:rPr>
                <w:rFonts w:hint="eastAsia" w:ascii="仿宋_GB2312" w:hAnsi="仿宋" w:eastAsia="仿宋_GB2312" w:cs="宋体"/>
                <w:sz w:val="20"/>
                <w:szCs w:val="20"/>
              </w:rPr>
              <w:t>艺术品代理</w:t>
            </w:r>
          </w:p>
        </w:tc>
        <w:tc>
          <w:tcPr>
            <w:tcW w:w="1272" w:type="dxa"/>
            <w:tcBorders>
              <w:top w:val="nil"/>
              <w:left w:val="single" w:color="auto" w:sz="4" w:space="0"/>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5184</w:t>
            </w:r>
          </w:p>
        </w:tc>
        <w:tc>
          <w:tcPr>
            <w:tcW w:w="4102" w:type="dxa"/>
            <w:tcBorders>
              <w:top w:val="nil"/>
              <w:left w:val="single" w:color="auto" w:sz="4" w:space="0"/>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right w:val="nil"/>
            </w:tcBorders>
            <w:shd w:val="clear" w:color="auto" w:fill="auto"/>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新增</w:t>
            </w:r>
          </w:p>
        </w:tc>
      </w:tr>
      <w:tr>
        <w:tblPrEx>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047</w:t>
            </w:r>
          </w:p>
        </w:tc>
        <w:tc>
          <w:tcPr>
            <w:tcW w:w="708"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工艺美术品销售</w:t>
            </w:r>
          </w:p>
        </w:tc>
        <w:tc>
          <w:tcPr>
            <w:tcW w:w="1272" w:type="dxa"/>
            <w:tcBorders>
              <w:top w:val="nil"/>
              <w:left w:val="single" w:color="auto" w:sz="4" w:space="0"/>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0471</w:t>
            </w:r>
          </w:p>
        </w:tc>
        <w:tc>
          <w:tcPr>
            <w:tcW w:w="3813" w:type="dxa"/>
            <w:tcBorders>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首饰、工艺品及收藏品批发</w:t>
            </w:r>
          </w:p>
        </w:tc>
        <w:tc>
          <w:tcPr>
            <w:tcW w:w="1272" w:type="dxa"/>
            <w:tcBorders>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5146</w:t>
            </w:r>
          </w:p>
        </w:tc>
        <w:tc>
          <w:tcPr>
            <w:tcW w:w="4102" w:type="dxa"/>
            <w:tcBorders>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首饰、工艺品及收藏品批发</w:t>
            </w:r>
          </w:p>
        </w:tc>
        <w:tc>
          <w:tcPr>
            <w:tcW w:w="1099" w:type="dxa"/>
            <w:tcBorders>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5146</w:t>
            </w:r>
          </w:p>
        </w:tc>
        <w:tc>
          <w:tcPr>
            <w:tcW w:w="2362" w:type="dxa"/>
            <w:tcBorders>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0472</w:t>
            </w: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珠宝首饰零售</w:t>
            </w:r>
          </w:p>
        </w:tc>
        <w:tc>
          <w:tcPr>
            <w:tcW w:w="1272" w:type="dxa"/>
            <w:tcBorders>
              <w:top w:val="nil"/>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5245</w:t>
            </w:r>
          </w:p>
        </w:tc>
        <w:tc>
          <w:tcPr>
            <w:tcW w:w="4102" w:type="dxa"/>
            <w:tcBorders>
              <w:top w:val="nil"/>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珠宝首饰零售</w:t>
            </w:r>
          </w:p>
        </w:tc>
        <w:tc>
          <w:tcPr>
            <w:tcW w:w="1099"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5245</w:t>
            </w:r>
          </w:p>
        </w:tc>
        <w:tc>
          <w:tcPr>
            <w:tcW w:w="2362" w:type="dxa"/>
            <w:tcBorders>
              <w:top w:val="nil"/>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0473</w:t>
            </w: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工艺美术品及收藏品零售</w:t>
            </w:r>
          </w:p>
        </w:tc>
        <w:tc>
          <w:tcPr>
            <w:tcW w:w="1272" w:type="dxa"/>
            <w:tcBorders>
              <w:top w:val="nil"/>
              <w:left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5246</w:t>
            </w:r>
          </w:p>
        </w:tc>
        <w:tc>
          <w:tcPr>
            <w:tcW w:w="4102" w:type="dxa"/>
            <w:tcBorders>
              <w:top w:val="nil"/>
              <w:left w:val="single" w:color="auto" w:sz="4" w:space="0"/>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工艺美术品及收藏品零售</w:t>
            </w:r>
          </w:p>
        </w:tc>
        <w:tc>
          <w:tcPr>
            <w:tcW w:w="1099"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5246</w:t>
            </w:r>
          </w:p>
        </w:tc>
        <w:tc>
          <w:tcPr>
            <w:tcW w:w="2362" w:type="dxa"/>
            <w:tcBorders>
              <w:top w:val="nil"/>
              <w:left w:val="single" w:color="auto" w:sz="4" w:space="0"/>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w:t>
            </w: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文化投资运营</w:t>
            </w:r>
          </w:p>
        </w:tc>
        <w:tc>
          <w:tcPr>
            <w:tcW w:w="1272"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051</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投资与资产管理</w:t>
            </w:r>
          </w:p>
        </w:tc>
        <w:tc>
          <w:tcPr>
            <w:tcW w:w="1272" w:type="dxa"/>
            <w:tcBorders>
              <w:top w:val="nil"/>
              <w:left w:val="nil"/>
              <w:right w:val="nil"/>
            </w:tcBorders>
            <w:shd w:val="clear" w:color="auto" w:fill="auto"/>
            <w:noWrap/>
            <w:vAlign w:val="center"/>
          </w:tcPr>
          <w:p>
            <w:pPr>
              <w:widowControl/>
              <w:spacing w:line="280" w:lineRule="exact"/>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0510</w:t>
            </w: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文化投资与资产管理</w:t>
            </w:r>
          </w:p>
        </w:tc>
        <w:tc>
          <w:tcPr>
            <w:tcW w:w="1272" w:type="dxa"/>
            <w:tcBorders>
              <w:top w:val="nil"/>
              <w:left w:val="nil"/>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7212*</w:t>
            </w:r>
          </w:p>
        </w:tc>
        <w:tc>
          <w:tcPr>
            <w:tcW w:w="4102"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052</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运营管理</w:t>
            </w:r>
          </w:p>
        </w:tc>
        <w:tc>
          <w:tcPr>
            <w:tcW w:w="1272"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0521</w:t>
            </w:r>
          </w:p>
        </w:tc>
        <w:tc>
          <w:tcPr>
            <w:tcW w:w="3813" w:type="dxa"/>
            <w:tcBorders>
              <w:top w:val="nil"/>
              <w:left w:val="single" w:color="auto" w:sz="4" w:space="0"/>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文化企业总部管理</w:t>
            </w:r>
          </w:p>
        </w:tc>
        <w:tc>
          <w:tcPr>
            <w:tcW w:w="1272"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7211*</w:t>
            </w:r>
          </w:p>
        </w:tc>
        <w:tc>
          <w:tcPr>
            <w:tcW w:w="4102"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0522</w:t>
            </w: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文化产业园区管理</w:t>
            </w:r>
          </w:p>
        </w:tc>
        <w:tc>
          <w:tcPr>
            <w:tcW w:w="1272" w:type="dxa"/>
            <w:tcBorders>
              <w:top w:val="nil"/>
              <w:left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7221*</w:t>
            </w:r>
          </w:p>
        </w:tc>
        <w:tc>
          <w:tcPr>
            <w:tcW w:w="4102"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CellMar>
            <w:top w:w="0" w:type="dxa"/>
            <w:left w:w="108" w:type="dxa"/>
            <w:bottom w:w="0" w:type="dxa"/>
            <w:right w:w="108" w:type="dxa"/>
          </w:tblCellMar>
        </w:tblPrEx>
        <w:trPr>
          <w:trHeight w:val="425" w:hRule="exact"/>
        </w:trPr>
        <w:tc>
          <w:tcPr>
            <w:tcW w:w="503" w:type="dxa"/>
            <w:tcBorders>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w:t>
            </w:r>
          </w:p>
        </w:tc>
        <w:tc>
          <w:tcPr>
            <w:tcW w:w="596" w:type="dxa"/>
            <w:tcBorders>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文化娱乐休闲服务</w:t>
            </w:r>
          </w:p>
        </w:tc>
        <w:tc>
          <w:tcPr>
            <w:tcW w:w="1272" w:type="dxa"/>
            <w:tcBorders>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b/>
                <w:bCs/>
                <w:sz w:val="20"/>
                <w:szCs w:val="20"/>
              </w:rPr>
            </w:pPr>
          </w:p>
        </w:tc>
        <w:tc>
          <w:tcPr>
            <w:tcW w:w="1099" w:type="dxa"/>
            <w:tcBorders>
              <w:left w:val="nil"/>
              <w:bottom w:val="nil"/>
              <w:right w:val="nil"/>
            </w:tcBorders>
            <w:shd w:val="clear" w:color="auto" w:fill="auto"/>
            <w:vAlign w:val="center"/>
          </w:tcPr>
          <w:p>
            <w:pPr>
              <w:widowControl/>
              <w:spacing w:line="280" w:lineRule="exact"/>
              <w:jc w:val="left"/>
              <w:rPr>
                <w:rFonts w:ascii="仿宋_GB2312" w:hAnsi="仿宋" w:eastAsia="仿宋_GB2312" w:cs="宋体"/>
                <w:b/>
                <w:bCs/>
                <w:sz w:val="20"/>
                <w:szCs w:val="20"/>
              </w:rPr>
            </w:pPr>
          </w:p>
        </w:tc>
        <w:tc>
          <w:tcPr>
            <w:tcW w:w="2362" w:type="dxa"/>
            <w:tcBorders>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061</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娱乐服务</w:t>
            </w:r>
          </w:p>
        </w:tc>
        <w:tc>
          <w:tcPr>
            <w:tcW w:w="1272" w:type="dxa"/>
            <w:tcBorders>
              <w:top w:val="nil"/>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b/>
                <w:bCs/>
                <w:sz w:val="20"/>
                <w:szCs w:val="20"/>
              </w:rPr>
            </w:pPr>
          </w:p>
        </w:tc>
        <w:tc>
          <w:tcPr>
            <w:tcW w:w="1099" w:type="dxa"/>
            <w:tcBorders>
              <w:top w:val="nil"/>
              <w:left w:val="nil"/>
              <w:bottom w:val="nil"/>
              <w:right w:val="nil"/>
            </w:tcBorders>
            <w:shd w:val="clear" w:color="auto" w:fill="auto"/>
            <w:vAlign w:val="center"/>
          </w:tcPr>
          <w:p>
            <w:pPr>
              <w:widowControl/>
              <w:spacing w:line="280" w:lineRule="exact"/>
              <w:jc w:val="left"/>
              <w:rPr>
                <w:rFonts w:ascii="仿宋_GB2312" w:hAnsi="仿宋" w:eastAsia="仿宋_GB2312" w:cs="宋体"/>
                <w:b/>
                <w:bCs/>
                <w:sz w:val="20"/>
                <w:szCs w:val="20"/>
              </w:rPr>
            </w:pPr>
          </w:p>
        </w:tc>
        <w:tc>
          <w:tcPr>
            <w:tcW w:w="2362" w:type="dxa"/>
            <w:tcBorders>
              <w:top w:val="nil"/>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0611</w:t>
            </w: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歌舞厅娱乐活动</w:t>
            </w:r>
          </w:p>
        </w:tc>
        <w:tc>
          <w:tcPr>
            <w:tcW w:w="1272" w:type="dxa"/>
            <w:tcBorders>
              <w:top w:val="nil"/>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9011</w:t>
            </w:r>
          </w:p>
        </w:tc>
        <w:tc>
          <w:tcPr>
            <w:tcW w:w="4102" w:type="dxa"/>
            <w:tcBorders>
              <w:top w:val="nil"/>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歌舞厅娱乐活动</w:t>
            </w:r>
          </w:p>
        </w:tc>
        <w:tc>
          <w:tcPr>
            <w:tcW w:w="1099" w:type="dxa"/>
            <w:tcBorders>
              <w:top w:val="nil"/>
              <w:left w:val="nil"/>
              <w:bottom w:val="nil"/>
              <w:right w:val="nil"/>
            </w:tcBorders>
            <w:shd w:val="clear" w:color="auto" w:fill="auto"/>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8911</w:t>
            </w:r>
          </w:p>
        </w:tc>
        <w:tc>
          <w:tcPr>
            <w:tcW w:w="2362" w:type="dxa"/>
            <w:tcBorders>
              <w:top w:val="nil"/>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0612</w:t>
            </w: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电子游艺厅娱乐活动</w:t>
            </w:r>
          </w:p>
        </w:tc>
        <w:tc>
          <w:tcPr>
            <w:tcW w:w="1272" w:type="dxa"/>
            <w:tcBorders>
              <w:top w:val="nil"/>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9012</w:t>
            </w:r>
          </w:p>
        </w:tc>
        <w:tc>
          <w:tcPr>
            <w:tcW w:w="4102" w:type="dxa"/>
            <w:tcBorders>
              <w:top w:val="nil"/>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电子游艺厅娱乐活动</w:t>
            </w:r>
          </w:p>
        </w:tc>
        <w:tc>
          <w:tcPr>
            <w:tcW w:w="1099" w:type="dxa"/>
            <w:tcBorders>
              <w:top w:val="nil"/>
              <w:left w:val="nil"/>
              <w:bottom w:val="nil"/>
              <w:right w:val="nil"/>
            </w:tcBorders>
            <w:shd w:val="clear" w:color="auto" w:fill="auto"/>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8912</w:t>
            </w:r>
          </w:p>
        </w:tc>
        <w:tc>
          <w:tcPr>
            <w:tcW w:w="2362" w:type="dxa"/>
            <w:tcBorders>
              <w:top w:val="nil"/>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0613</w:t>
            </w: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网吧活动</w:t>
            </w:r>
          </w:p>
        </w:tc>
        <w:tc>
          <w:tcPr>
            <w:tcW w:w="1272" w:type="dxa"/>
            <w:tcBorders>
              <w:top w:val="nil"/>
              <w:left w:val="single" w:color="auto" w:sz="4" w:space="0"/>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9013</w:t>
            </w:r>
          </w:p>
        </w:tc>
        <w:tc>
          <w:tcPr>
            <w:tcW w:w="4102" w:type="dxa"/>
            <w:tcBorders>
              <w:top w:val="nil"/>
              <w:left w:val="single" w:color="auto" w:sz="4" w:space="0"/>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网吧活动</w:t>
            </w:r>
          </w:p>
        </w:tc>
        <w:tc>
          <w:tcPr>
            <w:tcW w:w="1099" w:type="dxa"/>
            <w:tcBorders>
              <w:top w:val="nil"/>
              <w:left w:val="nil"/>
              <w:right w:val="nil"/>
            </w:tcBorders>
            <w:shd w:val="clear" w:color="auto" w:fill="auto"/>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8913</w:t>
            </w:r>
          </w:p>
        </w:tc>
        <w:tc>
          <w:tcPr>
            <w:tcW w:w="2362" w:type="dxa"/>
            <w:tcBorders>
              <w:top w:val="nil"/>
              <w:left w:val="single" w:color="auto" w:sz="4" w:space="0"/>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single" w:color="auto" w:sz="4" w:space="0"/>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4" w:space="0"/>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0614</w:t>
            </w:r>
          </w:p>
        </w:tc>
        <w:tc>
          <w:tcPr>
            <w:tcW w:w="3813"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其他室内娱乐活动</w:t>
            </w:r>
          </w:p>
        </w:tc>
        <w:tc>
          <w:tcPr>
            <w:tcW w:w="1272" w:type="dxa"/>
            <w:tcBorders>
              <w:top w:val="nil"/>
              <w:left w:val="single" w:color="auto" w:sz="4" w:space="0"/>
              <w:bottom w:val="single" w:color="auto" w:sz="4" w:space="0"/>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9019</w:t>
            </w:r>
          </w:p>
        </w:tc>
        <w:tc>
          <w:tcPr>
            <w:tcW w:w="410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其他室内娱乐活动</w:t>
            </w:r>
          </w:p>
        </w:tc>
        <w:tc>
          <w:tcPr>
            <w:tcW w:w="1099" w:type="dxa"/>
            <w:tcBorders>
              <w:top w:val="nil"/>
              <w:left w:val="nil"/>
              <w:bottom w:val="single" w:color="auto" w:sz="4" w:space="0"/>
              <w:right w:val="nil"/>
            </w:tcBorders>
            <w:shd w:val="clear" w:color="auto" w:fill="auto"/>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8919</w:t>
            </w:r>
          </w:p>
        </w:tc>
        <w:tc>
          <w:tcPr>
            <w:tcW w:w="2362" w:type="dxa"/>
            <w:tcBorders>
              <w:top w:val="nil"/>
              <w:left w:val="single" w:color="auto" w:sz="4" w:space="0"/>
              <w:bottom w:val="single" w:color="auto" w:sz="4" w:space="0"/>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single" w:color="auto" w:sz="4" w:space="0"/>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4" w:space="0"/>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0615</w:t>
            </w:r>
          </w:p>
        </w:tc>
        <w:tc>
          <w:tcPr>
            <w:tcW w:w="3813"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游乐园</w:t>
            </w:r>
          </w:p>
        </w:tc>
        <w:tc>
          <w:tcPr>
            <w:tcW w:w="1272" w:type="dxa"/>
            <w:tcBorders>
              <w:top w:val="single" w:color="auto" w:sz="4" w:space="0"/>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9020</w:t>
            </w:r>
          </w:p>
        </w:tc>
        <w:tc>
          <w:tcPr>
            <w:tcW w:w="4102" w:type="dxa"/>
            <w:tcBorders>
              <w:top w:val="single" w:color="auto" w:sz="4" w:space="0"/>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游乐园</w:t>
            </w:r>
          </w:p>
        </w:tc>
        <w:tc>
          <w:tcPr>
            <w:tcW w:w="1099" w:type="dxa"/>
            <w:tcBorders>
              <w:top w:val="single" w:color="auto" w:sz="4" w:space="0"/>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8920</w:t>
            </w:r>
          </w:p>
        </w:tc>
        <w:tc>
          <w:tcPr>
            <w:tcW w:w="2362" w:type="dxa"/>
            <w:tcBorders>
              <w:top w:val="single" w:color="auto" w:sz="4" w:space="0"/>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0616</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其他娱乐业</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9090</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其他娱乐业</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8990</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内容变更，原8990部分内容调出</w:t>
            </w:r>
          </w:p>
        </w:tc>
      </w:tr>
      <w:tr>
        <w:tblPrEx>
          <w:tblCellMar>
            <w:top w:w="0" w:type="dxa"/>
            <w:left w:w="108" w:type="dxa"/>
            <w:bottom w:w="0" w:type="dxa"/>
            <w:right w:w="108" w:type="dxa"/>
          </w:tblCellMar>
        </w:tblPrEx>
        <w:trPr>
          <w:trHeight w:val="340" w:hRule="atLeast"/>
        </w:trPr>
        <w:tc>
          <w:tcPr>
            <w:tcW w:w="503" w:type="dxa"/>
            <w:tcBorders>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w:t>
            </w:r>
          </w:p>
        </w:tc>
        <w:tc>
          <w:tcPr>
            <w:tcW w:w="708"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景区游览服务</w:t>
            </w:r>
          </w:p>
        </w:tc>
        <w:tc>
          <w:tcPr>
            <w:tcW w:w="1272" w:type="dxa"/>
            <w:tcBorders>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城市公园管理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7850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公园管理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7851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名胜风景区管理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7861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游览景区管理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7852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原7852分解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森林公园管理</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7862</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游览景区管理</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7852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增加，原7852分解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其他游览景区管理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7869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游览景区管理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7852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增加，原7852分解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自然遗迹保护管理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7712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动物园、水族馆管理服务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7715</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野生动物保护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7712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原7712分解，取消*标识</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0627</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植物园管理服务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7716</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野生植物保护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7713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原7713分解，取消*标识</w:t>
            </w:r>
          </w:p>
        </w:tc>
      </w:tr>
      <w:tr>
        <w:tblPrEx>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休闲观光游览服务</w:t>
            </w:r>
          </w:p>
        </w:tc>
        <w:tc>
          <w:tcPr>
            <w:tcW w:w="1272" w:type="dxa"/>
            <w:tcBorders>
              <w:top w:val="nil"/>
              <w:left w:val="nil"/>
              <w:bottom w:val="nil"/>
              <w:right w:val="nil"/>
            </w:tcBorders>
            <w:shd w:val="clear" w:color="auto" w:fill="auto"/>
            <w:noWrap/>
            <w:vAlign w:val="center"/>
          </w:tcPr>
          <w:p>
            <w:pPr>
              <w:widowControl/>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0631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休闲观光活动</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9030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其他娱乐业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8990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增加，原8990部分内容调到此类</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0632</w:t>
            </w:r>
          </w:p>
        </w:tc>
        <w:tc>
          <w:tcPr>
            <w:tcW w:w="3813" w:type="dxa"/>
            <w:tcBorders>
              <w:top w:val="nil"/>
              <w:left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观光游览航空服务</w:t>
            </w:r>
          </w:p>
        </w:tc>
        <w:tc>
          <w:tcPr>
            <w:tcW w:w="1272" w:type="dxa"/>
            <w:tcBorders>
              <w:top w:val="nil"/>
              <w:left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5622</w:t>
            </w:r>
          </w:p>
        </w:tc>
        <w:tc>
          <w:tcPr>
            <w:tcW w:w="4102"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2362" w:type="dxa"/>
            <w:tcBorders>
              <w:top w:val="nil"/>
              <w:left w:val="single" w:color="auto" w:sz="4" w:space="0"/>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黑体" w:hAnsi="黑体" w:eastAsia="黑体" w:cs="宋体"/>
                <w:bCs/>
                <w:sz w:val="20"/>
                <w:szCs w:val="20"/>
              </w:rPr>
            </w:pPr>
            <w:r>
              <w:rPr>
                <w:rFonts w:hint="eastAsia" w:ascii="黑体" w:hAnsi="黑体" w:eastAsia="黑体" w:cs="宋体"/>
                <w:bCs/>
                <w:sz w:val="20"/>
                <w:szCs w:val="20"/>
              </w:rPr>
              <w:t>文化相关领域</w:t>
            </w:r>
          </w:p>
        </w:tc>
        <w:tc>
          <w:tcPr>
            <w:tcW w:w="1272" w:type="dxa"/>
            <w:tcBorders>
              <w:top w:val="nil"/>
              <w:left w:val="nil"/>
              <w:bottom w:val="nil"/>
              <w:right w:val="nil"/>
            </w:tcBorders>
            <w:shd w:val="clear" w:color="auto" w:fill="auto"/>
            <w:noWrap/>
            <w:vAlign w:val="center"/>
          </w:tcPr>
          <w:p>
            <w:pPr>
              <w:widowControl/>
              <w:jc w:val="left"/>
              <w:rPr>
                <w:rFonts w:ascii="仿宋_GB2312" w:hAnsi="黑体"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文化辅助生产和中介服务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文化辅助用品制造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0711</w:t>
            </w:r>
          </w:p>
        </w:tc>
        <w:tc>
          <w:tcPr>
            <w:tcW w:w="3813"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文化用机制纸及纸板制造</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2221*</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机制纸及纸板制造 *</w:t>
            </w:r>
          </w:p>
        </w:tc>
        <w:tc>
          <w:tcPr>
            <w:tcW w:w="1099"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2221</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single" w:color="auto" w:sz="8" w:space="0"/>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0712</w:t>
            </w:r>
          </w:p>
        </w:tc>
        <w:tc>
          <w:tcPr>
            <w:tcW w:w="3813" w:type="dxa"/>
            <w:tcBorders>
              <w:top w:val="single" w:color="auto" w:sz="8" w:space="0"/>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手工纸制造</w:t>
            </w:r>
          </w:p>
        </w:tc>
        <w:tc>
          <w:tcPr>
            <w:tcW w:w="1272" w:type="dxa"/>
            <w:tcBorders>
              <w:top w:val="single" w:color="auto" w:sz="8" w:space="0"/>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2222</w:t>
            </w:r>
          </w:p>
        </w:tc>
        <w:tc>
          <w:tcPr>
            <w:tcW w:w="4102" w:type="dxa"/>
            <w:tcBorders>
              <w:top w:val="single" w:color="auto" w:sz="8" w:space="0"/>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手工纸制造 </w:t>
            </w:r>
          </w:p>
        </w:tc>
        <w:tc>
          <w:tcPr>
            <w:tcW w:w="1099" w:type="dxa"/>
            <w:tcBorders>
              <w:top w:val="single" w:color="auto" w:sz="8" w:space="0"/>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2222</w:t>
            </w:r>
          </w:p>
        </w:tc>
        <w:tc>
          <w:tcPr>
            <w:tcW w:w="2362" w:type="dxa"/>
            <w:tcBorders>
              <w:top w:val="single" w:color="auto" w:sz="8" w:space="0"/>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油墨及类似产品制造</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2642</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油墨及类似产品制造</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2642</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0714</w:t>
            </w:r>
          </w:p>
        </w:tc>
        <w:tc>
          <w:tcPr>
            <w:tcW w:w="3813"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工艺美术颜料制造</w:t>
            </w:r>
          </w:p>
        </w:tc>
        <w:tc>
          <w:tcPr>
            <w:tcW w:w="1272" w:type="dxa"/>
            <w:tcBorders>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2644</w:t>
            </w:r>
          </w:p>
        </w:tc>
        <w:tc>
          <w:tcPr>
            <w:tcW w:w="4102" w:type="dxa"/>
            <w:tcBorders>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颜料制造 *</w:t>
            </w:r>
          </w:p>
        </w:tc>
        <w:tc>
          <w:tcPr>
            <w:tcW w:w="1099" w:type="dxa"/>
            <w:tcBorders>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2643</w:t>
            </w:r>
          </w:p>
        </w:tc>
        <w:tc>
          <w:tcPr>
            <w:tcW w:w="2362" w:type="dxa"/>
            <w:tcBorders>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原2643分解，取消*标识</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文化用信息化学品制造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2664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信息化学品制造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2664</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原2664分解，取消*标识</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印刷复制服务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书、报刊印刷</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2311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书、报刊印刷</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2311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本册印制</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2312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本册印制</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2312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包装装潢及其他印刷</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2319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包装装潢及其他印刷</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2319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装订及印刷相关服务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2320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装订及印刷相关服务</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2320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记录媒介复制</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2330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记录媒介复制</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2330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摄影扩印服务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8060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摄影扩印服务</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7492</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版权服务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0730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版权和文化软件服务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7520*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知识产权服务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7250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074</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会议展览服务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0740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position w:val="6"/>
                <w:sz w:val="20"/>
                <w:szCs w:val="20"/>
              </w:rPr>
            </w:pPr>
            <w:r>
              <w:rPr>
                <w:rFonts w:hint="eastAsia" w:ascii="仿宋_GB2312" w:hAnsi="仿宋" w:eastAsia="仿宋_GB2312" w:cs="宋体"/>
                <w:sz w:val="20"/>
                <w:szCs w:val="20"/>
              </w:rPr>
              <w:t xml:space="preserve">    </w:t>
            </w:r>
            <w:r>
              <w:rPr>
                <w:rFonts w:hint="eastAsia" w:ascii="仿宋_GB2312" w:hAnsi="仿宋" w:eastAsia="仿宋_GB2312" w:cs="宋体"/>
                <w:position w:val="6"/>
                <w:sz w:val="20"/>
                <w:szCs w:val="20"/>
              </w:rPr>
              <w:t>会议、展览及相关服务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7281-7284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会议及展览服务</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7292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原7292分解成5个行业小</w:t>
            </w:r>
          </w:p>
        </w:tc>
      </w:tr>
      <w:tr>
        <w:tblPrEx>
          <w:tblCellMar>
            <w:top w:w="0" w:type="dxa"/>
            <w:left w:w="108" w:type="dxa"/>
            <w:bottom w:w="0" w:type="dxa"/>
            <w:right w:w="108" w:type="dxa"/>
          </w:tblCellMar>
        </w:tblPrEx>
        <w:trPr>
          <w:trHeight w:val="284"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7289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类</w:t>
            </w:r>
          </w:p>
        </w:tc>
      </w:tr>
      <w:tr>
        <w:tblPrEx>
          <w:tblCellMar>
            <w:top w:w="0" w:type="dxa"/>
            <w:left w:w="108" w:type="dxa"/>
            <w:bottom w:w="0" w:type="dxa"/>
            <w:right w:w="108" w:type="dxa"/>
          </w:tblCellMar>
        </w:tblPrEx>
        <w:trPr>
          <w:trHeight w:val="340"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文化经纪代理服务</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0751</w:t>
            </w:r>
          </w:p>
        </w:tc>
        <w:tc>
          <w:tcPr>
            <w:tcW w:w="3813" w:type="dxa"/>
            <w:tcBorders>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文化活动服务</w:t>
            </w:r>
          </w:p>
        </w:tc>
        <w:tc>
          <w:tcPr>
            <w:tcW w:w="1272" w:type="dxa"/>
            <w:tcBorders>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9051</w:t>
            </w:r>
          </w:p>
        </w:tc>
        <w:tc>
          <w:tcPr>
            <w:tcW w:w="4102" w:type="dxa"/>
            <w:tcBorders>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其他未列明商务服务业 *</w:t>
            </w:r>
          </w:p>
        </w:tc>
        <w:tc>
          <w:tcPr>
            <w:tcW w:w="1099" w:type="dxa"/>
            <w:tcBorders>
              <w:left w:val="nil"/>
              <w:bottom w:val="single" w:color="auto" w:sz="8" w:space="0"/>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7299</w:t>
            </w:r>
          </w:p>
        </w:tc>
        <w:tc>
          <w:tcPr>
            <w:tcW w:w="2362" w:type="dxa"/>
            <w:tcBorders>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原7299部分内容调到此类，取消*标识</w:t>
            </w:r>
          </w:p>
        </w:tc>
      </w:tr>
      <w:tr>
        <w:tblPrEx>
          <w:tblCellMar>
            <w:top w:w="0" w:type="dxa"/>
            <w:left w:w="108" w:type="dxa"/>
            <w:bottom w:w="0" w:type="dxa"/>
            <w:right w:w="108" w:type="dxa"/>
          </w:tblCellMar>
        </w:tblPrEx>
        <w:trPr>
          <w:trHeight w:val="425" w:hRule="exac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0752</w:t>
            </w:r>
          </w:p>
        </w:tc>
        <w:tc>
          <w:tcPr>
            <w:tcW w:w="3813"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文化娱乐经纪人</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9053</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文化娱乐经纪人 </w:t>
            </w:r>
          </w:p>
        </w:tc>
        <w:tc>
          <w:tcPr>
            <w:tcW w:w="1099" w:type="dxa"/>
            <w:tcBorders>
              <w:top w:val="single" w:color="auto" w:sz="8" w:space="0"/>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8941</w:t>
            </w: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其他文化艺术经纪代理</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9059</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其他文化艺术经纪代理</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8949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婚庆典礼服务</w:t>
            </w:r>
          </w:p>
        </w:tc>
        <w:tc>
          <w:tcPr>
            <w:tcW w:w="1272" w:type="dxa"/>
            <w:tcBorders>
              <w:top w:val="nil"/>
              <w:left w:val="nil"/>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8070*</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文化贸易代理服务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5181*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贸易代理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5181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票务代理服务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7298</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其他未列明商务服务业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7299</w:t>
            </w:r>
          </w:p>
        </w:tc>
        <w:tc>
          <w:tcPr>
            <w:tcW w:w="2362" w:type="dxa"/>
            <w:tcBorders>
              <w:top w:val="nil"/>
              <w:left w:val="single" w:color="auto" w:sz="4" w:space="0"/>
              <w:bottom w:val="nil"/>
              <w:right w:val="nil"/>
            </w:tcBorders>
            <w:shd w:val="clear" w:color="auto" w:fill="auto"/>
            <w:vAlign w:val="center"/>
          </w:tcPr>
          <w:p>
            <w:pPr>
              <w:widowControl/>
              <w:spacing w:line="220" w:lineRule="exact"/>
              <w:jc w:val="left"/>
              <w:rPr>
                <w:rFonts w:ascii="仿宋_GB2312" w:hAnsi="仿宋" w:eastAsia="仿宋_GB2312" w:cs="宋体"/>
                <w:sz w:val="18"/>
                <w:szCs w:val="18"/>
              </w:rPr>
            </w:pPr>
            <w:r>
              <w:rPr>
                <w:rFonts w:hint="eastAsia" w:ascii="仿宋_GB2312" w:hAnsi="仿宋" w:eastAsia="仿宋_GB2312" w:cs="宋体"/>
                <w:sz w:val="18"/>
                <w:szCs w:val="18"/>
              </w:rPr>
              <w:t>增加，原7299部分内容调到此类</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076</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文化设备（用品）出租服务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0761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休闲娱乐用品设备出租</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7121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娱乐及体育设备出租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7121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原7121分解，取消*标识</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0762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文化用品设备出租</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7123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077</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文化科研培训服务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0771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社会人文科学研究</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7350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社会人文科学研究</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7350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0772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学术理论社会(文化 )团体 </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9521*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专业性团体（的服务）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9421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0773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文化艺术培训</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8393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文化艺术培训</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8293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0774</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文化艺术辅导</w:t>
            </w:r>
          </w:p>
        </w:tc>
        <w:tc>
          <w:tcPr>
            <w:tcW w:w="1272" w:type="dxa"/>
            <w:tcBorders>
              <w:top w:val="nil"/>
              <w:left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8399*</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其他未列明教育 *</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8299</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文化装备生产</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081</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印刷设备制造</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b/>
                <w:bCs/>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0811</w:t>
            </w:r>
          </w:p>
        </w:tc>
        <w:tc>
          <w:tcPr>
            <w:tcW w:w="3813"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印刷专用设备制造</w:t>
            </w:r>
          </w:p>
        </w:tc>
        <w:tc>
          <w:tcPr>
            <w:tcW w:w="1272" w:type="dxa"/>
            <w:tcBorders>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3542</w:t>
            </w:r>
          </w:p>
        </w:tc>
        <w:tc>
          <w:tcPr>
            <w:tcW w:w="4102" w:type="dxa"/>
            <w:tcBorders>
              <w:left w:val="single" w:color="auto" w:sz="4" w:space="0"/>
              <w:bottom w:val="nil"/>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印刷专用设备制造</w:t>
            </w:r>
          </w:p>
        </w:tc>
        <w:tc>
          <w:tcPr>
            <w:tcW w:w="1099"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3542</w:t>
            </w:r>
          </w:p>
        </w:tc>
        <w:tc>
          <w:tcPr>
            <w:tcW w:w="2362" w:type="dxa"/>
            <w:tcBorders>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0812</w:t>
            </w:r>
          </w:p>
        </w:tc>
        <w:tc>
          <w:tcPr>
            <w:tcW w:w="3813"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复印和胶印设备制造</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3474</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复印和胶印设备制造</w:t>
            </w:r>
          </w:p>
        </w:tc>
        <w:tc>
          <w:tcPr>
            <w:tcW w:w="1099"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3474</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广播电视电影设备制造及销售</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1099" w:type="dxa"/>
            <w:tcBorders>
              <w:top w:val="single" w:color="auto" w:sz="8" w:space="0"/>
              <w:left w:val="nil"/>
              <w:bottom w:val="nil"/>
              <w:right w:val="nil"/>
            </w:tcBorders>
            <w:shd w:val="clear" w:color="auto" w:fill="auto"/>
            <w:vAlign w:val="center"/>
          </w:tcPr>
          <w:p>
            <w:pPr>
              <w:widowControl/>
              <w:jc w:val="left"/>
              <w:rPr>
                <w:rFonts w:ascii="仿宋_GB2312" w:hAnsi="宋体" w:eastAsia="仿宋_GB2312" w:cs="宋体"/>
                <w:sz w:val="20"/>
                <w:szCs w:val="20"/>
              </w:rPr>
            </w:pP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0821</w:t>
            </w:r>
          </w:p>
        </w:tc>
        <w:tc>
          <w:tcPr>
            <w:tcW w:w="3813"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广播电视节目制作及发射设备制造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3931</w:t>
            </w:r>
          </w:p>
        </w:tc>
        <w:tc>
          <w:tcPr>
            <w:tcW w:w="4102" w:type="dxa"/>
            <w:tcBorders>
              <w:top w:val="nil"/>
              <w:left w:val="single" w:color="auto" w:sz="4" w:space="0"/>
              <w:bottom w:val="nil"/>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广播电视节目制作及发射设备制造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3931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广播电视接收设备制造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3932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广播电视接收设备及器材制造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3932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原3932分解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广播电视专用配件制造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3933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广播电视接收设备及器材制造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3932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增加，原3932分解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专业音响设备制造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3934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广播电视接收设备及器材制造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3932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增加，原3932分解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0825</w:t>
            </w:r>
          </w:p>
        </w:tc>
        <w:tc>
          <w:tcPr>
            <w:tcW w:w="3813"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应用电视设备及其他广播电视设备制造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3939</w:t>
            </w:r>
          </w:p>
        </w:tc>
        <w:tc>
          <w:tcPr>
            <w:tcW w:w="4102" w:type="dxa"/>
            <w:tcBorders>
              <w:top w:val="nil"/>
              <w:left w:val="single" w:color="auto" w:sz="4" w:space="0"/>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应用电视设备及其他广播电视设备制造</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3939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广播影视设备批发</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5178</w:t>
            </w:r>
          </w:p>
        </w:tc>
        <w:tc>
          <w:tcPr>
            <w:tcW w:w="4102" w:type="dxa"/>
            <w:tcBorders>
              <w:top w:val="nil"/>
              <w:left w:val="single" w:color="auto" w:sz="4" w:space="0"/>
              <w:bottom w:val="nil"/>
              <w:right w:val="single" w:color="auto" w:sz="4" w:space="0"/>
            </w:tcBorders>
            <w:shd w:val="clear" w:color="000000"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通讯及广播电视设备批发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5178</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原5178分解，取消*标识</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0827</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电影机械制造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3471</w:t>
            </w:r>
          </w:p>
        </w:tc>
        <w:tc>
          <w:tcPr>
            <w:tcW w:w="4102" w:type="dxa"/>
            <w:tcBorders>
              <w:top w:val="nil"/>
              <w:left w:val="single" w:color="auto" w:sz="4" w:space="0"/>
              <w:bottom w:val="nil"/>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电影机械制造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3471</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摄录设备制造及销售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0831</w:t>
            </w:r>
          </w:p>
        </w:tc>
        <w:tc>
          <w:tcPr>
            <w:tcW w:w="3813"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_GB2312" w:hAnsi="仿宋" w:eastAsia="仿宋_GB2312" w:cs="宋体"/>
                <w:sz w:val="20"/>
                <w:szCs w:val="20"/>
              </w:rPr>
            </w:pPr>
            <w:r>
              <w:rPr>
                <w:rFonts w:hint="eastAsia" w:ascii="仿宋_GB2312" w:hAnsi="仿宋" w:eastAsia="仿宋_GB2312" w:cs="宋体"/>
                <w:sz w:val="20"/>
                <w:szCs w:val="20"/>
              </w:rPr>
              <w:t>影视录放设备制造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3953</w:t>
            </w:r>
          </w:p>
        </w:tc>
        <w:tc>
          <w:tcPr>
            <w:tcW w:w="4102" w:type="dxa"/>
            <w:tcBorders>
              <w:top w:val="nil"/>
              <w:left w:val="single" w:color="auto" w:sz="4" w:space="0"/>
              <w:bottom w:val="nil"/>
              <w:right w:val="single" w:color="auto" w:sz="4" w:space="0"/>
            </w:tcBorders>
            <w:shd w:val="clear" w:color="auto" w:fill="auto"/>
            <w:vAlign w:val="center"/>
          </w:tcPr>
          <w:p>
            <w:pPr>
              <w:widowControl/>
              <w:ind w:firstLine="100" w:firstLineChars="50"/>
              <w:jc w:val="left"/>
              <w:rPr>
                <w:rFonts w:ascii="仿宋_GB2312" w:hAnsi="仿宋" w:eastAsia="仿宋_GB2312" w:cs="宋体"/>
                <w:sz w:val="20"/>
                <w:szCs w:val="20"/>
              </w:rPr>
            </w:pPr>
            <w:r>
              <w:rPr>
                <w:rFonts w:hint="eastAsia" w:ascii="仿宋_GB2312" w:hAnsi="仿宋" w:eastAsia="仿宋_GB2312" w:cs="宋体"/>
                <w:sz w:val="20"/>
                <w:szCs w:val="20"/>
              </w:rPr>
              <w:t>影视录放设备制造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3953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娱乐用智能无人飞行器制造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仿宋" w:eastAsia="仿宋_GB2312" w:cs="宋体"/>
                <w:sz w:val="20"/>
                <w:szCs w:val="20"/>
              </w:rPr>
              <w:t>3963*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幻灯及投影设备制造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3472</w:t>
            </w:r>
          </w:p>
        </w:tc>
        <w:tc>
          <w:tcPr>
            <w:tcW w:w="4102" w:type="dxa"/>
            <w:tcBorders>
              <w:top w:val="nil"/>
              <w:left w:val="single" w:color="auto" w:sz="4" w:space="0"/>
              <w:bottom w:val="nil"/>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幻灯及投影设备制造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3472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照相机及器材制造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3473</w:t>
            </w:r>
          </w:p>
        </w:tc>
        <w:tc>
          <w:tcPr>
            <w:tcW w:w="4102" w:type="dxa"/>
            <w:tcBorders>
              <w:top w:val="nil"/>
              <w:left w:val="single" w:color="auto" w:sz="4" w:space="0"/>
              <w:bottom w:val="nil"/>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照相机及器材制造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3473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照相器材零售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5248</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照相器材零售</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5248</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084</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演艺设备制造及销售</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0841</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舞台及场地用灯制造</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3873</w:t>
            </w:r>
          </w:p>
        </w:tc>
        <w:tc>
          <w:tcPr>
            <w:tcW w:w="4102" w:type="dxa"/>
            <w:tcBorders>
              <w:top w:val="nil"/>
              <w:left w:val="single" w:color="auto" w:sz="4" w:space="0"/>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照明灯具制造 *</w:t>
            </w:r>
          </w:p>
        </w:tc>
        <w:tc>
          <w:tcPr>
            <w:tcW w:w="1099" w:type="dxa"/>
            <w:tcBorders>
              <w:top w:val="nil"/>
              <w:left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3872</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原3872分解，取消*标识</w:t>
            </w:r>
          </w:p>
        </w:tc>
      </w:tr>
      <w:tr>
        <w:tblPrEx>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0842</w:t>
            </w:r>
          </w:p>
        </w:tc>
        <w:tc>
          <w:tcPr>
            <w:tcW w:w="3813"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舞台照明设备批发</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5175*</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电气设备批发 *</w:t>
            </w:r>
          </w:p>
        </w:tc>
        <w:tc>
          <w:tcPr>
            <w:tcW w:w="1099"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5176</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085</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游乐游艺设备制造</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1099" w:type="dxa"/>
            <w:tcBorders>
              <w:top w:val="single" w:color="auto" w:sz="8" w:space="0"/>
              <w:left w:val="nil"/>
              <w:bottom w:val="nil"/>
              <w:right w:val="nil"/>
            </w:tcBorders>
            <w:shd w:val="clear" w:color="auto" w:fill="auto"/>
            <w:vAlign w:val="center"/>
          </w:tcPr>
          <w:p>
            <w:pPr>
              <w:widowControl/>
              <w:jc w:val="left"/>
              <w:rPr>
                <w:rFonts w:ascii="仿宋_GB2312" w:hAnsi="宋体" w:eastAsia="仿宋_GB2312" w:cs="宋体"/>
                <w:sz w:val="20"/>
                <w:szCs w:val="20"/>
              </w:rPr>
            </w:pP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0851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露天游乐场所游乐设备制造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2461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露天游乐场所游乐设备制造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2461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0852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游艺用品及室内游艺器材制造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2462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游艺用品及室内游艺器材制造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2462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0853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其他娱乐用品制造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2469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其他娱乐用品制造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2469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乐器制造及销售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b/>
                <w:bCs/>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中乐器制造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2421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中乐器制造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2421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西乐器制造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2422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西乐器制造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2422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电子乐器制造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2423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电子乐器制造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2423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其他乐器及零件制造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2429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其他乐器及零件制造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2429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624"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乐器批发</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5147</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其他文化用品批发</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增加，原5149部</w:t>
            </w:r>
            <w:r>
              <w:rPr>
                <w:rFonts w:ascii="仿宋_GB2312" w:hAnsi="仿宋" w:eastAsia="仿宋_GB2312" w:cs="宋体"/>
                <w:sz w:val="18"/>
                <w:szCs w:val="18"/>
              </w:rPr>
              <w:t>分内容调到此类</w:t>
            </w:r>
          </w:p>
        </w:tc>
      </w:tr>
      <w:tr>
        <w:tblPrEx>
          <w:tblCellMar>
            <w:top w:w="0" w:type="dxa"/>
            <w:left w:w="108" w:type="dxa"/>
            <w:bottom w:w="0" w:type="dxa"/>
            <w:right w:w="108" w:type="dxa"/>
          </w:tblCellMar>
        </w:tblPrEx>
        <w:trPr>
          <w:trHeight w:val="340" w:hRule="exac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0866</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乐器零售</w:t>
            </w:r>
          </w:p>
        </w:tc>
        <w:tc>
          <w:tcPr>
            <w:tcW w:w="1272" w:type="dxa"/>
            <w:tcBorders>
              <w:top w:val="nil"/>
              <w:left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5247</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乐器零售</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5247</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文化消费终端生产</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091</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文具制造及销售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0911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2411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2411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0912</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文具用品批发</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5141</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文具用品批发</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5141</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0913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文具用品零售</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5241</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文具用品零售</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5241</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092</w:t>
            </w:r>
          </w:p>
        </w:tc>
        <w:tc>
          <w:tcPr>
            <w:tcW w:w="708"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笔墨制造</w:t>
            </w:r>
          </w:p>
        </w:tc>
        <w:tc>
          <w:tcPr>
            <w:tcW w:w="1272" w:type="dxa"/>
            <w:tcBorders>
              <w:left w:val="nil"/>
              <w:bottom w:val="nil"/>
              <w:right w:val="nil"/>
            </w:tcBorders>
            <w:shd w:val="clear" w:color="auto" w:fill="auto"/>
            <w:noWrap/>
            <w:vAlign w:val="center"/>
          </w:tcPr>
          <w:p>
            <w:pPr>
              <w:widowControl/>
              <w:jc w:val="left"/>
              <w:rPr>
                <w:rFonts w:ascii="仿宋_GB2312" w:hAnsi="仿宋" w:eastAsia="仿宋_GB2312" w:cs="宋体"/>
                <w:b/>
                <w:bCs/>
                <w:sz w:val="20"/>
                <w:szCs w:val="20"/>
              </w:rPr>
            </w:pPr>
          </w:p>
        </w:tc>
        <w:tc>
          <w:tcPr>
            <w:tcW w:w="4102"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0921</w:t>
            </w:r>
          </w:p>
        </w:tc>
        <w:tc>
          <w:tcPr>
            <w:tcW w:w="3813"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笔的制造</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2412</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笔的制造</w:t>
            </w:r>
          </w:p>
        </w:tc>
        <w:tc>
          <w:tcPr>
            <w:tcW w:w="1099"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2412</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0922</w:t>
            </w:r>
          </w:p>
        </w:tc>
        <w:tc>
          <w:tcPr>
            <w:tcW w:w="3813"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墨水、墨汁制造</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2414</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墨水、墨汁制造</w:t>
            </w:r>
          </w:p>
        </w:tc>
        <w:tc>
          <w:tcPr>
            <w:tcW w:w="1099"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2414</w:t>
            </w: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玩具制造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b/>
                <w:bCs/>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0930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玩具制造</w:t>
            </w:r>
          </w:p>
        </w:tc>
        <w:tc>
          <w:tcPr>
            <w:tcW w:w="1272" w:type="dxa"/>
            <w:tcBorders>
              <w:top w:val="nil"/>
              <w:left w:val="single" w:color="auto" w:sz="4" w:space="0"/>
              <w:bottom w:val="nil"/>
              <w:right w:val="nil"/>
            </w:tcBorders>
            <w:shd w:val="clear" w:color="auto" w:fill="auto"/>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2451-24562459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玩具制造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2450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原2450分解成7个行业小类</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094</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节庆用品制造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0940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焰火、鞭炮产品制造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2672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焰火、鞭炮产品制造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2672</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信息服务终端制造及销售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电视机制造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3951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电视机制造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3951</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0952</w:t>
            </w:r>
          </w:p>
        </w:tc>
        <w:tc>
          <w:tcPr>
            <w:tcW w:w="3813"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_GB2312" w:hAnsi="仿宋" w:eastAsia="仿宋_GB2312" w:cs="宋体"/>
                <w:sz w:val="20"/>
                <w:szCs w:val="20"/>
              </w:rPr>
            </w:pPr>
            <w:r>
              <w:rPr>
                <w:rFonts w:hint="eastAsia" w:ascii="仿宋_GB2312" w:hAnsi="仿宋" w:eastAsia="仿宋_GB2312" w:cs="宋体"/>
                <w:sz w:val="20"/>
                <w:szCs w:val="20"/>
              </w:rPr>
              <w:t>音响设备制造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3952</w:t>
            </w:r>
          </w:p>
        </w:tc>
        <w:tc>
          <w:tcPr>
            <w:tcW w:w="4102" w:type="dxa"/>
            <w:tcBorders>
              <w:top w:val="nil"/>
              <w:left w:val="single" w:color="auto" w:sz="4" w:space="0"/>
              <w:bottom w:val="nil"/>
              <w:right w:val="single" w:color="auto" w:sz="4" w:space="0"/>
            </w:tcBorders>
            <w:shd w:val="clear" w:color="auto" w:fill="auto"/>
            <w:vAlign w:val="center"/>
          </w:tcPr>
          <w:p>
            <w:pPr>
              <w:widowControl/>
              <w:ind w:firstLine="200" w:firstLineChars="100"/>
              <w:jc w:val="left"/>
              <w:rPr>
                <w:rFonts w:ascii="仿宋_GB2312" w:hAnsi="仿宋" w:eastAsia="仿宋_GB2312" w:cs="宋体"/>
                <w:sz w:val="20"/>
                <w:szCs w:val="20"/>
              </w:rPr>
            </w:pPr>
            <w:r>
              <w:rPr>
                <w:rFonts w:hint="eastAsia" w:ascii="仿宋_GB2312" w:hAnsi="仿宋" w:eastAsia="仿宋_GB2312" w:cs="宋体"/>
                <w:sz w:val="20"/>
                <w:szCs w:val="20"/>
              </w:rPr>
              <w:t>音响设备制造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3952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0953</w:t>
            </w:r>
          </w:p>
        </w:tc>
        <w:tc>
          <w:tcPr>
            <w:tcW w:w="3813"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_GB2312" w:hAnsi="仿宋" w:eastAsia="仿宋_GB2312" w:cs="宋体"/>
                <w:sz w:val="20"/>
                <w:szCs w:val="20"/>
              </w:rPr>
            </w:pPr>
            <w:r>
              <w:rPr>
                <w:rFonts w:hint="eastAsia" w:ascii="仿宋_GB2312" w:hAnsi="仿宋" w:eastAsia="仿宋_GB2312" w:cs="宋体"/>
                <w:sz w:val="20"/>
                <w:szCs w:val="20"/>
              </w:rPr>
              <w:t>可穿戴智能文化设备制造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3961*</w:t>
            </w:r>
          </w:p>
        </w:tc>
        <w:tc>
          <w:tcPr>
            <w:tcW w:w="4102" w:type="dxa"/>
            <w:tcBorders>
              <w:top w:val="nil"/>
              <w:left w:val="single" w:color="auto" w:sz="4" w:space="0"/>
              <w:bottom w:val="nil"/>
              <w:right w:val="single" w:color="auto" w:sz="4" w:space="0"/>
            </w:tcBorders>
            <w:shd w:val="clear" w:color="auto" w:fill="auto"/>
            <w:vAlign w:val="center"/>
          </w:tcPr>
          <w:p>
            <w:pPr>
              <w:widowControl/>
              <w:ind w:firstLine="200" w:firstLineChars="100"/>
              <w:jc w:val="left"/>
              <w:rPr>
                <w:rFonts w:ascii="仿宋_GB2312" w:hAnsi="仿宋" w:eastAsia="仿宋_GB2312" w:cs="宋体"/>
                <w:sz w:val="20"/>
                <w:szCs w:val="20"/>
              </w:rPr>
            </w:pPr>
            <w:r>
              <w:rPr>
                <w:rFonts w:hint="eastAsia" w:ascii="仿宋_GB2312" w:hAnsi="仿宋" w:eastAsia="仿宋_GB2312" w:cs="宋体"/>
                <w:sz w:val="20"/>
                <w:szCs w:val="20"/>
              </w:rPr>
              <w:t>其他电子设备制造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3990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新增，带*行业。</w:t>
            </w:r>
          </w:p>
          <w:p>
            <w:pPr>
              <w:widowControl/>
              <w:jc w:val="left"/>
              <w:rPr>
                <w:rFonts w:ascii="仿宋_GB2312" w:hAnsi="仿宋" w:eastAsia="仿宋_GB2312" w:cs="宋体"/>
                <w:sz w:val="18"/>
                <w:szCs w:val="18"/>
              </w:rPr>
            </w:pPr>
            <w:r>
              <w:rPr>
                <w:rFonts w:hint="eastAsia" w:ascii="仿宋_GB2312" w:hAnsi="仿宋" w:eastAsia="仿宋_GB2312" w:cs="宋体"/>
                <w:sz w:val="18"/>
                <w:szCs w:val="18"/>
              </w:rPr>
              <w:t>原3990 分解，删除*行业</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0954</w:t>
            </w:r>
          </w:p>
        </w:tc>
        <w:tc>
          <w:tcPr>
            <w:tcW w:w="3813"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_GB2312" w:hAnsi="仿宋" w:eastAsia="仿宋_GB2312" w:cs="宋体"/>
                <w:sz w:val="20"/>
                <w:szCs w:val="20"/>
              </w:rPr>
            </w:pPr>
            <w:r>
              <w:rPr>
                <w:rFonts w:hint="eastAsia" w:ascii="仿宋_GB2312" w:hAnsi="仿宋" w:eastAsia="仿宋_GB2312" w:cs="宋体"/>
                <w:sz w:val="20"/>
                <w:szCs w:val="20"/>
              </w:rPr>
              <w:t>其他智能文化消费设备制造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3969*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家用视听设备批发</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5137</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家用电器批发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5137</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原5137 分解，取消*标识</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家用视听设备零售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5271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家用视听设备零售</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5271</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0957</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其他文化用品批发</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5149</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其他文化用品批发</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5149</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内容</w:t>
            </w:r>
            <w:r>
              <w:rPr>
                <w:rFonts w:ascii="仿宋_GB2312" w:hAnsi="仿宋" w:eastAsia="仿宋_GB2312" w:cs="宋体"/>
                <w:sz w:val="18"/>
                <w:szCs w:val="18"/>
              </w:rPr>
              <w:t>变更</w:t>
            </w:r>
            <w:r>
              <w:rPr>
                <w:rFonts w:hint="eastAsia" w:ascii="仿宋_GB2312" w:hAnsi="仿宋" w:eastAsia="仿宋_GB2312" w:cs="宋体"/>
                <w:sz w:val="18"/>
                <w:szCs w:val="18"/>
              </w:rPr>
              <w:t>，</w:t>
            </w:r>
            <w:r>
              <w:rPr>
                <w:rFonts w:ascii="仿宋_GB2312" w:hAnsi="仿宋" w:eastAsia="仿宋_GB2312" w:cs="宋体"/>
                <w:sz w:val="18"/>
                <w:szCs w:val="18"/>
              </w:rPr>
              <w:t>原5149部分内容调出</w:t>
            </w:r>
          </w:p>
        </w:tc>
      </w:tr>
      <w:tr>
        <w:tblPrEx>
          <w:tblCellMar>
            <w:top w:w="0" w:type="dxa"/>
            <w:left w:w="108" w:type="dxa"/>
            <w:bottom w:w="0" w:type="dxa"/>
            <w:right w:w="108" w:type="dxa"/>
          </w:tblCellMar>
        </w:tblPrEx>
        <w:trPr>
          <w:trHeight w:val="402" w:hRule="atLeast"/>
        </w:trPr>
        <w:tc>
          <w:tcPr>
            <w:tcW w:w="503" w:type="dxa"/>
            <w:tcBorders>
              <w:top w:val="nil"/>
              <w:left w:val="nil"/>
              <w:bottom w:val="single" w:color="auto" w:sz="12"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12"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12"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0958</w:t>
            </w:r>
          </w:p>
        </w:tc>
        <w:tc>
          <w:tcPr>
            <w:tcW w:w="3813" w:type="dxa"/>
            <w:tcBorders>
              <w:top w:val="nil"/>
              <w:left w:val="single" w:color="auto" w:sz="4" w:space="0"/>
              <w:bottom w:val="single" w:color="auto" w:sz="12"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其他文化用品零售</w:t>
            </w:r>
          </w:p>
        </w:tc>
        <w:tc>
          <w:tcPr>
            <w:tcW w:w="1272" w:type="dxa"/>
            <w:tcBorders>
              <w:top w:val="nil"/>
              <w:left w:val="single" w:color="auto" w:sz="4" w:space="0"/>
              <w:bottom w:val="single" w:color="auto" w:sz="12"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5249</w:t>
            </w:r>
          </w:p>
        </w:tc>
        <w:tc>
          <w:tcPr>
            <w:tcW w:w="4102" w:type="dxa"/>
            <w:tcBorders>
              <w:top w:val="nil"/>
              <w:left w:val="single" w:color="auto" w:sz="4" w:space="0"/>
              <w:bottom w:val="single" w:color="auto" w:sz="12" w:space="0"/>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其他文化用品零售</w:t>
            </w:r>
          </w:p>
        </w:tc>
        <w:tc>
          <w:tcPr>
            <w:tcW w:w="1099" w:type="dxa"/>
            <w:tcBorders>
              <w:top w:val="nil"/>
              <w:left w:val="nil"/>
              <w:bottom w:val="single" w:color="auto" w:sz="12"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5249</w:t>
            </w:r>
          </w:p>
        </w:tc>
        <w:tc>
          <w:tcPr>
            <w:tcW w:w="2362" w:type="dxa"/>
            <w:tcBorders>
              <w:top w:val="nil"/>
              <w:left w:val="single" w:color="auto" w:sz="4" w:space="0"/>
              <w:bottom w:val="single" w:color="auto" w:sz="12"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bl>
    <w:p>
      <w:pPr>
        <w:pStyle w:val="8"/>
        <w:ind w:left="0" w:leftChars="0"/>
        <w:rPr>
          <w:rFonts w:ascii="仿宋" w:hAnsi="仿宋" w:eastAsia="仿宋" w:cs="宋体"/>
          <w:sz w:val="2"/>
          <w:szCs w:val="2"/>
        </w:rPr>
      </w:pPr>
    </w:p>
    <w:p>
      <w:pPr>
        <w:sectPr>
          <w:pgSz w:w="16838" w:h="11906" w:orient="landscape"/>
          <w:pgMar w:top="1797" w:right="1440" w:bottom="1797" w:left="1440" w:header="851" w:footer="992" w:gutter="0"/>
          <w:cols w:space="425"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27</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rPr>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26</w:t>
    </w:r>
    <w:r>
      <w:rPr>
        <w:rFonts w:ascii="宋体" w:hAnsi="宋体"/>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2B"/>
    <w:rsid w:val="0001099A"/>
    <w:rsid w:val="0001287B"/>
    <w:rsid w:val="000A2059"/>
    <w:rsid w:val="000F7860"/>
    <w:rsid w:val="00351C9C"/>
    <w:rsid w:val="00444406"/>
    <w:rsid w:val="004B38E4"/>
    <w:rsid w:val="005914EC"/>
    <w:rsid w:val="006D4321"/>
    <w:rsid w:val="006E4BA5"/>
    <w:rsid w:val="006F4F3F"/>
    <w:rsid w:val="00704D94"/>
    <w:rsid w:val="007B4F2B"/>
    <w:rsid w:val="00A21510"/>
    <w:rsid w:val="00A73E39"/>
    <w:rsid w:val="00C22A03"/>
    <w:rsid w:val="00C32C97"/>
    <w:rsid w:val="00E72521"/>
    <w:rsid w:val="00E853C3"/>
    <w:rsid w:val="00F24065"/>
    <w:rsid w:val="00F84090"/>
    <w:rsid w:val="00FB476A"/>
    <w:rsid w:val="00FD0DE2"/>
    <w:rsid w:val="3C733D3F"/>
    <w:rsid w:val="4E827FD2"/>
    <w:rsid w:val="51791747"/>
    <w:rsid w:val="59B73084"/>
    <w:rsid w:val="7DD8A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0"/>
    <w:qFormat/>
    <w:uiPriority w:val="0"/>
    <w:pPr>
      <w:keepNext/>
      <w:keepLines/>
      <w:spacing w:before="260" w:after="260" w:line="416" w:lineRule="auto"/>
      <w:outlineLvl w:val="1"/>
    </w:pPr>
    <w:rPr>
      <w:rFonts w:ascii="Calibri Light" w:hAnsi="Calibri Light" w:eastAsia="宋体" w:cs="Times New Roman"/>
      <w:b/>
      <w:bCs/>
      <w:kern w:val="0"/>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adjustRightInd w:val="0"/>
      <w:spacing w:line="312" w:lineRule="atLeast"/>
    </w:pPr>
    <w:rPr>
      <w:rFonts w:ascii="Arial" w:hAnsi="Arial" w:eastAsia="黑体" w:cs="Arial"/>
      <w:kern w:val="0"/>
      <w:sz w:val="20"/>
      <w:szCs w:val="20"/>
    </w:rPr>
  </w:style>
  <w:style w:type="paragraph" w:styleId="5">
    <w:name w:val="annotation text"/>
    <w:basedOn w:val="1"/>
    <w:link w:val="47"/>
    <w:unhideWhenUsed/>
    <w:qFormat/>
    <w:uiPriority w:val="99"/>
    <w:pPr>
      <w:adjustRightInd w:val="0"/>
      <w:spacing w:line="312" w:lineRule="atLeast"/>
      <w:jc w:val="left"/>
    </w:pPr>
    <w:rPr>
      <w:rFonts w:ascii="Times New Roman" w:hAnsi="Times New Roman" w:eastAsia="宋体" w:cs="Times New Roman"/>
      <w:kern w:val="0"/>
      <w:sz w:val="20"/>
      <w:szCs w:val="21"/>
    </w:rPr>
  </w:style>
  <w:style w:type="paragraph" w:styleId="6">
    <w:name w:val="Plain Text"/>
    <w:basedOn w:val="1"/>
    <w:link w:val="42"/>
    <w:qFormat/>
    <w:uiPriority w:val="0"/>
    <w:rPr>
      <w:rFonts w:ascii="宋体" w:hAnsi="Courier New" w:eastAsia="宋体" w:cs="Times New Roman"/>
      <w:kern w:val="0"/>
      <w:sz w:val="20"/>
      <w:szCs w:val="21"/>
    </w:rPr>
  </w:style>
  <w:style w:type="paragraph" w:styleId="7">
    <w:name w:val="Date"/>
    <w:basedOn w:val="1"/>
    <w:next w:val="1"/>
    <w:link w:val="41"/>
    <w:unhideWhenUsed/>
    <w:qFormat/>
    <w:uiPriority w:val="99"/>
    <w:pPr>
      <w:ind w:left="100" w:leftChars="2500"/>
    </w:pPr>
    <w:rPr>
      <w:rFonts w:ascii="Calibri" w:hAnsi="Calibri" w:eastAsia="宋体" w:cs="Times New Roman"/>
      <w:kern w:val="0"/>
      <w:sz w:val="20"/>
      <w:szCs w:val="20"/>
    </w:rPr>
  </w:style>
  <w:style w:type="paragraph" w:styleId="8">
    <w:name w:val="Body Text Indent 2"/>
    <w:basedOn w:val="1"/>
    <w:link w:val="43"/>
    <w:qFormat/>
    <w:uiPriority w:val="99"/>
    <w:pPr>
      <w:spacing w:after="120" w:line="480" w:lineRule="auto"/>
      <w:ind w:left="420" w:leftChars="200"/>
    </w:pPr>
    <w:rPr>
      <w:rFonts w:ascii="Times New Roman" w:hAnsi="Times New Roman" w:eastAsia="宋体" w:cs="Times New Roman"/>
      <w:color w:val="FF0000"/>
      <w:kern w:val="0"/>
      <w:sz w:val="20"/>
      <w:szCs w:val="24"/>
    </w:rPr>
  </w:style>
  <w:style w:type="paragraph" w:styleId="9">
    <w:name w:val="Balloon Text"/>
    <w:basedOn w:val="1"/>
    <w:link w:val="39"/>
    <w:qFormat/>
    <w:uiPriority w:val="0"/>
    <w:rPr>
      <w:rFonts w:ascii="Times New Roman" w:hAnsi="Times New Roman" w:eastAsia="宋体" w:cs="Times New Roman"/>
      <w:kern w:val="0"/>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36"/>
    <w:semiHidden/>
    <w:qFormat/>
    <w:uiPriority w:val="0"/>
    <w:pPr>
      <w:snapToGrid w:val="0"/>
      <w:jc w:val="left"/>
    </w:pPr>
    <w:rPr>
      <w:rFonts w:ascii="Calibri" w:hAnsi="Calibri" w:eastAsia="宋体" w:cs="Times New Roman"/>
      <w:kern w:val="0"/>
      <w:sz w:val="18"/>
      <w:szCs w:val="18"/>
    </w:rPr>
  </w:style>
  <w:style w:type="paragraph" w:styleId="13">
    <w:name w:val="Body Text Indent 3"/>
    <w:basedOn w:val="1"/>
    <w:link w:val="50"/>
    <w:qFormat/>
    <w:uiPriority w:val="99"/>
    <w:pPr>
      <w:spacing w:line="580" w:lineRule="exact"/>
      <w:ind w:firstLine="555"/>
    </w:pPr>
    <w:rPr>
      <w:rFonts w:ascii="仿宋_GB2312" w:hAnsi="Times New Roman" w:eastAsia="仿宋_GB2312" w:cs="Times New Roman"/>
      <w:kern w:val="0"/>
      <w:sz w:val="30"/>
      <w:szCs w:val="30"/>
    </w:rPr>
  </w:style>
  <w:style w:type="paragraph" w:styleId="14">
    <w:name w:val="Body Text 2"/>
    <w:basedOn w:val="1"/>
    <w:link w:val="49"/>
    <w:qFormat/>
    <w:uiPriority w:val="99"/>
    <w:pPr>
      <w:tabs>
        <w:tab w:val="left" w:pos="7200"/>
        <w:tab w:val="left" w:pos="8958"/>
      </w:tabs>
      <w:spacing w:line="560" w:lineRule="exact"/>
      <w:ind w:right="136" w:firstLine="555"/>
    </w:pPr>
    <w:rPr>
      <w:rFonts w:ascii="仿宋_GB2312" w:hAnsi="Times New Roman" w:eastAsia="仿宋_GB2312" w:cs="Times New Roman"/>
      <w:kern w:val="0"/>
      <w:sz w:val="28"/>
      <w:szCs w:val="28"/>
    </w:r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35"/>
    <w:qFormat/>
    <w:uiPriority w:val="0"/>
    <w:pPr>
      <w:spacing w:before="240" w:after="60"/>
      <w:jc w:val="center"/>
      <w:outlineLvl w:val="0"/>
    </w:pPr>
    <w:rPr>
      <w:rFonts w:ascii="Calibri Light" w:hAnsi="Calibri Light" w:eastAsia="宋体" w:cs="Times New Roman"/>
      <w:b/>
      <w:bCs/>
      <w:kern w:val="0"/>
      <w:sz w:val="32"/>
      <w:szCs w:val="32"/>
    </w:rPr>
  </w:style>
  <w:style w:type="paragraph" w:styleId="17">
    <w:name w:val="annotation subject"/>
    <w:basedOn w:val="5"/>
    <w:next w:val="5"/>
    <w:link w:val="141"/>
    <w:unhideWhenUsed/>
    <w:qFormat/>
    <w:uiPriority w:val="99"/>
    <w:rPr>
      <w:b/>
      <w:bCs/>
    </w:rPr>
  </w:style>
  <w:style w:type="table" w:styleId="19">
    <w:name w:val="Table Grid"/>
    <w:basedOn w:val="18"/>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800080" w:themeColor="followedHyperlink"/>
      <w:u w:val="single"/>
    </w:rPr>
  </w:style>
  <w:style w:type="character" w:styleId="24">
    <w:name w:val="Hyperlink"/>
    <w:unhideWhenUsed/>
    <w:qFormat/>
    <w:uiPriority w:val="99"/>
    <w:rPr>
      <w:color w:val="0563C1"/>
      <w:u w:val="single"/>
    </w:rPr>
  </w:style>
  <w:style w:type="character" w:styleId="25">
    <w:name w:val="annotation reference"/>
    <w:unhideWhenUsed/>
    <w:qFormat/>
    <w:uiPriority w:val="99"/>
    <w:rPr>
      <w:sz w:val="21"/>
      <w:szCs w:val="21"/>
    </w:rPr>
  </w:style>
  <w:style w:type="character" w:styleId="26">
    <w:name w:val="footnote reference"/>
    <w:semiHidden/>
    <w:qFormat/>
    <w:uiPriority w:val="0"/>
    <w:rPr>
      <w:vertAlign w:val="superscript"/>
    </w:rPr>
  </w:style>
  <w:style w:type="character" w:customStyle="1" w:styleId="27">
    <w:name w:val="页眉 Char"/>
    <w:basedOn w:val="20"/>
    <w:link w:val="11"/>
    <w:qFormat/>
    <w:uiPriority w:val="99"/>
    <w:rPr>
      <w:sz w:val="18"/>
      <w:szCs w:val="18"/>
    </w:rPr>
  </w:style>
  <w:style w:type="character" w:customStyle="1" w:styleId="28">
    <w:name w:val="页脚 Char"/>
    <w:basedOn w:val="20"/>
    <w:link w:val="10"/>
    <w:qFormat/>
    <w:uiPriority w:val="99"/>
    <w:rPr>
      <w:sz w:val="18"/>
      <w:szCs w:val="18"/>
    </w:rPr>
  </w:style>
  <w:style w:type="character" w:customStyle="1" w:styleId="29">
    <w:name w:val="标题 1 Char"/>
    <w:basedOn w:val="20"/>
    <w:link w:val="2"/>
    <w:qFormat/>
    <w:uiPriority w:val="0"/>
    <w:rPr>
      <w:rFonts w:ascii="Calibri" w:hAnsi="Calibri" w:eastAsia="宋体" w:cs="Times New Roman"/>
      <w:b/>
      <w:bCs/>
      <w:kern w:val="44"/>
      <w:sz w:val="44"/>
      <w:szCs w:val="44"/>
    </w:rPr>
  </w:style>
  <w:style w:type="character" w:customStyle="1" w:styleId="30">
    <w:name w:val="标题 2 Char"/>
    <w:basedOn w:val="20"/>
    <w:link w:val="3"/>
    <w:qFormat/>
    <w:uiPriority w:val="0"/>
    <w:rPr>
      <w:rFonts w:ascii="Calibri Light" w:hAnsi="Calibri Light" w:eastAsia="宋体" w:cs="Times New Roman"/>
      <w:b/>
      <w:bCs/>
      <w:kern w:val="0"/>
      <w:sz w:val="32"/>
      <w:szCs w:val="32"/>
    </w:rPr>
  </w:style>
  <w:style w:type="paragraph" w:customStyle="1" w:styleId="31">
    <w:name w:val="Char Char3"/>
    <w:basedOn w:val="1"/>
    <w:qFormat/>
    <w:uiPriority w:val="0"/>
    <w:pPr>
      <w:tabs>
        <w:tab w:val="left" w:pos="432"/>
      </w:tabs>
      <w:spacing w:line="400" w:lineRule="exact"/>
      <w:ind w:left="432" w:hanging="432"/>
    </w:pPr>
    <w:rPr>
      <w:rFonts w:ascii="Times New Roman" w:hAnsi="Times New Roman" w:eastAsia="宋体" w:cs="Times New Roman"/>
      <w:szCs w:val="24"/>
    </w:rPr>
  </w:style>
  <w:style w:type="paragraph" w:customStyle="1" w:styleId="32">
    <w:name w:val="Char"/>
    <w:basedOn w:val="1"/>
    <w:qFormat/>
    <w:uiPriority w:val="0"/>
    <w:rPr>
      <w:rFonts w:ascii="Tahoma" w:hAnsi="Tahoma" w:eastAsia="宋体" w:cs="Times New Roman"/>
      <w:sz w:val="24"/>
      <w:szCs w:val="20"/>
    </w:rPr>
  </w:style>
  <w:style w:type="character" w:customStyle="1" w:styleId="33">
    <w:name w:val="yjsong1"/>
    <w:qFormat/>
    <w:uiPriority w:val="0"/>
  </w:style>
  <w:style w:type="paragraph" w:customStyle="1" w:styleId="34">
    <w:name w:val="列出段落1"/>
    <w:basedOn w:val="1"/>
    <w:qFormat/>
    <w:uiPriority w:val="0"/>
    <w:pPr>
      <w:ind w:firstLine="420" w:firstLineChars="200"/>
    </w:pPr>
    <w:rPr>
      <w:rFonts w:ascii="Calibri" w:hAnsi="Calibri" w:eastAsia="宋体" w:cs="Calibri"/>
      <w:szCs w:val="21"/>
    </w:rPr>
  </w:style>
  <w:style w:type="character" w:customStyle="1" w:styleId="35">
    <w:name w:val="标题 Char"/>
    <w:basedOn w:val="20"/>
    <w:link w:val="16"/>
    <w:qFormat/>
    <w:uiPriority w:val="0"/>
    <w:rPr>
      <w:rFonts w:ascii="Calibri Light" w:hAnsi="Calibri Light" w:eastAsia="宋体" w:cs="Times New Roman"/>
      <w:b/>
      <w:bCs/>
      <w:kern w:val="0"/>
      <w:sz w:val="32"/>
      <w:szCs w:val="32"/>
    </w:rPr>
  </w:style>
  <w:style w:type="character" w:customStyle="1" w:styleId="36">
    <w:name w:val="脚注文本 Char"/>
    <w:basedOn w:val="20"/>
    <w:link w:val="12"/>
    <w:semiHidden/>
    <w:qFormat/>
    <w:uiPriority w:val="0"/>
    <w:rPr>
      <w:rFonts w:ascii="Calibri" w:hAnsi="Calibri" w:eastAsia="宋体" w:cs="Times New Roman"/>
      <w:kern w:val="0"/>
      <w:sz w:val="18"/>
      <w:szCs w:val="18"/>
    </w:rPr>
  </w:style>
  <w:style w:type="paragraph" w:customStyle="1" w:styleId="37">
    <w:name w:val="Char Char2"/>
    <w:basedOn w:val="1"/>
    <w:qFormat/>
    <w:uiPriority w:val="0"/>
    <w:pPr>
      <w:tabs>
        <w:tab w:val="left" w:pos="1682"/>
      </w:tabs>
      <w:ind w:left="1682" w:hanging="1080"/>
    </w:pPr>
    <w:rPr>
      <w:rFonts w:ascii="Times New Roman" w:hAnsi="Times New Roman" w:eastAsia="宋体" w:cs="Times New Roman"/>
      <w:sz w:val="24"/>
      <w:szCs w:val="24"/>
    </w:rPr>
  </w:style>
  <w:style w:type="paragraph" w:customStyle="1" w:styleId="38">
    <w:name w:val="Char Char1"/>
    <w:basedOn w:val="1"/>
    <w:next w:val="1"/>
    <w:qFormat/>
    <w:uiPriority w:val="0"/>
    <w:pPr>
      <w:widowControl/>
      <w:spacing w:after="160" w:line="240" w:lineRule="exact"/>
      <w:jc w:val="left"/>
    </w:pPr>
    <w:rPr>
      <w:rFonts w:ascii="Times New Roman" w:hAnsi="Times New Roman" w:eastAsia="宋体" w:cs="Times New Roman"/>
      <w:szCs w:val="24"/>
    </w:rPr>
  </w:style>
  <w:style w:type="character" w:customStyle="1" w:styleId="39">
    <w:name w:val="批注框文本 Char"/>
    <w:basedOn w:val="20"/>
    <w:link w:val="9"/>
    <w:qFormat/>
    <w:uiPriority w:val="0"/>
    <w:rPr>
      <w:rFonts w:ascii="Times New Roman" w:hAnsi="Times New Roman" w:eastAsia="宋体" w:cs="Times New Roman"/>
      <w:kern w:val="0"/>
      <w:sz w:val="18"/>
      <w:szCs w:val="18"/>
    </w:rPr>
  </w:style>
  <w:style w:type="paragraph" w:styleId="40">
    <w:name w:val="List Paragraph"/>
    <w:basedOn w:val="1"/>
    <w:qFormat/>
    <w:uiPriority w:val="99"/>
    <w:pPr>
      <w:widowControl/>
      <w:spacing w:line="560" w:lineRule="exact"/>
      <w:ind w:firstLine="420" w:firstLineChars="200"/>
      <w:jc w:val="left"/>
    </w:pPr>
    <w:rPr>
      <w:rFonts w:ascii="Times New Roman" w:hAnsi="Times New Roman" w:eastAsia="宋体" w:cs="Times New Roman"/>
      <w:szCs w:val="24"/>
    </w:rPr>
  </w:style>
  <w:style w:type="character" w:customStyle="1" w:styleId="41">
    <w:name w:val="日期 Char"/>
    <w:basedOn w:val="20"/>
    <w:link w:val="7"/>
    <w:qFormat/>
    <w:uiPriority w:val="99"/>
    <w:rPr>
      <w:rFonts w:ascii="Calibri" w:hAnsi="Calibri" w:eastAsia="宋体" w:cs="Times New Roman"/>
      <w:kern w:val="0"/>
      <w:sz w:val="20"/>
      <w:szCs w:val="20"/>
    </w:rPr>
  </w:style>
  <w:style w:type="character" w:customStyle="1" w:styleId="42">
    <w:name w:val="纯文本 Char"/>
    <w:basedOn w:val="20"/>
    <w:link w:val="6"/>
    <w:qFormat/>
    <w:uiPriority w:val="0"/>
    <w:rPr>
      <w:rFonts w:ascii="宋体" w:hAnsi="Courier New" w:eastAsia="宋体" w:cs="Times New Roman"/>
      <w:kern w:val="0"/>
      <w:sz w:val="20"/>
      <w:szCs w:val="21"/>
    </w:rPr>
  </w:style>
  <w:style w:type="character" w:customStyle="1" w:styleId="43">
    <w:name w:val="正文文本缩进 2 Char"/>
    <w:basedOn w:val="20"/>
    <w:link w:val="8"/>
    <w:qFormat/>
    <w:uiPriority w:val="99"/>
    <w:rPr>
      <w:rFonts w:ascii="Times New Roman" w:hAnsi="Times New Roman" w:eastAsia="宋体" w:cs="Times New Roman"/>
      <w:color w:val="FF0000"/>
      <w:kern w:val="0"/>
      <w:sz w:val="20"/>
      <w:szCs w:val="24"/>
    </w:rPr>
  </w:style>
  <w:style w:type="paragraph" w:customStyle="1" w:styleId="44">
    <w:name w:val="_Style 35"/>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文章附标题"/>
    <w:basedOn w:val="1"/>
    <w:next w:val="1"/>
    <w:qFormat/>
    <w:uiPriority w:val="99"/>
    <w:pPr>
      <w:widowControl/>
      <w:spacing w:before="187" w:after="175" w:line="374" w:lineRule="atLeast"/>
      <w:jc w:val="center"/>
    </w:pPr>
    <w:rPr>
      <w:rFonts w:ascii="Times New Roman" w:hAnsi="Times New Roman" w:eastAsia="宋体" w:cs="Times New Roman"/>
      <w:color w:val="000000"/>
      <w:kern w:val="0"/>
      <w:sz w:val="36"/>
      <w:szCs w:val="36"/>
      <w:u w:color="000000"/>
    </w:rPr>
  </w:style>
  <w:style w:type="paragraph" w:customStyle="1" w:styleId="46">
    <w:name w:val="p0"/>
    <w:basedOn w:val="1"/>
    <w:qFormat/>
    <w:uiPriority w:val="0"/>
    <w:pPr>
      <w:widowControl/>
      <w:adjustRightInd w:val="0"/>
      <w:snapToGrid w:val="0"/>
      <w:spacing w:after="200"/>
      <w:jc w:val="left"/>
    </w:pPr>
    <w:rPr>
      <w:rFonts w:ascii="Tahoma" w:hAnsi="Tahoma" w:eastAsia="宋体" w:cs="Tahoma"/>
      <w:kern w:val="0"/>
      <w:sz w:val="22"/>
    </w:rPr>
  </w:style>
  <w:style w:type="character" w:customStyle="1" w:styleId="47">
    <w:name w:val="批注文字 Char"/>
    <w:basedOn w:val="20"/>
    <w:link w:val="5"/>
    <w:qFormat/>
    <w:uiPriority w:val="99"/>
    <w:rPr>
      <w:rFonts w:ascii="Times New Roman" w:hAnsi="Times New Roman" w:eastAsia="宋体" w:cs="Times New Roman"/>
      <w:kern w:val="0"/>
      <w:sz w:val="20"/>
      <w:szCs w:val="21"/>
    </w:rPr>
  </w:style>
  <w:style w:type="paragraph" w:customStyle="1" w:styleId="48">
    <w:name w:val="Char Char Char Char Char Char Char Char Char Char Char Char1 Char Char Char Char"/>
    <w:basedOn w:val="1"/>
    <w:qFormat/>
    <w:uiPriority w:val="0"/>
    <w:pPr>
      <w:tabs>
        <w:tab w:val="left" w:pos="432"/>
      </w:tabs>
      <w:spacing w:line="400" w:lineRule="exact"/>
      <w:ind w:left="432" w:hanging="432"/>
    </w:pPr>
    <w:rPr>
      <w:rFonts w:ascii="Times New Roman" w:hAnsi="Times New Roman" w:eastAsia="宋体" w:cs="Times New Roman"/>
      <w:szCs w:val="20"/>
    </w:rPr>
  </w:style>
  <w:style w:type="character" w:customStyle="1" w:styleId="49">
    <w:name w:val="正文文本 2 Char"/>
    <w:basedOn w:val="20"/>
    <w:link w:val="14"/>
    <w:qFormat/>
    <w:uiPriority w:val="99"/>
    <w:rPr>
      <w:rFonts w:ascii="仿宋_GB2312" w:hAnsi="Times New Roman" w:eastAsia="仿宋_GB2312" w:cs="Times New Roman"/>
      <w:kern w:val="0"/>
      <w:sz w:val="28"/>
      <w:szCs w:val="28"/>
    </w:rPr>
  </w:style>
  <w:style w:type="character" w:customStyle="1" w:styleId="50">
    <w:name w:val="正文文本缩进 3 Char"/>
    <w:basedOn w:val="20"/>
    <w:link w:val="13"/>
    <w:qFormat/>
    <w:uiPriority w:val="99"/>
    <w:rPr>
      <w:rFonts w:ascii="仿宋_GB2312" w:hAnsi="Times New Roman" w:eastAsia="仿宋_GB2312" w:cs="Times New Roman"/>
      <w:kern w:val="0"/>
      <w:sz w:val="30"/>
      <w:szCs w:val="30"/>
    </w:rPr>
  </w:style>
  <w:style w:type="paragraph" w:customStyle="1" w:styleId="51">
    <w:name w:val="列出段落1_0"/>
    <w:basedOn w:val="1"/>
    <w:qFormat/>
    <w:uiPriority w:val="0"/>
    <w:pPr>
      <w:ind w:firstLine="420" w:firstLineChars="200"/>
    </w:pPr>
    <w:rPr>
      <w:rFonts w:ascii="Times New Roman" w:hAnsi="Times New Roman" w:eastAsia="宋体" w:cs="Times New Roman"/>
      <w:szCs w:val="24"/>
    </w:rPr>
  </w:style>
  <w:style w:type="paragraph" w:customStyle="1" w:styleId="5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3">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4">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5">
    <w:name w:val="xl6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6">
    <w:name w:val="xl67"/>
    <w:basedOn w:val="1"/>
    <w:qFormat/>
    <w:uiPriority w:val="0"/>
    <w:pPr>
      <w:widowControl/>
      <w:pBdr>
        <w:top w:val="single" w:color="auto" w:sz="8" w:space="0"/>
        <w:left w:val="single" w:color="auto" w:sz="8" w:space="0"/>
        <w:bottom w:val="single" w:color="auto" w:sz="8" w:space="0"/>
        <w:right w:val="single" w:color="auto" w:sz="8" w:space="0"/>
      </w:pBdr>
      <w:shd w:val="clear" w:color="000000" w:fill="A6E2AF"/>
      <w:spacing w:before="100" w:beforeAutospacing="1" w:after="100" w:afterAutospacing="1"/>
      <w:jc w:val="center"/>
    </w:pPr>
    <w:rPr>
      <w:rFonts w:ascii="黑体" w:hAnsi="宋体" w:eastAsia="黑体" w:cs="宋体"/>
      <w:kern w:val="0"/>
      <w:sz w:val="24"/>
      <w:szCs w:val="24"/>
    </w:rPr>
  </w:style>
  <w:style w:type="paragraph" w:customStyle="1" w:styleId="57">
    <w:name w:val="xl6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58">
    <w:name w:val="xl69"/>
    <w:basedOn w:val="1"/>
    <w:qFormat/>
    <w:uiPriority w:val="0"/>
    <w:pPr>
      <w:widowControl/>
      <w:spacing w:before="100" w:beforeAutospacing="1" w:after="100" w:afterAutospacing="1"/>
    </w:pPr>
    <w:rPr>
      <w:rFonts w:ascii="宋体" w:hAnsi="宋体" w:eastAsia="宋体" w:cs="宋体"/>
      <w:kern w:val="0"/>
      <w:sz w:val="20"/>
      <w:szCs w:val="20"/>
    </w:rPr>
  </w:style>
  <w:style w:type="paragraph" w:customStyle="1" w:styleId="59">
    <w:name w:val="xl7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xl71"/>
    <w:basedOn w:val="1"/>
    <w:qFormat/>
    <w:uiPriority w:val="0"/>
    <w:pPr>
      <w:widowControl/>
      <w:pBdr>
        <w:top w:val="single" w:color="auto" w:sz="8" w:space="0"/>
        <w:left w:val="single" w:color="auto" w:sz="8" w:space="0"/>
        <w:bottom w:val="single" w:color="auto" w:sz="8" w:space="0"/>
        <w:right w:val="single" w:color="auto" w:sz="8" w:space="0"/>
      </w:pBdr>
      <w:shd w:val="clear" w:color="000000" w:fill="A6E2AF"/>
      <w:spacing w:before="100" w:beforeAutospacing="1" w:after="100" w:afterAutospacing="1"/>
      <w:jc w:val="center"/>
    </w:pPr>
    <w:rPr>
      <w:rFonts w:ascii="宋体" w:hAnsi="宋体" w:eastAsia="宋体" w:cs="宋体"/>
      <w:b/>
      <w:bCs/>
      <w:kern w:val="0"/>
      <w:sz w:val="24"/>
      <w:szCs w:val="24"/>
    </w:rPr>
  </w:style>
  <w:style w:type="paragraph" w:customStyle="1" w:styleId="61">
    <w:name w:val="xl72"/>
    <w:basedOn w:val="1"/>
    <w:qFormat/>
    <w:uiPriority w:val="0"/>
    <w:pPr>
      <w:widowControl/>
      <w:pBdr>
        <w:top w:val="single" w:color="auto" w:sz="8" w:space="0"/>
        <w:left w:val="single" w:color="auto" w:sz="8" w:space="0"/>
        <w:right w:val="single" w:color="auto" w:sz="8" w:space="0"/>
      </w:pBdr>
      <w:shd w:val="clear" w:color="000000" w:fill="C7EDCC"/>
      <w:spacing w:before="100" w:beforeAutospacing="1" w:after="100" w:afterAutospacing="1"/>
      <w:jc w:val="center"/>
    </w:pPr>
    <w:rPr>
      <w:rFonts w:ascii="仿宋_GB2312" w:hAnsi="宋体" w:eastAsia="仿宋_GB2312" w:cs="宋体"/>
      <w:b/>
      <w:bCs/>
      <w:kern w:val="0"/>
      <w:sz w:val="24"/>
      <w:szCs w:val="24"/>
    </w:rPr>
  </w:style>
  <w:style w:type="paragraph" w:customStyle="1" w:styleId="62">
    <w:name w:val="xl73"/>
    <w:basedOn w:val="1"/>
    <w:qFormat/>
    <w:uiPriority w:val="0"/>
    <w:pPr>
      <w:widowControl/>
      <w:pBdr>
        <w:top w:val="single" w:color="auto" w:sz="8" w:space="0"/>
      </w:pBdr>
      <w:shd w:val="clear" w:color="000000" w:fill="C7EDCC"/>
      <w:spacing w:before="100" w:beforeAutospacing="1" w:after="100" w:afterAutospacing="1"/>
      <w:jc w:val="center"/>
      <w:textAlignment w:val="top"/>
    </w:pPr>
    <w:rPr>
      <w:rFonts w:ascii="仿宋_GB2312" w:hAnsi="宋体" w:eastAsia="仿宋_GB2312" w:cs="宋体"/>
      <w:kern w:val="0"/>
      <w:sz w:val="24"/>
      <w:szCs w:val="24"/>
    </w:rPr>
  </w:style>
  <w:style w:type="paragraph" w:customStyle="1" w:styleId="63">
    <w:name w:val="xl74"/>
    <w:basedOn w:val="1"/>
    <w:qFormat/>
    <w:uiPriority w:val="0"/>
    <w:pPr>
      <w:widowControl/>
      <w:pBdr>
        <w:top w:val="single" w:color="auto" w:sz="8" w:space="0"/>
        <w:left w:val="single" w:color="auto" w:sz="8" w:space="0"/>
        <w:right w:val="single" w:color="auto" w:sz="8" w:space="0"/>
      </w:pBdr>
      <w:shd w:val="clear" w:color="000000" w:fill="C7EDCC"/>
      <w:spacing w:before="100" w:beforeAutospacing="1" w:after="100" w:afterAutospacing="1"/>
      <w:jc w:val="left"/>
    </w:pPr>
    <w:rPr>
      <w:rFonts w:ascii="仿宋_GB2312" w:hAnsi="宋体" w:eastAsia="仿宋_GB2312" w:cs="宋体"/>
      <w:kern w:val="0"/>
      <w:sz w:val="24"/>
      <w:szCs w:val="24"/>
    </w:rPr>
  </w:style>
  <w:style w:type="paragraph" w:customStyle="1" w:styleId="64">
    <w:name w:val="xl75"/>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textAlignment w:val="top"/>
    </w:pPr>
    <w:rPr>
      <w:rFonts w:ascii="仿宋_GB2312" w:hAnsi="宋体" w:eastAsia="仿宋_GB2312" w:cs="宋体"/>
      <w:b/>
      <w:bCs/>
      <w:kern w:val="0"/>
      <w:sz w:val="24"/>
      <w:szCs w:val="24"/>
    </w:rPr>
  </w:style>
  <w:style w:type="paragraph" w:customStyle="1" w:styleId="65">
    <w:name w:val="xl76"/>
    <w:basedOn w:val="1"/>
    <w:qFormat/>
    <w:uiPriority w:val="0"/>
    <w:pPr>
      <w:widowControl/>
      <w:shd w:val="clear" w:color="000000" w:fill="C7EDCC"/>
      <w:spacing w:before="100" w:beforeAutospacing="1" w:after="100" w:afterAutospacing="1"/>
      <w:jc w:val="center"/>
      <w:textAlignment w:val="top"/>
    </w:pPr>
    <w:rPr>
      <w:rFonts w:ascii="仿宋_GB2312" w:hAnsi="宋体" w:eastAsia="仿宋_GB2312" w:cs="宋体"/>
      <w:kern w:val="0"/>
      <w:sz w:val="24"/>
      <w:szCs w:val="24"/>
    </w:rPr>
  </w:style>
  <w:style w:type="paragraph" w:customStyle="1" w:styleId="66">
    <w:name w:val="xl77"/>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pPr>
    <w:rPr>
      <w:rFonts w:ascii="仿宋_GB2312" w:hAnsi="宋体" w:eastAsia="仿宋_GB2312" w:cs="宋体"/>
      <w:kern w:val="0"/>
      <w:sz w:val="24"/>
      <w:szCs w:val="24"/>
    </w:rPr>
  </w:style>
  <w:style w:type="paragraph" w:customStyle="1" w:styleId="67">
    <w:name w:val="xl78"/>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textAlignment w:val="top"/>
    </w:pPr>
    <w:rPr>
      <w:rFonts w:ascii="仿宋_GB2312" w:hAnsi="宋体" w:eastAsia="仿宋_GB2312" w:cs="宋体"/>
      <w:kern w:val="0"/>
      <w:sz w:val="24"/>
      <w:szCs w:val="24"/>
    </w:rPr>
  </w:style>
  <w:style w:type="paragraph" w:customStyle="1" w:styleId="68">
    <w:name w:val="xl79"/>
    <w:basedOn w:val="1"/>
    <w:qFormat/>
    <w:uiPriority w:val="0"/>
    <w:pPr>
      <w:widowControl/>
      <w:shd w:val="clear" w:color="000000" w:fill="C7EDCC"/>
      <w:spacing w:before="100" w:beforeAutospacing="1" w:after="100" w:afterAutospacing="1"/>
      <w:jc w:val="center"/>
    </w:pPr>
    <w:rPr>
      <w:rFonts w:ascii="仿宋_GB2312" w:hAnsi="宋体" w:eastAsia="仿宋_GB2312" w:cs="宋体"/>
      <w:kern w:val="0"/>
      <w:sz w:val="24"/>
      <w:szCs w:val="24"/>
    </w:rPr>
  </w:style>
  <w:style w:type="paragraph" w:customStyle="1" w:styleId="69">
    <w:name w:val="xl80"/>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pPr>
    <w:rPr>
      <w:rFonts w:ascii="仿宋_GB2312" w:hAnsi="宋体" w:eastAsia="仿宋_GB2312" w:cs="宋体"/>
      <w:kern w:val="0"/>
      <w:sz w:val="24"/>
      <w:szCs w:val="24"/>
    </w:rPr>
  </w:style>
  <w:style w:type="paragraph" w:customStyle="1" w:styleId="70">
    <w:name w:val="xl81"/>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textAlignment w:val="top"/>
    </w:pPr>
    <w:rPr>
      <w:rFonts w:ascii="仿宋_GB2312" w:hAnsi="宋体" w:eastAsia="仿宋_GB2312" w:cs="宋体"/>
      <w:kern w:val="0"/>
      <w:sz w:val="24"/>
      <w:szCs w:val="24"/>
    </w:rPr>
  </w:style>
  <w:style w:type="paragraph" w:customStyle="1" w:styleId="71">
    <w:name w:val="xl82"/>
    <w:basedOn w:val="1"/>
    <w:qFormat/>
    <w:uiPriority w:val="0"/>
    <w:pPr>
      <w:widowControl/>
      <w:pBdr>
        <w:left w:val="single" w:color="auto" w:sz="8" w:space="0"/>
        <w:bottom w:val="single" w:color="auto" w:sz="8" w:space="0"/>
        <w:right w:val="single" w:color="auto" w:sz="8" w:space="0"/>
      </w:pBdr>
      <w:shd w:val="clear" w:color="000000" w:fill="C7EDCC"/>
      <w:spacing w:before="100" w:beforeAutospacing="1" w:after="100" w:afterAutospacing="1"/>
      <w:jc w:val="left"/>
      <w:textAlignment w:val="top"/>
    </w:pPr>
    <w:rPr>
      <w:rFonts w:ascii="仿宋_GB2312" w:hAnsi="宋体" w:eastAsia="仿宋_GB2312" w:cs="宋体"/>
      <w:kern w:val="0"/>
      <w:sz w:val="24"/>
      <w:szCs w:val="24"/>
    </w:rPr>
  </w:style>
  <w:style w:type="paragraph" w:customStyle="1" w:styleId="72">
    <w:name w:val="xl83"/>
    <w:basedOn w:val="1"/>
    <w:qFormat/>
    <w:uiPriority w:val="0"/>
    <w:pPr>
      <w:widowControl/>
      <w:pBdr>
        <w:bottom w:val="single" w:color="auto" w:sz="8" w:space="0"/>
      </w:pBdr>
      <w:shd w:val="clear" w:color="000000" w:fill="C7EDCC"/>
      <w:spacing w:before="100" w:beforeAutospacing="1" w:after="100" w:afterAutospacing="1"/>
      <w:jc w:val="center"/>
    </w:pPr>
    <w:rPr>
      <w:rFonts w:ascii="仿宋_GB2312" w:hAnsi="宋体" w:eastAsia="仿宋_GB2312" w:cs="宋体"/>
      <w:kern w:val="0"/>
      <w:sz w:val="24"/>
      <w:szCs w:val="24"/>
    </w:rPr>
  </w:style>
  <w:style w:type="paragraph" w:customStyle="1" w:styleId="73">
    <w:name w:val="xl84"/>
    <w:basedOn w:val="1"/>
    <w:qFormat/>
    <w:uiPriority w:val="0"/>
    <w:pPr>
      <w:widowControl/>
      <w:pBdr>
        <w:left w:val="single" w:color="auto" w:sz="8" w:space="0"/>
        <w:bottom w:val="single" w:color="auto" w:sz="8" w:space="0"/>
        <w:right w:val="single" w:color="auto" w:sz="8" w:space="0"/>
      </w:pBdr>
      <w:shd w:val="clear" w:color="000000" w:fill="C7EDCC"/>
      <w:spacing w:before="100" w:beforeAutospacing="1" w:after="100" w:afterAutospacing="1"/>
      <w:jc w:val="left"/>
    </w:pPr>
    <w:rPr>
      <w:rFonts w:ascii="仿宋_GB2312" w:hAnsi="宋体" w:eastAsia="仿宋_GB2312" w:cs="宋体"/>
      <w:kern w:val="0"/>
      <w:sz w:val="24"/>
      <w:szCs w:val="24"/>
    </w:rPr>
  </w:style>
  <w:style w:type="paragraph" w:customStyle="1" w:styleId="74">
    <w:name w:val="xl85"/>
    <w:basedOn w:val="1"/>
    <w:qFormat/>
    <w:uiPriority w:val="0"/>
    <w:pPr>
      <w:widowControl/>
      <w:pBdr>
        <w:left w:val="single" w:color="auto" w:sz="8" w:space="0"/>
        <w:right w:val="single" w:color="auto" w:sz="8" w:space="0"/>
      </w:pBdr>
      <w:shd w:val="clear" w:color="000000" w:fill="C7EDCC"/>
      <w:spacing w:before="100" w:beforeAutospacing="1" w:after="100" w:afterAutospacing="1"/>
      <w:jc w:val="center"/>
    </w:pPr>
    <w:rPr>
      <w:rFonts w:ascii="仿宋_GB2312" w:hAnsi="宋体" w:eastAsia="仿宋_GB2312" w:cs="宋体"/>
      <w:b/>
      <w:bCs/>
      <w:kern w:val="0"/>
      <w:sz w:val="24"/>
      <w:szCs w:val="24"/>
    </w:rPr>
  </w:style>
  <w:style w:type="paragraph" w:customStyle="1" w:styleId="75">
    <w:name w:val="xl86"/>
    <w:basedOn w:val="1"/>
    <w:qFormat/>
    <w:uiPriority w:val="0"/>
    <w:pPr>
      <w:widowControl/>
      <w:pBdr>
        <w:left w:val="single" w:color="auto" w:sz="8" w:space="0"/>
        <w:right w:val="single" w:color="auto" w:sz="8" w:space="0"/>
      </w:pBdr>
      <w:shd w:val="clear" w:color="000000" w:fill="C7EDCC"/>
      <w:spacing w:before="100" w:beforeAutospacing="1" w:after="100" w:afterAutospacing="1"/>
      <w:jc w:val="center"/>
      <w:textAlignment w:val="top"/>
    </w:pPr>
    <w:rPr>
      <w:rFonts w:ascii="仿宋_GB2312" w:hAnsi="宋体" w:eastAsia="仿宋_GB2312" w:cs="宋体"/>
      <w:kern w:val="0"/>
      <w:sz w:val="24"/>
      <w:szCs w:val="24"/>
    </w:rPr>
  </w:style>
  <w:style w:type="paragraph" w:customStyle="1" w:styleId="76">
    <w:name w:val="xl87"/>
    <w:basedOn w:val="1"/>
    <w:qFormat/>
    <w:uiPriority w:val="0"/>
    <w:pPr>
      <w:widowControl/>
      <w:pBdr>
        <w:left w:val="single" w:color="auto" w:sz="8" w:space="0"/>
        <w:right w:val="single" w:color="auto" w:sz="8" w:space="0"/>
      </w:pBdr>
      <w:shd w:val="clear" w:color="000000" w:fill="C7EDCC"/>
      <w:spacing w:before="100" w:beforeAutospacing="1" w:after="100" w:afterAutospacing="1"/>
      <w:jc w:val="center"/>
    </w:pPr>
    <w:rPr>
      <w:rFonts w:ascii="仿宋_GB2312" w:hAnsi="宋体" w:eastAsia="仿宋_GB2312" w:cs="宋体"/>
      <w:kern w:val="0"/>
      <w:sz w:val="24"/>
      <w:szCs w:val="24"/>
    </w:rPr>
  </w:style>
  <w:style w:type="paragraph" w:customStyle="1" w:styleId="77">
    <w:name w:val="xl88"/>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textAlignment w:val="top"/>
    </w:pPr>
    <w:rPr>
      <w:rFonts w:ascii="仿宋_GB2312" w:hAnsi="宋体" w:eastAsia="仿宋_GB2312" w:cs="宋体"/>
      <w:b/>
      <w:bCs/>
      <w:kern w:val="0"/>
      <w:sz w:val="24"/>
      <w:szCs w:val="24"/>
    </w:rPr>
  </w:style>
  <w:style w:type="paragraph" w:customStyle="1" w:styleId="78">
    <w:name w:val="xl89"/>
    <w:basedOn w:val="1"/>
    <w:qFormat/>
    <w:uiPriority w:val="0"/>
    <w:pPr>
      <w:widowControl/>
      <w:pBdr>
        <w:left w:val="single" w:color="auto" w:sz="8" w:space="0"/>
        <w:bottom w:val="single" w:color="auto" w:sz="8" w:space="0"/>
        <w:right w:val="single" w:color="auto" w:sz="8" w:space="0"/>
      </w:pBdr>
      <w:shd w:val="clear" w:color="000000" w:fill="C7EDCC"/>
      <w:spacing w:before="100" w:beforeAutospacing="1" w:after="100" w:afterAutospacing="1"/>
      <w:jc w:val="center"/>
    </w:pPr>
    <w:rPr>
      <w:rFonts w:ascii="仿宋_GB2312" w:hAnsi="宋体" w:eastAsia="仿宋_GB2312" w:cs="宋体"/>
      <w:kern w:val="0"/>
      <w:sz w:val="24"/>
      <w:szCs w:val="24"/>
    </w:rPr>
  </w:style>
  <w:style w:type="paragraph" w:customStyle="1" w:styleId="79">
    <w:name w:val="xl90"/>
    <w:basedOn w:val="1"/>
    <w:qFormat/>
    <w:uiPriority w:val="0"/>
    <w:pPr>
      <w:widowControl/>
      <w:pBdr>
        <w:left w:val="single" w:color="auto" w:sz="8" w:space="0"/>
        <w:bottom w:val="single" w:color="auto" w:sz="8" w:space="0"/>
        <w:right w:val="single" w:color="auto" w:sz="8" w:space="0"/>
      </w:pBdr>
      <w:shd w:val="clear" w:color="000000" w:fill="C7EDCC"/>
      <w:spacing w:before="100" w:beforeAutospacing="1" w:after="100" w:afterAutospacing="1"/>
      <w:jc w:val="left"/>
    </w:pPr>
    <w:rPr>
      <w:rFonts w:ascii="仿宋_GB2312" w:hAnsi="宋体" w:eastAsia="仿宋_GB2312" w:cs="宋体"/>
      <w:kern w:val="0"/>
      <w:sz w:val="24"/>
      <w:szCs w:val="24"/>
    </w:rPr>
  </w:style>
  <w:style w:type="paragraph" w:customStyle="1" w:styleId="80">
    <w:name w:val="列出段落2"/>
    <w:basedOn w:val="1"/>
    <w:qFormat/>
    <w:uiPriority w:val="0"/>
    <w:pPr>
      <w:ind w:firstLine="420" w:firstLineChars="200"/>
    </w:pPr>
    <w:rPr>
      <w:rFonts w:ascii="Times New Roman" w:hAnsi="Times New Roman" w:eastAsia="宋体" w:cs="Times New Roman"/>
      <w:szCs w:val="24"/>
    </w:rPr>
  </w:style>
  <w:style w:type="paragraph" w:customStyle="1" w:styleId="81">
    <w:name w:val="xl6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8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4"/>
      <w:szCs w:val="24"/>
    </w:rPr>
  </w:style>
  <w:style w:type="paragraph" w:customStyle="1" w:styleId="8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84">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4"/>
      <w:szCs w:val="24"/>
    </w:rPr>
  </w:style>
  <w:style w:type="paragraph" w:customStyle="1" w:styleId="85">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楷体" w:hAnsi="楷体" w:eastAsia="楷体" w:cs="宋体"/>
      <w:kern w:val="0"/>
      <w:sz w:val="24"/>
      <w:szCs w:val="24"/>
    </w:rPr>
  </w:style>
  <w:style w:type="paragraph" w:customStyle="1" w:styleId="86">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楷体" w:hAnsi="楷体" w:eastAsia="楷体" w:cs="宋体"/>
      <w:kern w:val="0"/>
      <w:sz w:val="24"/>
      <w:szCs w:val="24"/>
    </w:rPr>
  </w:style>
  <w:style w:type="paragraph" w:customStyle="1" w:styleId="87">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楷体" w:hAnsi="楷体" w:eastAsia="楷体" w:cs="宋体"/>
      <w:color w:val="FF0000"/>
      <w:kern w:val="0"/>
      <w:sz w:val="24"/>
      <w:szCs w:val="24"/>
    </w:rPr>
  </w:style>
  <w:style w:type="paragraph" w:customStyle="1" w:styleId="88">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楷体" w:hAnsi="楷体" w:eastAsia="楷体" w:cs="宋体"/>
      <w:color w:val="000000"/>
      <w:kern w:val="0"/>
      <w:sz w:val="24"/>
      <w:szCs w:val="24"/>
    </w:rPr>
  </w:style>
  <w:style w:type="paragraph" w:customStyle="1" w:styleId="89">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楷体" w:hAnsi="楷体" w:eastAsia="楷体" w:cs="宋体"/>
      <w:kern w:val="0"/>
      <w:sz w:val="24"/>
      <w:szCs w:val="24"/>
    </w:rPr>
  </w:style>
  <w:style w:type="paragraph" w:customStyle="1" w:styleId="90">
    <w:name w:val="xl9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4"/>
      <w:szCs w:val="24"/>
    </w:rPr>
  </w:style>
  <w:style w:type="paragraph" w:customStyle="1" w:styleId="91">
    <w:name w:val="xl10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4"/>
      <w:szCs w:val="24"/>
    </w:rPr>
  </w:style>
  <w:style w:type="paragraph" w:customStyle="1" w:styleId="92">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kern w:val="0"/>
      <w:sz w:val="24"/>
      <w:szCs w:val="24"/>
    </w:rPr>
  </w:style>
  <w:style w:type="paragraph" w:customStyle="1" w:styleId="93">
    <w:name w:val="xl10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color w:val="000000"/>
      <w:kern w:val="0"/>
      <w:sz w:val="24"/>
      <w:szCs w:val="24"/>
    </w:rPr>
  </w:style>
  <w:style w:type="paragraph" w:customStyle="1" w:styleId="94">
    <w:name w:val="xl10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0"/>
      <w:szCs w:val="20"/>
    </w:rPr>
  </w:style>
  <w:style w:type="paragraph" w:customStyle="1" w:styleId="95">
    <w:name w:val="xl10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color w:val="FF0000"/>
      <w:kern w:val="0"/>
      <w:sz w:val="20"/>
      <w:szCs w:val="20"/>
    </w:rPr>
  </w:style>
  <w:style w:type="paragraph" w:customStyle="1" w:styleId="96">
    <w:name w:val="xl10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color w:val="000000"/>
      <w:kern w:val="0"/>
      <w:sz w:val="24"/>
      <w:szCs w:val="24"/>
    </w:rPr>
  </w:style>
  <w:style w:type="paragraph" w:customStyle="1" w:styleId="97">
    <w:name w:val="xl10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0"/>
      <w:szCs w:val="20"/>
    </w:rPr>
  </w:style>
  <w:style w:type="paragraph" w:customStyle="1" w:styleId="98">
    <w:name w:val="xl10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color w:val="000000"/>
      <w:kern w:val="0"/>
      <w:sz w:val="24"/>
      <w:szCs w:val="24"/>
    </w:rPr>
  </w:style>
  <w:style w:type="paragraph" w:customStyle="1" w:styleId="99">
    <w:name w:val="xl10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0"/>
      <w:szCs w:val="20"/>
    </w:rPr>
  </w:style>
  <w:style w:type="paragraph" w:customStyle="1" w:styleId="100">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color w:val="000000"/>
      <w:kern w:val="0"/>
      <w:sz w:val="24"/>
      <w:szCs w:val="24"/>
    </w:rPr>
  </w:style>
  <w:style w:type="paragraph" w:customStyle="1" w:styleId="101">
    <w:name w:val="xl11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0"/>
      <w:szCs w:val="20"/>
    </w:rPr>
  </w:style>
  <w:style w:type="paragraph" w:customStyle="1" w:styleId="102">
    <w:name w:val="xl11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color w:val="FF0000"/>
      <w:kern w:val="0"/>
      <w:sz w:val="20"/>
      <w:szCs w:val="20"/>
    </w:rPr>
  </w:style>
  <w:style w:type="paragraph" w:customStyle="1" w:styleId="103">
    <w:name w:val="xl112"/>
    <w:basedOn w:val="1"/>
    <w:qFormat/>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color w:val="000000"/>
      <w:kern w:val="0"/>
      <w:sz w:val="24"/>
      <w:szCs w:val="24"/>
    </w:rPr>
  </w:style>
  <w:style w:type="paragraph" w:customStyle="1" w:styleId="104">
    <w:name w:val="xl113"/>
    <w:basedOn w:val="1"/>
    <w:qFormat/>
    <w:uiPriority w:val="0"/>
    <w:pPr>
      <w:widowControl/>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105">
    <w:name w:val="xl114"/>
    <w:basedOn w:val="1"/>
    <w:qFormat/>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color w:val="000000"/>
      <w:kern w:val="0"/>
      <w:sz w:val="24"/>
      <w:szCs w:val="24"/>
    </w:rPr>
  </w:style>
  <w:style w:type="paragraph" w:customStyle="1" w:styleId="106">
    <w:name w:val="xl115"/>
    <w:basedOn w:val="1"/>
    <w:qFormat/>
    <w:uiPriority w:val="0"/>
    <w:pPr>
      <w:widowControl/>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107">
    <w:name w:val="xl116"/>
    <w:basedOn w:val="1"/>
    <w:qFormat/>
    <w:uiPriority w:val="0"/>
    <w:pPr>
      <w:widowControl/>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108">
    <w:name w:val="xl11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kern w:val="0"/>
      <w:sz w:val="24"/>
      <w:szCs w:val="24"/>
    </w:rPr>
  </w:style>
  <w:style w:type="paragraph" w:customStyle="1" w:styleId="109">
    <w:name w:val="xl11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color w:val="000000"/>
      <w:kern w:val="0"/>
      <w:sz w:val="24"/>
      <w:szCs w:val="24"/>
    </w:rPr>
  </w:style>
  <w:style w:type="paragraph" w:customStyle="1" w:styleId="110">
    <w:name w:val="xl11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0"/>
      <w:szCs w:val="20"/>
    </w:rPr>
  </w:style>
  <w:style w:type="paragraph" w:customStyle="1" w:styleId="111">
    <w:name w:val="xl120"/>
    <w:basedOn w:val="1"/>
    <w:qFormat/>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color w:val="000000"/>
      <w:kern w:val="0"/>
      <w:sz w:val="24"/>
      <w:szCs w:val="24"/>
    </w:rPr>
  </w:style>
  <w:style w:type="paragraph" w:customStyle="1" w:styleId="112">
    <w:name w:val="xl121"/>
    <w:basedOn w:val="1"/>
    <w:qFormat/>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4"/>
      <w:szCs w:val="24"/>
    </w:rPr>
  </w:style>
  <w:style w:type="paragraph" w:customStyle="1" w:styleId="113">
    <w:name w:val="xl122"/>
    <w:basedOn w:val="1"/>
    <w:qFormat/>
    <w:uiPriority w:val="0"/>
    <w:pPr>
      <w:widowControl/>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114">
    <w:name w:val="xl12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4"/>
      <w:szCs w:val="24"/>
    </w:rPr>
  </w:style>
  <w:style w:type="paragraph" w:customStyle="1" w:styleId="115">
    <w:name w:val="xl124"/>
    <w:basedOn w:val="1"/>
    <w:qFormat/>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4"/>
      <w:szCs w:val="24"/>
    </w:rPr>
  </w:style>
  <w:style w:type="paragraph" w:customStyle="1" w:styleId="116">
    <w:name w:val="xl1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4"/>
      <w:szCs w:val="24"/>
    </w:rPr>
  </w:style>
  <w:style w:type="paragraph" w:customStyle="1" w:styleId="117">
    <w:name w:val="xl126"/>
    <w:basedOn w:val="1"/>
    <w:qFormat/>
    <w:uiPriority w:val="0"/>
    <w:pPr>
      <w:widowControl/>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118">
    <w:name w:val="xl127"/>
    <w:basedOn w:val="1"/>
    <w:qFormat/>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4"/>
      <w:szCs w:val="24"/>
    </w:rPr>
  </w:style>
  <w:style w:type="paragraph" w:customStyle="1" w:styleId="119">
    <w:name w:val="xl12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color w:val="000000"/>
      <w:kern w:val="0"/>
      <w:sz w:val="24"/>
      <w:szCs w:val="24"/>
    </w:rPr>
  </w:style>
  <w:style w:type="paragraph" w:customStyle="1" w:styleId="120">
    <w:name w:val="xl1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color w:val="FF0000"/>
      <w:kern w:val="0"/>
      <w:sz w:val="20"/>
      <w:szCs w:val="20"/>
    </w:rPr>
  </w:style>
  <w:style w:type="paragraph" w:customStyle="1" w:styleId="121">
    <w:name w:val="xl130"/>
    <w:basedOn w:val="1"/>
    <w:qFormat/>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color w:val="000000"/>
      <w:kern w:val="0"/>
      <w:sz w:val="20"/>
      <w:szCs w:val="20"/>
    </w:rPr>
  </w:style>
  <w:style w:type="paragraph" w:customStyle="1" w:styleId="122">
    <w:name w:val="xl13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kern w:val="0"/>
      <w:sz w:val="24"/>
      <w:szCs w:val="24"/>
    </w:rPr>
  </w:style>
  <w:style w:type="paragraph" w:customStyle="1" w:styleId="123">
    <w:name w:val="xl13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楷体" w:hAnsi="楷体" w:eastAsia="楷体" w:cs="宋体"/>
      <w:color w:val="000000"/>
      <w:kern w:val="0"/>
      <w:sz w:val="24"/>
      <w:szCs w:val="24"/>
    </w:rPr>
  </w:style>
  <w:style w:type="paragraph" w:customStyle="1" w:styleId="124">
    <w:name w:val="xl13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楷体" w:hAnsi="楷体" w:eastAsia="楷体" w:cs="宋体"/>
      <w:kern w:val="0"/>
      <w:sz w:val="24"/>
      <w:szCs w:val="24"/>
    </w:rPr>
  </w:style>
  <w:style w:type="paragraph" w:customStyle="1" w:styleId="125">
    <w:name w:val="xl13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楷体" w:hAnsi="楷体" w:eastAsia="楷体" w:cs="宋体"/>
      <w:kern w:val="0"/>
      <w:sz w:val="24"/>
      <w:szCs w:val="24"/>
    </w:rPr>
  </w:style>
  <w:style w:type="paragraph" w:customStyle="1" w:styleId="126">
    <w:name w:val="xl13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楷体" w:hAnsi="楷体" w:eastAsia="楷体" w:cs="宋体"/>
      <w:color w:val="FF0000"/>
      <w:kern w:val="0"/>
      <w:sz w:val="20"/>
      <w:szCs w:val="20"/>
    </w:rPr>
  </w:style>
  <w:style w:type="paragraph" w:customStyle="1" w:styleId="127">
    <w:name w:val="xl13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128">
    <w:name w:val="xl137"/>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黑体" w:hAnsi="黑体" w:eastAsia="黑体" w:cs="宋体"/>
      <w:b/>
      <w:bCs/>
      <w:kern w:val="0"/>
      <w:sz w:val="24"/>
      <w:szCs w:val="24"/>
    </w:rPr>
  </w:style>
  <w:style w:type="paragraph" w:customStyle="1" w:styleId="129">
    <w:name w:val="xl138"/>
    <w:basedOn w:val="1"/>
    <w:qFormat/>
    <w:uiPriority w:val="0"/>
    <w:pPr>
      <w:widowControl/>
      <w:pBdr>
        <w:top w:val="single" w:color="auto" w:sz="8"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30">
    <w:name w:val="xl13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31">
    <w:name w:val="xl140"/>
    <w:basedOn w:val="1"/>
    <w:qFormat/>
    <w:uiPriority w:val="0"/>
    <w:pPr>
      <w:widowControl/>
      <w:pBdr>
        <w:top w:val="single" w:color="auto" w:sz="8" w:space="0"/>
        <w:right w:val="single" w:color="auto" w:sz="8" w:space="0"/>
      </w:pBdr>
      <w:spacing w:before="100" w:beforeAutospacing="1" w:after="100" w:afterAutospacing="1"/>
      <w:jc w:val="center"/>
    </w:pPr>
    <w:rPr>
      <w:rFonts w:ascii="黑体" w:hAnsi="黑体" w:eastAsia="黑体" w:cs="宋体"/>
      <w:b/>
      <w:bCs/>
      <w:kern w:val="0"/>
      <w:sz w:val="24"/>
      <w:szCs w:val="24"/>
    </w:rPr>
  </w:style>
  <w:style w:type="paragraph" w:customStyle="1" w:styleId="132">
    <w:name w:val="xl14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仿宋_GB2312" w:hAnsi="宋体" w:eastAsia="仿宋_GB2312" w:cs="宋体"/>
      <w:kern w:val="0"/>
      <w:sz w:val="20"/>
      <w:szCs w:val="20"/>
    </w:rPr>
  </w:style>
  <w:style w:type="paragraph" w:customStyle="1" w:styleId="133">
    <w:name w:val="xl142"/>
    <w:basedOn w:val="1"/>
    <w:qFormat/>
    <w:uiPriority w:val="0"/>
    <w:pPr>
      <w:widowControl/>
      <w:pBdr>
        <w:right w:val="single" w:color="auto" w:sz="4" w:space="0"/>
      </w:pBdr>
      <w:shd w:val="clear" w:color="000000" w:fill="D9E1F2"/>
      <w:spacing w:before="100" w:beforeAutospacing="1" w:after="100" w:afterAutospacing="1"/>
      <w:jc w:val="left"/>
    </w:pPr>
    <w:rPr>
      <w:rFonts w:ascii="仿宋_GB2312" w:hAnsi="宋体" w:eastAsia="仿宋_GB2312" w:cs="宋体"/>
      <w:kern w:val="0"/>
      <w:sz w:val="24"/>
      <w:szCs w:val="24"/>
    </w:rPr>
  </w:style>
  <w:style w:type="paragraph" w:customStyle="1" w:styleId="134">
    <w:name w:val="xl143"/>
    <w:basedOn w:val="1"/>
    <w:qFormat/>
    <w:uiPriority w:val="0"/>
    <w:pPr>
      <w:widowControl/>
      <w:pBdr>
        <w:right w:val="single" w:color="auto" w:sz="4" w:space="0"/>
      </w:pBdr>
      <w:shd w:val="clear" w:color="000000" w:fill="D9E1F2"/>
      <w:spacing w:before="100" w:beforeAutospacing="1" w:after="100" w:afterAutospacing="1"/>
      <w:jc w:val="left"/>
    </w:pPr>
    <w:rPr>
      <w:rFonts w:ascii="仿宋_GB2312" w:hAnsi="宋体" w:eastAsia="仿宋_GB2312" w:cs="宋体"/>
      <w:kern w:val="0"/>
      <w:sz w:val="20"/>
      <w:szCs w:val="20"/>
    </w:rPr>
  </w:style>
  <w:style w:type="paragraph" w:customStyle="1" w:styleId="135">
    <w:name w:val="xl144"/>
    <w:basedOn w:val="1"/>
    <w:qFormat/>
    <w:uiPriority w:val="0"/>
    <w:pPr>
      <w:widowControl/>
      <w:shd w:val="clear" w:color="000000" w:fill="D9E1F2"/>
      <w:spacing w:before="100" w:beforeAutospacing="1" w:after="100" w:afterAutospacing="1"/>
      <w:jc w:val="left"/>
    </w:pPr>
    <w:rPr>
      <w:rFonts w:ascii="仿宋_GB2312" w:hAnsi="宋体" w:eastAsia="仿宋_GB2312" w:cs="宋体"/>
      <w:kern w:val="0"/>
      <w:sz w:val="20"/>
      <w:szCs w:val="20"/>
    </w:rPr>
  </w:style>
  <w:style w:type="paragraph" w:customStyle="1" w:styleId="136">
    <w:name w:val="xl145"/>
    <w:basedOn w:val="1"/>
    <w:qFormat/>
    <w:uiPriority w:val="0"/>
    <w:pPr>
      <w:widowControl/>
      <w:spacing w:before="100" w:beforeAutospacing="1" w:after="100" w:afterAutospacing="1"/>
      <w:jc w:val="center"/>
    </w:pPr>
    <w:rPr>
      <w:rFonts w:ascii="黑体" w:hAnsi="黑体" w:eastAsia="黑体" w:cs="宋体"/>
      <w:b/>
      <w:bCs/>
      <w:kern w:val="0"/>
      <w:sz w:val="32"/>
      <w:szCs w:val="32"/>
    </w:rPr>
  </w:style>
  <w:style w:type="paragraph" w:customStyle="1" w:styleId="137">
    <w:name w:val="xl146"/>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38">
    <w:name w:val="xl14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39">
    <w:name w:val="xl14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140">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szCs w:val="24"/>
    </w:rPr>
  </w:style>
  <w:style w:type="character" w:customStyle="1" w:styleId="141">
    <w:name w:val="批注主题 Char"/>
    <w:basedOn w:val="47"/>
    <w:link w:val="17"/>
    <w:qFormat/>
    <w:uiPriority w:val="99"/>
    <w:rPr>
      <w:b/>
      <w:bCs/>
    </w:rPr>
  </w:style>
  <w:style w:type="paragraph" w:customStyle="1" w:styleId="142">
    <w:name w:val="标准-仿宋GB2312"/>
    <w:basedOn w:val="1"/>
    <w:qFormat/>
    <w:uiPriority w:val="0"/>
    <w:rPr>
      <w:rFonts w:ascii="仿宋_GB2312" w:hAnsi="Calibri" w:eastAsia="仿宋_GB2312" w:cs="Times New Roman"/>
      <w:sz w:val="30"/>
      <w:szCs w:val="30"/>
    </w:rPr>
  </w:style>
  <w:style w:type="paragraph" w:customStyle="1" w:styleId="143">
    <w:name w:val="Revision"/>
    <w:hidden/>
    <w:semiHidden/>
    <w:qFormat/>
    <w:uiPriority w:val="99"/>
    <w:rPr>
      <w:rFonts w:ascii="Times New Roman" w:hAnsi="Times New Roman" w:eastAsia="宋体" w:cs="Times New Roman"/>
      <w:kern w:val="0"/>
      <w:sz w:val="21"/>
      <w:szCs w:val="21"/>
      <w:lang w:val="en-US" w:eastAsia="zh-CN" w:bidi="ar-SA"/>
    </w:rPr>
  </w:style>
  <w:style w:type="paragraph" w:customStyle="1" w:styleId="144">
    <w:name w:val="xl150"/>
    <w:basedOn w:val="1"/>
    <w:qFormat/>
    <w:uiPriority w:val="0"/>
    <w:pPr>
      <w:widowControl/>
      <w:pBdr>
        <w:bottom w:val="single" w:color="auto" w:sz="8" w:space="0"/>
      </w:pBdr>
      <w:spacing w:before="100" w:beforeAutospacing="1" w:after="100" w:afterAutospacing="1"/>
      <w:jc w:val="left"/>
    </w:pPr>
    <w:rPr>
      <w:rFonts w:ascii="仿宋_GB2312" w:hAnsi="宋体" w:eastAsia="仿宋_GB2312" w:cs="宋体"/>
      <w:color w:val="FF0000"/>
      <w:kern w:val="0"/>
      <w:sz w:val="18"/>
      <w:szCs w:val="18"/>
    </w:rPr>
  </w:style>
  <w:style w:type="paragraph" w:customStyle="1" w:styleId="145">
    <w:name w:val="xl1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_GB2312" w:hAnsi="宋体" w:eastAsia="仿宋_GB2312" w:cs="宋体"/>
      <w:b/>
      <w:bCs/>
      <w:kern w:val="0"/>
      <w:sz w:val="20"/>
      <w:szCs w:val="20"/>
    </w:rPr>
  </w:style>
  <w:style w:type="paragraph" w:customStyle="1" w:styleId="146">
    <w:name w:val="xl152"/>
    <w:basedOn w:val="1"/>
    <w:qFormat/>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b/>
      <w:bCs/>
      <w:kern w:val="0"/>
      <w:sz w:val="20"/>
      <w:szCs w:val="20"/>
    </w:rPr>
  </w:style>
  <w:style w:type="paragraph" w:customStyle="1" w:styleId="147">
    <w:name w:val="xl1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48">
    <w:name w:val="xl154"/>
    <w:basedOn w:val="1"/>
    <w:qFormat/>
    <w:uiPriority w:val="0"/>
    <w:pPr>
      <w:widowControl/>
      <w:pBdr>
        <w:left w:val="single" w:color="auto" w:sz="4" w:space="0"/>
        <w:right w:val="single" w:color="auto" w:sz="4" w:space="0"/>
      </w:pBdr>
      <w:shd w:val="clear" w:color="000000" w:fill="D6DCE4"/>
      <w:spacing w:before="100" w:beforeAutospacing="1" w:after="100" w:afterAutospacing="1"/>
      <w:jc w:val="left"/>
    </w:pPr>
    <w:rPr>
      <w:rFonts w:ascii="仿宋_GB2312" w:hAnsi="宋体" w:eastAsia="仿宋_GB2312" w:cs="宋体"/>
      <w:kern w:val="0"/>
      <w:sz w:val="20"/>
      <w:szCs w:val="20"/>
    </w:rPr>
  </w:style>
  <w:style w:type="paragraph" w:customStyle="1" w:styleId="149">
    <w:name w:val="xl155"/>
    <w:basedOn w:val="1"/>
    <w:qFormat/>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b/>
      <w:bCs/>
      <w:kern w:val="0"/>
      <w:sz w:val="20"/>
      <w:szCs w:val="20"/>
    </w:rPr>
  </w:style>
  <w:style w:type="paragraph" w:customStyle="1" w:styleId="150">
    <w:name w:val="xl156"/>
    <w:basedOn w:val="1"/>
    <w:qFormat/>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51">
    <w:name w:val="xl157"/>
    <w:basedOn w:val="1"/>
    <w:qFormat/>
    <w:uiPriority w:val="0"/>
    <w:pPr>
      <w:widowControl/>
      <w:pBdr>
        <w:left w:val="single" w:color="auto" w:sz="4" w:space="0"/>
        <w:bottom w:val="single" w:color="auto" w:sz="4" w:space="0"/>
        <w:right w:val="single" w:color="auto" w:sz="4" w:space="0"/>
      </w:pBdr>
      <w:shd w:val="clear" w:color="000000" w:fill="D6DCE4"/>
      <w:spacing w:before="100" w:beforeAutospacing="1" w:after="100" w:afterAutospacing="1"/>
      <w:jc w:val="left"/>
    </w:pPr>
    <w:rPr>
      <w:rFonts w:ascii="仿宋_GB2312" w:hAnsi="宋体" w:eastAsia="仿宋_GB2312" w:cs="宋体"/>
      <w:kern w:val="0"/>
      <w:sz w:val="20"/>
      <w:szCs w:val="20"/>
    </w:rPr>
  </w:style>
  <w:style w:type="paragraph" w:customStyle="1" w:styleId="152">
    <w:name w:val="xl158"/>
    <w:basedOn w:val="1"/>
    <w:qFormat/>
    <w:uiPriority w:val="0"/>
    <w:pPr>
      <w:widowControl/>
      <w:pBdr>
        <w:lef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53">
    <w:name w:val="xl159"/>
    <w:basedOn w:val="1"/>
    <w:qFormat/>
    <w:uiPriority w:val="0"/>
    <w:pPr>
      <w:widowControl/>
      <w:pBdr>
        <w:left w:val="single" w:color="auto" w:sz="4" w:space="0"/>
        <w:right w:val="single" w:color="auto" w:sz="4" w:space="0"/>
      </w:pBdr>
      <w:shd w:val="clear" w:color="000000" w:fill="D6DCE4"/>
      <w:spacing w:before="100" w:beforeAutospacing="1" w:after="100" w:afterAutospacing="1"/>
      <w:jc w:val="left"/>
    </w:pPr>
    <w:rPr>
      <w:rFonts w:ascii="仿宋_GB2312" w:hAnsi="宋体" w:eastAsia="仿宋_GB2312" w:cs="宋体"/>
      <w:kern w:val="0"/>
      <w:sz w:val="20"/>
      <w:szCs w:val="20"/>
    </w:rPr>
  </w:style>
  <w:style w:type="paragraph" w:customStyle="1" w:styleId="154">
    <w:name w:val="xl160"/>
    <w:basedOn w:val="1"/>
    <w:qFormat/>
    <w:uiPriority w:val="0"/>
    <w:pPr>
      <w:widowControl/>
      <w:pBdr>
        <w:left w:val="single" w:color="auto" w:sz="4" w:space="0"/>
        <w:right w:val="single" w:color="auto" w:sz="4" w:space="0"/>
      </w:pBdr>
      <w:shd w:val="clear" w:color="000000" w:fill="D6DCE4"/>
      <w:spacing w:before="100" w:beforeAutospacing="1" w:after="100" w:afterAutospacing="1"/>
      <w:jc w:val="left"/>
    </w:pPr>
    <w:rPr>
      <w:rFonts w:ascii="仿宋_GB2312" w:hAnsi="宋体" w:eastAsia="仿宋_GB2312" w:cs="宋体"/>
      <w:kern w:val="0"/>
      <w:sz w:val="20"/>
      <w:szCs w:val="20"/>
    </w:rPr>
  </w:style>
  <w:style w:type="paragraph" w:customStyle="1" w:styleId="155">
    <w:name w:val="xl161"/>
    <w:basedOn w:val="1"/>
    <w:qFormat/>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b/>
      <w:bCs/>
      <w:kern w:val="0"/>
      <w:sz w:val="20"/>
      <w:szCs w:val="20"/>
    </w:rPr>
  </w:style>
  <w:style w:type="paragraph" w:customStyle="1" w:styleId="156">
    <w:name w:val="xl162"/>
    <w:basedOn w:val="1"/>
    <w:qFormat/>
    <w:uiPriority w:val="0"/>
    <w:pPr>
      <w:widowControl/>
      <w:pBdr>
        <w:left w:val="single" w:color="auto" w:sz="4" w:space="0"/>
        <w:bottom w:val="single" w:color="auto" w:sz="8" w:space="0"/>
      </w:pBdr>
      <w:shd w:val="clear" w:color="000000" w:fill="D6DCE4"/>
      <w:spacing w:before="100" w:beforeAutospacing="1" w:after="100" w:afterAutospacing="1"/>
      <w:jc w:val="left"/>
    </w:pPr>
    <w:rPr>
      <w:rFonts w:ascii="仿宋_GB2312" w:hAnsi="宋体" w:eastAsia="仿宋_GB2312" w:cs="宋体"/>
      <w:kern w:val="0"/>
      <w:sz w:val="20"/>
      <w:szCs w:val="20"/>
    </w:rPr>
  </w:style>
  <w:style w:type="paragraph" w:customStyle="1" w:styleId="157">
    <w:name w:val="xl163"/>
    <w:basedOn w:val="1"/>
    <w:qFormat/>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58">
    <w:name w:val="xl164"/>
    <w:basedOn w:val="1"/>
    <w:qFormat/>
    <w:uiPriority w:val="0"/>
    <w:pPr>
      <w:widowControl/>
      <w:pBdr>
        <w:left w:val="single" w:color="auto" w:sz="4" w:space="0"/>
      </w:pBdr>
      <w:spacing w:before="100" w:beforeAutospacing="1" w:after="100" w:afterAutospacing="1"/>
      <w:jc w:val="left"/>
    </w:pPr>
    <w:rPr>
      <w:rFonts w:ascii="仿宋_GB2312" w:hAnsi="宋体" w:eastAsia="仿宋_GB2312" w:cs="宋体"/>
      <w:color w:val="FF0000"/>
      <w:kern w:val="0"/>
      <w:sz w:val="18"/>
      <w:szCs w:val="18"/>
    </w:rPr>
  </w:style>
  <w:style w:type="paragraph" w:customStyle="1" w:styleId="159">
    <w:name w:val="xl165"/>
    <w:basedOn w:val="1"/>
    <w:qFormat/>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60">
    <w:name w:val="xl166"/>
    <w:basedOn w:val="1"/>
    <w:qFormat/>
    <w:uiPriority w:val="0"/>
    <w:pPr>
      <w:widowControl/>
      <w:spacing w:before="100" w:beforeAutospacing="1" w:after="100" w:afterAutospacing="1"/>
      <w:jc w:val="center"/>
    </w:pPr>
    <w:rPr>
      <w:rFonts w:ascii="仿宋_GB2312" w:hAnsi="宋体" w:eastAsia="仿宋_GB2312" w:cs="宋体"/>
      <w:kern w:val="0"/>
      <w:sz w:val="20"/>
      <w:szCs w:val="20"/>
    </w:rPr>
  </w:style>
  <w:style w:type="paragraph" w:customStyle="1" w:styleId="161">
    <w:name w:val="xl167"/>
    <w:basedOn w:val="1"/>
    <w:qFormat/>
    <w:uiPriority w:val="0"/>
    <w:pPr>
      <w:widowControl/>
      <w:spacing w:before="100" w:beforeAutospacing="1" w:after="100" w:afterAutospacing="1"/>
      <w:jc w:val="center"/>
    </w:pPr>
    <w:rPr>
      <w:rFonts w:ascii="黑体" w:hAnsi="黑体" w:eastAsia="黑体" w:cs="宋体"/>
      <w:b/>
      <w:bCs/>
      <w:color w:val="333333"/>
      <w:kern w:val="0"/>
      <w:sz w:val="24"/>
      <w:szCs w:val="24"/>
    </w:rPr>
  </w:style>
  <w:style w:type="paragraph" w:customStyle="1" w:styleId="162">
    <w:name w:val="xl168"/>
    <w:basedOn w:val="1"/>
    <w:qFormat/>
    <w:uiPriority w:val="0"/>
    <w:pPr>
      <w:widowControl/>
      <w:pBdr>
        <w:bottom w:val="single" w:color="auto" w:sz="4" w:space="0"/>
      </w:pBdr>
      <w:spacing w:before="100" w:beforeAutospacing="1" w:after="100" w:afterAutospacing="1"/>
      <w:jc w:val="center"/>
    </w:pPr>
    <w:rPr>
      <w:rFonts w:ascii="黑体" w:hAnsi="黑体" w:eastAsia="黑体" w:cs="宋体"/>
      <w:b/>
      <w:bCs/>
      <w:color w:val="333333"/>
      <w:kern w:val="0"/>
      <w:sz w:val="24"/>
      <w:szCs w:val="24"/>
    </w:rPr>
  </w:style>
  <w:style w:type="paragraph" w:customStyle="1" w:styleId="163">
    <w:name w:val="xl169"/>
    <w:basedOn w:val="1"/>
    <w:qFormat/>
    <w:uiPriority w:val="0"/>
    <w:pPr>
      <w:widowControl/>
      <w:pBdr>
        <w:bottom w:val="single" w:color="auto" w:sz="4" w:space="0"/>
        <w:right w:val="single" w:color="auto" w:sz="4" w:space="0"/>
      </w:pBdr>
      <w:spacing w:before="100" w:beforeAutospacing="1" w:after="100" w:afterAutospacing="1"/>
      <w:jc w:val="center"/>
    </w:pPr>
    <w:rPr>
      <w:rFonts w:ascii="黑体" w:hAnsi="黑体" w:eastAsia="黑体" w:cs="宋体"/>
      <w:color w:val="333333"/>
      <w:kern w:val="0"/>
      <w:sz w:val="24"/>
      <w:szCs w:val="24"/>
    </w:rPr>
  </w:style>
  <w:style w:type="paragraph" w:customStyle="1" w:styleId="164">
    <w:name w:val="xl1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333333"/>
      <w:kern w:val="0"/>
      <w:sz w:val="24"/>
      <w:szCs w:val="24"/>
    </w:rPr>
  </w:style>
  <w:style w:type="paragraph" w:customStyle="1" w:styleId="165">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333333"/>
      <w:kern w:val="0"/>
      <w:sz w:val="24"/>
      <w:szCs w:val="24"/>
    </w:rPr>
  </w:style>
  <w:style w:type="paragraph" w:customStyle="1" w:styleId="166">
    <w:name w:val="xl172"/>
    <w:basedOn w:val="1"/>
    <w:qFormat/>
    <w:uiPriority w:val="0"/>
    <w:pPr>
      <w:widowControl/>
      <w:pBdr>
        <w:left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167">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168">
    <w:name w:val="xl174"/>
    <w:basedOn w:val="1"/>
    <w:qFormat/>
    <w:uiPriority w:val="0"/>
    <w:pPr>
      <w:widowControl/>
      <w:pBdr>
        <w:left w:val="single" w:color="auto" w:sz="4" w:space="0"/>
        <w:right w:val="single" w:color="auto" w:sz="4"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69">
    <w:name w:val="xl1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70">
    <w:name w:val="xl176"/>
    <w:basedOn w:val="1"/>
    <w:qFormat/>
    <w:uiPriority w:val="0"/>
    <w:pPr>
      <w:widowControl/>
      <w:pBdr>
        <w:bottom w:val="single" w:color="auto" w:sz="8" w:space="0"/>
      </w:pBdr>
      <w:spacing w:before="100" w:beforeAutospacing="1" w:after="100" w:afterAutospacing="1"/>
      <w:jc w:val="center"/>
    </w:pPr>
    <w:rPr>
      <w:rFonts w:ascii="仿宋" w:hAnsi="仿宋" w:eastAsia="仿宋" w:cs="宋体"/>
      <w:kern w:val="0"/>
      <w:sz w:val="20"/>
      <w:szCs w:val="20"/>
    </w:rPr>
  </w:style>
  <w:style w:type="paragraph" w:customStyle="1" w:styleId="171">
    <w:name w:val="xl177"/>
    <w:basedOn w:val="1"/>
    <w:qFormat/>
    <w:uiPriority w:val="0"/>
    <w:pPr>
      <w:widowControl/>
      <w:pBdr>
        <w:left w:val="single" w:color="auto" w:sz="4" w:space="0"/>
        <w:bottom w:val="single" w:color="auto" w:sz="8" w:space="0"/>
        <w:right w:val="single" w:color="auto" w:sz="4" w:space="0"/>
      </w:pBdr>
      <w:shd w:val="clear" w:color="000000" w:fill="D6DCE4"/>
      <w:spacing w:before="100" w:beforeAutospacing="1" w:after="100" w:afterAutospacing="1"/>
      <w:jc w:val="left"/>
    </w:pPr>
    <w:rPr>
      <w:rFonts w:ascii="仿宋" w:hAnsi="仿宋" w:eastAsia="仿宋" w:cs="宋体"/>
      <w:kern w:val="0"/>
      <w:sz w:val="20"/>
      <w:szCs w:val="20"/>
    </w:rPr>
  </w:style>
  <w:style w:type="paragraph" w:customStyle="1" w:styleId="172">
    <w:name w:val="xl178"/>
    <w:basedOn w:val="1"/>
    <w:qFormat/>
    <w:uiPriority w:val="0"/>
    <w:pPr>
      <w:widowControl/>
      <w:pBdr>
        <w:left w:val="single" w:color="auto" w:sz="4" w:space="0"/>
        <w:bottom w:val="single" w:color="auto" w:sz="8" w:space="0"/>
      </w:pBdr>
      <w:shd w:val="clear" w:color="000000" w:fill="D6DCE4"/>
      <w:spacing w:before="100" w:beforeAutospacing="1" w:after="100" w:afterAutospacing="1"/>
      <w:jc w:val="center"/>
    </w:pPr>
    <w:rPr>
      <w:rFonts w:ascii="仿宋_GB2312" w:hAnsi="宋体" w:eastAsia="仿宋_GB2312" w:cs="宋体"/>
      <w:kern w:val="0"/>
      <w:sz w:val="20"/>
      <w:szCs w:val="20"/>
    </w:rPr>
  </w:style>
  <w:style w:type="paragraph" w:customStyle="1" w:styleId="173">
    <w:name w:val="xl179"/>
    <w:basedOn w:val="1"/>
    <w:qFormat/>
    <w:uiPriority w:val="0"/>
    <w:pPr>
      <w:widowControl/>
      <w:spacing w:before="100" w:beforeAutospacing="1" w:after="100" w:afterAutospacing="1"/>
      <w:jc w:val="center"/>
    </w:pPr>
    <w:rPr>
      <w:rFonts w:ascii="黑体" w:hAnsi="黑体" w:eastAsia="黑体" w:cs="宋体"/>
      <w:kern w:val="0"/>
      <w:sz w:val="20"/>
      <w:szCs w:val="20"/>
    </w:rPr>
  </w:style>
  <w:style w:type="paragraph" w:customStyle="1" w:styleId="174">
    <w:name w:val="xl180"/>
    <w:basedOn w:val="1"/>
    <w:qFormat/>
    <w:uiPriority w:val="0"/>
    <w:pPr>
      <w:widowControl/>
      <w:pBdr>
        <w:left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175">
    <w:name w:val="xl181"/>
    <w:basedOn w:val="1"/>
    <w:qFormat/>
    <w:uiPriority w:val="0"/>
    <w:pPr>
      <w:widowControl/>
      <w:spacing w:before="100" w:beforeAutospacing="1" w:after="100" w:afterAutospacing="1"/>
      <w:jc w:val="center"/>
    </w:pPr>
    <w:rPr>
      <w:rFonts w:ascii="黑体" w:hAnsi="黑体" w:eastAsia="黑体" w:cs="宋体"/>
      <w:kern w:val="0"/>
      <w:sz w:val="20"/>
      <w:szCs w:val="20"/>
    </w:rPr>
  </w:style>
  <w:style w:type="paragraph" w:customStyle="1" w:styleId="176">
    <w:name w:val="xl182"/>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7">
    <w:name w:val="xl18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8">
    <w:name w:val="xl18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9">
    <w:name w:val="xl1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0">
    <w:name w:val="xl18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81">
    <w:name w:val="xl187"/>
    <w:basedOn w:val="1"/>
    <w:qFormat/>
    <w:uiPriority w:val="0"/>
    <w:pPr>
      <w:widowControl/>
      <w:shd w:val="clear" w:color="000000" w:fill="D6DCE4"/>
      <w:spacing w:before="100" w:beforeAutospacing="1" w:after="100" w:afterAutospacing="1"/>
      <w:jc w:val="center"/>
    </w:pPr>
    <w:rPr>
      <w:rFonts w:ascii="宋体" w:hAnsi="宋体" w:eastAsia="宋体" w:cs="宋体"/>
      <w:kern w:val="0"/>
      <w:sz w:val="20"/>
      <w:szCs w:val="20"/>
    </w:rPr>
  </w:style>
  <w:style w:type="paragraph" w:customStyle="1" w:styleId="182">
    <w:name w:val="xl18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3">
    <w:name w:val="xl189"/>
    <w:basedOn w:val="1"/>
    <w:qFormat/>
    <w:uiPriority w:val="0"/>
    <w:pPr>
      <w:widowControl/>
      <w:pBdr>
        <w:lef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184">
    <w:name w:val="Char1"/>
    <w:basedOn w:val="1"/>
    <w:qFormat/>
    <w:uiPriority w:val="0"/>
    <w:rPr>
      <w:rFonts w:ascii="Tahoma" w:hAnsi="Tahoma" w:eastAsia="宋体" w:cs="Times New Roman"/>
      <w:sz w:val="24"/>
      <w:szCs w:val="20"/>
    </w:rPr>
  </w:style>
  <w:style w:type="paragraph" w:customStyle="1" w:styleId="185">
    <w:name w:val="列出段落3"/>
    <w:basedOn w:val="1"/>
    <w:qFormat/>
    <w:uiPriority w:val="0"/>
    <w:pPr>
      <w:ind w:firstLine="420" w:firstLineChars="200"/>
    </w:pPr>
    <w:rPr>
      <w:rFonts w:ascii="Calibri" w:hAnsi="Calibri" w:eastAsia="宋体" w:cs="Calibri"/>
      <w:szCs w:val="21"/>
    </w:rPr>
  </w:style>
  <w:style w:type="paragraph" w:customStyle="1" w:styleId="186">
    <w:name w:val="Char Char21"/>
    <w:basedOn w:val="1"/>
    <w:qFormat/>
    <w:uiPriority w:val="0"/>
    <w:pPr>
      <w:tabs>
        <w:tab w:val="left" w:pos="1682"/>
      </w:tabs>
      <w:ind w:left="1682" w:hanging="1080"/>
    </w:pPr>
    <w:rPr>
      <w:rFonts w:ascii="Times New Roman" w:hAnsi="Times New Roman" w:eastAsia="宋体" w:cs="Times New Roman"/>
      <w:sz w:val="24"/>
      <w:szCs w:val="24"/>
    </w:rPr>
  </w:style>
  <w:style w:type="paragraph" w:customStyle="1" w:styleId="187">
    <w:name w:val="Char Char11"/>
    <w:basedOn w:val="1"/>
    <w:next w:val="1"/>
    <w:qFormat/>
    <w:uiPriority w:val="0"/>
    <w:pPr>
      <w:widowControl/>
      <w:spacing w:after="160" w:line="240" w:lineRule="exact"/>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4274</Words>
  <Characters>24366</Characters>
  <Lines>203</Lines>
  <Paragraphs>57</Paragraphs>
  <TotalTime>528</TotalTime>
  <ScaleCrop>false</ScaleCrop>
  <LinksUpToDate>false</LinksUpToDate>
  <CharactersWithSpaces>28583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2018-09-25T17:05:00Z</dcterms:created>
  <dc:creator>文产办帐户</dc:creator>
  <cp:lastModifiedBy>ns</cp:lastModifiedBy>
  <dcterms:modified xsi:type="dcterms:W3CDTF">2025-10-23T18:58:07Z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