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第十六届文博会配套文化活动申报书</w:t>
      </w:r>
    </w:p>
    <w:tbl>
      <w:tblPr>
        <w:tblStyle w:val="6"/>
        <w:tblW w:w="9870" w:type="dxa"/>
        <w:tblInd w:w="-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691"/>
        <w:gridCol w:w="1420"/>
        <w:gridCol w:w="1421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7695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                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7695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9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84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主要产品/服务</w:t>
            </w:r>
          </w:p>
        </w:tc>
        <w:tc>
          <w:tcPr>
            <w:tcW w:w="7695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4111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举办时间</w:t>
            </w:r>
          </w:p>
        </w:tc>
        <w:tc>
          <w:tcPr>
            <w:tcW w:w="216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7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活动举办地点</w:t>
            </w:r>
          </w:p>
        </w:tc>
        <w:tc>
          <w:tcPr>
            <w:tcW w:w="7695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870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5" w:hRule="atLeast"/>
        </w:trPr>
        <w:tc>
          <w:tcPr>
            <w:tcW w:w="9870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（活动的特色、亮点、影响力、主要嘉宾、主要参与者、主要内容、预计成交额等的描述。可另加页）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所需附件材料：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申报单位营业执照复印件  2.活动策划方案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A27286"/>
    <w:multiLevelType w:val="singleLevel"/>
    <w:tmpl w:val="CEA272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746F3"/>
    <w:rsid w:val="3680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2020-01-17T07:12:00Z</dcterms:created>
  <dc:creator>刘裕</dc:creator>
  <cp:lastModifiedBy>LY</cp:lastModifiedBy>
  <dcterms:modified xsi:type="dcterms:W3CDTF">2020-01-17T07:16:51Z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