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69227">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516A5CA4">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4DE441EF">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7B141445">
      <w:pPr>
        <w:pStyle w:val="2"/>
        <w:rPr>
          <w:color w:val="auto"/>
        </w:rPr>
      </w:pPr>
      <w:r>
        <w:rPr>
          <w:rFonts w:hint="eastAsia"/>
          <w:color w:val="auto"/>
        </w:rPr>
        <w:t>招标文件信息</w:t>
      </w:r>
    </w:p>
    <w:p w14:paraId="386435E3">
      <w:pPr>
        <w:jc w:val="left"/>
        <w:rPr>
          <w:rFonts w:hint="eastAsia" w:ascii="仿宋_GB2312" w:eastAsia="仿宋_GB2312" w:hAnsiTheme="minorEastAsia"/>
          <w:color w:val="auto"/>
          <w:sz w:val="36"/>
          <w:szCs w:val="36"/>
          <w:lang w:eastAsia="zh-CN"/>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暨南大学旅游学院警务室建设工程</w:t>
      </w:r>
    </w:p>
    <w:p w14:paraId="418E572F">
      <w:pPr>
        <w:ind w:firstLine="1800" w:firstLineChars="50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施工单位招标项目</w:t>
      </w:r>
    </w:p>
    <w:p w14:paraId="0A24DEA1">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w:t>
      </w:r>
      <w:r>
        <w:rPr>
          <w:rFonts w:hint="eastAsia" w:ascii="仿宋_GB2312" w:eastAsia="仿宋_GB2312" w:hAnsiTheme="minorEastAsia"/>
          <w:color w:val="auto"/>
          <w:sz w:val="36"/>
          <w:szCs w:val="36"/>
          <w:lang w:val="en-US" w:eastAsia="zh-CN"/>
        </w:rPr>
        <w:t>2</w:t>
      </w:r>
      <w:r>
        <w:rPr>
          <w:rFonts w:hint="eastAsia" w:ascii="仿宋_GB2312" w:eastAsia="仿宋_GB2312" w:hAnsiTheme="minorEastAsia"/>
          <w:color w:val="auto"/>
          <w:sz w:val="36"/>
          <w:szCs w:val="36"/>
        </w:rPr>
        <w:t>0</w:t>
      </w:r>
      <w:r>
        <w:rPr>
          <w:rFonts w:hint="eastAsia" w:ascii="仿宋_GB2312" w:eastAsia="仿宋_GB2312" w:hAnsiTheme="minorEastAsia"/>
          <w:color w:val="auto"/>
          <w:sz w:val="36"/>
          <w:szCs w:val="36"/>
          <w:lang w:val="en-US" w:eastAsia="zh-CN"/>
        </w:rPr>
        <w:t>04</w:t>
      </w:r>
    </w:p>
    <w:p w14:paraId="62414F89">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6257ECED">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0023AC61">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3761107C">
      <w:pPr>
        <w:jc w:val="center"/>
        <w:rPr>
          <w:rFonts w:ascii="黑体" w:hAnsi="黑体" w:eastAsia="黑体"/>
          <w:color w:val="auto"/>
          <w:sz w:val="32"/>
          <w:szCs w:val="32"/>
        </w:rPr>
      </w:pPr>
    </w:p>
    <w:p w14:paraId="358D27AA">
      <w:pPr>
        <w:jc w:val="center"/>
        <w:rPr>
          <w:rFonts w:ascii="黑体" w:hAnsi="黑体" w:eastAsia="黑体"/>
          <w:color w:val="auto"/>
          <w:sz w:val="32"/>
          <w:szCs w:val="32"/>
        </w:rPr>
      </w:pPr>
    </w:p>
    <w:p w14:paraId="0950E8E5">
      <w:pPr>
        <w:jc w:val="center"/>
        <w:rPr>
          <w:rFonts w:ascii="黑体" w:hAnsi="黑体" w:eastAsia="黑体"/>
          <w:color w:val="auto"/>
          <w:sz w:val="32"/>
          <w:szCs w:val="32"/>
        </w:rPr>
      </w:pPr>
    </w:p>
    <w:p w14:paraId="3FF69164">
      <w:pPr>
        <w:jc w:val="center"/>
        <w:rPr>
          <w:rFonts w:ascii="黑体" w:hAnsi="黑体" w:eastAsia="黑体"/>
          <w:color w:val="auto"/>
          <w:sz w:val="32"/>
          <w:szCs w:val="32"/>
        </w:rPr>
      </w:pPr>
    </w:p>
    <w:p w14:paraId="6BB4D011">
      <w:pPr>
        <w:jc w:val="center"/>
        <w:rPr>
          <w:rFonts w:ascii="黑体" w:hAnsi="黑体" w:eastAsia="黑体"/>
          <w:color w:val="auto"/>
          <w:sz w:val="32"/>
          <w:szCs w:val="32"/>
        </w:rPr>
      </w:pPr>
    </w:p>
    <w:p w14:paraId="1D3CDB75">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237C41E2">
      <w:pPr>
        <w:pStyle w:val="2"/>
        <w:rPr>
          <w:color w:val="auto"/>
        </w:rPr>
      </w:pPr>
      <w:r>
        <w:rPr>
          <w:rFonts w:hint="eastAsia"/>
          <w:color w:val="auto"/>
        </w:rPr>
        <w:t>第一章 招标公告</w:t>
      </w:r>
    </w:p>
    <w:p w14:paraId="3247FC3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w:t>
      </w:r>
      <w:r>
        <w:rPr>
          <w:rFonts w:hint="eastAsia" w:ascii="仿宋_GB2312" w:eastAsia="仿宋_GB2312"/>
          <w:color w:val="auto"/>
          <w:sz w:val="32"/>
          <w:szCs w:val="32"/>
          <w:lang w:eastAsia="zh-CN"/>
        </w:rPr>
        <w:t>文件</w:t>
      </w:r>
      <w:r>
        <w:rPr>
          <w:rFonts w:hint="eastAsia" w:ascii="仿宋_GB2312" w:eastAsia="仿宋_GB2312"/>
          <w:color w:val="auto"/>
          <w:sz w:val="32"/>
          <w:szCs w:val="32"/>
        </w:rPr>
        <w:t>。有关事项如下：</w:t>
      </w:r>
    </w:p>
    <w:p w14:paraId="1AD8C234">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sz w:val="32"/>
          <w:szCs w:val="32"/>
          <w:lang w:eastAsia="zh-CN"/>
        </w:rPr>
        <w:t>暨南大学旅游学院警务室建设工程</w:t>
      </w:r>
      <w:r>
        <w:rPr>
          <w:rFonts w:hint="eastAsia" w:ascii="仿宋_GB2312" w:eastAsia="仿宋_GB2312"/>
          <w:color w:val="auto"/>
          <w:sz w:val="32"/>
          <w:szCs w:val="32"/>
          <w:lang w:eastAsia="zh-CN"/>
        </w:rPr>
        <w:t>施工</w:t>
      </w:r>
      <w:r>
        <w:rPr>
          <w:rFonts w:hint="eastAsia" w:ascii="仿宋_GB2312" w:eastAsia="仿宋_GB2312"/>
          <w:color w:val="auto"/>
          <w:sz w:val="32"/>
          <w:szCs w:val="32"/>
        </w:rPr>
        <w:t>单位招标项目</w:t>
      </w:r>
    </w:p>
    <w:p w14:paraId="510FAE78">
      <w:p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2004</w:t>
      </w:r>
    </w:p>
    <w:p w14:paraId="26F21D45">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64D4971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74C6FEB2">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332202.09</w:t>
      </w:r>
      <w:r>
        <w:rPr>
          <w:rFonts w:hint="eastAsia" w:ascii="仿宋_GB2312" w:eastAsia="仿宋_GB2312"/>
          <w:color w:val="auto"/>
          <w:sz w:val="32"/>
          <w:szCs w:val="32"/>
        </w:rPr>
        <w:t>元</w:t>
      </w:r>
      <w:r>
        <w:rPr>
          <w:rFonts w:hint="eastAsia" w:ascii="仿宋_GB2312" w:eastAsia="仿宋_GB2312"/>
          <w:color w:val="auto"/>
          <w:sz w:val="32"/>
          <w:szCs w:val="32"/>
          <w:lang w:eastAsia="zh-CN"/>
        </w:rPr>
        <w:t>（暂定）</w:t>
      </w:r>
    </w:p>
    <w:p w14:paraId="425228F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171FF057">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669F1C1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16AC7B1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建筑工程施工总承包乙级或以上资质</w:t>
      </w:r>
      <w:r>
        <w:rPr>
          <w:rFonts w:hint="eastAsia" w:ascii="仿宋_GB2312" w:eastAsia="仿宋_GB2312"/>
          <w:color w:val="auto"/>
          <w:sz w:val="32"/>
          <w:szCs w:val="32"/>
        </w:rPr>
        <w:t>。</w:t>
      </w:r>
    </w:p>
    <w:p w14:paraId="586C03F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244F6233">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421F97B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76A2C0F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日，上午10：00-12：00，下午15：00-17：30</w:t>
      </w:r>
      <w:r>
        <w:rPr>
          <w:rFonts w:hint="eastAsia" w:ascii="仿宋_GB2312" w:eastAsia="仿宋_GB2312"/>
          <w:color w:val="auto"/>
          <w:sz w:val="32"/>
          <w:szCs w:val="32"/>
          <w:lang w:eastAsia="zh-CN"/>
        </w:rPr>
        <w:t>（北京时间</w:t>
      </w:r>
      <w:r>
        <w:rPr>
          <w:rFonts w:hint="eastAsia" w:ascii="仿宋_GB2312" w:eastAsia="仿宋_GB2312"/>
          <w:color w:val="auto"/>
          <w:sz w:val="32"/>
          <w:szCs w:val="32"/>
        </w:rPr>
        <w:t>）到我街道报名。</w:t>
      </w:r>
    </w:p>
    <w:p w14:paraId="4830FEC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资质证明复印件、法定代表人证明书、</w:t>
      </w:r>
      <w:r>
        <w:rPr>
          <w:rFonts w:hint="eastAsia" w:ascii="仿宋_GB2312" w:eastAsia="仿宋_GB2312"/>
          <w:color w:val="auto"/>
          <w:sz w:val="32"/>
          <w:szCs w:val="32"/>
        </w:rPr>
        <w:t>法定代表人授权委托书、法</w:t>
      </w:r>
      <w:r>
        <w:rPr>
          <w:rFonts w:hint="eastAsia" w:ascii="仿宋_GB2312" w:eastAsia="仿宋_GB2312"/>
          <w:color w:val="auto"/>
          <w:sz w:val="32"/>
          <w:szCs w:val="32"/>
          <w:lang w:eastAsia="zh-CN"/>
        </w:rPr>
        <w:t>定</w:t>
      </w:r>
      <w:r>
        <w:rPr>
          <w:rFonts w:hint="eastAsia" w:ascii="仿宋_GB2312" w:eastAsia="仿宋_GB2312"/>
          <w:color w:val="auto"/>
          <w:sz w:val="32"/>
          <w:szCs w:val="32"/>
        </w:rPr>
        <w:t>代表</w:t>
      </w:r>
      <w:r>
        <w:rPr>
          <w:rFonts w:hint="eastAsia" w:ascii="仿宋_GB2312" w:eastAsia="仿宋_GB2312"/>
          <w:color w:val="auto"/>
          <w:sz w:val="32"/>
          <w:szCs w:val="32"/>
          <w:lang w:eastAsia="zh-CN"/>
        </w:rPr>
        <w:t>人</w:t>
      </w:r>
      <w:r>
        <w:rPr>
          <w:rFonts w:hint="eastAsia" w:ascii="仿宋_GB2312" w:eastAsia="仿宋_GB2312"/>
          <w:color w:val="auto"/>
          <w:sz w:val="32"/>
          <w:szCs w:val="32"/>
        </w:rPr>
        <w:t>身份证复印件、委托人身份证复印件至我街道办理报名手续。</w:t>
      </w:r>
    </w:p>
    <w:p w14:paraId="655F4A7B">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7006210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日起至202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日止。202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4988FF7F">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7CF8B75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日，上午10：00-12：00，下午15：00-17：30（北京时间）。</w:t>
      </w:r>
    </w:p>
    <w:p w14:paraId="1568F8A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0（北京时间），所有投标文件递交于</w:t>
      </w:r>
      <w:r>
        <w:rPr>
          <w:rFonts w:hint="eastAsia" w:ascii="仿宋_GB2312" w:eastAsia="仿宋_GB2312"/>
          <w:color w:val="auto"/>
          <w:sz w:val="32"/>
          <w:szCs w:val="32"/>
          <w:lang w:eastAsia="zh-CN"/>
        </w:rPr>
        <w:t>深圳市南山区沙河街道城市建设办公室（南山区深云路</w:t>
      </w:r>
      <w:r>
        <w:rPr>
          <w:rFonts w:hint="eastAsia" w:ascii="仿宋_GB2312" w:eastAsia="仿宋_GB2312"/>
          <w:color w:val="auto"/>
          <w:sz w:val="32"/>
          <w:szCs w:val="32"/>
          <w:lang w:val="en-US" w:eastAsia="zh-CN"/>
        </w:rPr>
        <w:t>6号博达大厦一楼</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14:paraId="13B62C8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40AAC87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5B465D9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4E57DE68">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0DF8932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7C28EDC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60158E81">
      <w:pPr>
        <w:spacing w:line="540" w:lineRule="exact"/>
        <w:ind w:firstLine="643" w:firstLineChars="200"/>
        <w:rPr>
          <w:rFonts w:hint="eastAsia" w:ascii="仿宋_GB2312" w:eastAsia="仿宋_GB2312"/>
          <w:b/>
          <w:color w:val="auto"/>
          <w:sz w:val="32"/>
          <w:szCs w:val="32"/>
        </w:rPr>
      </w:pPr>
    </w:p>
    <w:p w14:paraId="61E0DEF9">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301BD4A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77332A07">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w:t>
      </w:r>
      <w:r>
        <w:rPr>
          <w:rFonts w:hint="eastAsia" w:ascii="仿宋_GB2312" w:eastAsia="仿宋_GB2312"/>
          <w:color w:val="auto"/>
          <w:sz w:val="32"/>
          <w:szCs w:val="32"/>
          <w:lang w:eastAsia="zh-CN"/>
        </w:rPr>
        <w:t>深圳市南山区沙河街道城市建设办公室（南山区深云路</w:t>
      </w:r>
      <w:r>
        <w:rPr>
          <w:rFonts w:hint="eastAsia" w:ascii="仿宋_GB2312" w:eastAsia="仿宋_GB2312"/>
          <w:color w:val="auto"/>
          <w:sz w:val="32"/>
          <w:szCs w:val="32"/>
          <w:lang w:val="en-US" w:eastAsia="zh-CN"/>
        </w:rPr>
        <w:t>6号博达大厦一楼</w:t>
      </w:r>
      <w:r>
        <w:rPr>
          <w:rFonts w:hint="eastAsia" w:ascii="仿宋_GB2312" w:eastAsia="仿宋_GB2312"/>
          <w:color w:val="auto"/>
          <w:sz w:val="32"/>
          <w:szCs w:val="32"/>
          <w:lang w:eastAsia="zh-CN"/>
        </w:rPr>
        <w:t>）</w:t>
      </w:r>
    </w:p>
    <w:p w14:paraId="03D5074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周工</w:t>
      </w:r>
      <w:r>
        <w:rPr>
          <w:rFonts w:ascii="仿宋_GB2312" w:eastAsia="仿宋_GB2312"/>
          <w:color w:val="auto"/>
          <w:sz w:val="32"/>
          <w:szCs w:val="32"/>
        </w:rPr>
        <w:t xml:space="preserve"> </w:t>
      </w:r>
    </w:p>
    <w:p w14:paraId="4FA3D4E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14:paraId="0AF7EEF6">
      <w:pPr>
        <w:spacing w:line="540" w:lineRule="exact"/>
        <w:ind w:firstLine="640" w:firstLineChars="200"/>
        <w:jc w:val="right"/>
        <w:rPr>
          <w:rFonts w:hint="eastAsia" w:ascii="仿宋_GB2312" w:eastAsia="仿宋_GB2312"/>
          <w:color w:val="auto"/>
          <w:sz w:val="32"/>
          <w:szCs w:val="32"/>
        </w:rPr>
      </w:pPr>
    </w:p>
    <w:p w14:paraId="2B140361">
      <w:pPr>
        <w:spacing w:line="540" w:lineRule="exact"/>
        <w:ind w:firstLine="640" w:firstLineChars="200"/>
        <w:jc w:val="right"/>
        <w:rPr>
          <w:rFonts w:hint="eastAsia" w:ascii="仿宋_GB2312" w:eastAsia="仿宋_GB2312"/>
          <w:color w:val="auto"/>
          <w:sz w:val="32"/>
          <w:szCs w:val="32"/>
        </w:rPr>
      </w:pPr>
    </w:p>
    <w:p w14:paraId="3FAECE35">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1ADBDED3">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p>
    <w:p w14:paraId="0D29B6F6">
      <w:pPr>
        <w:widowControl/>
        <w:spacing w:line="240" w:lineRule="auto"/>
        <w:jc w:val="left"/>
        <w:rPr>
          <w:color w:val="auto"/>
        </w:rPr>
      </w:pPr>
      <w:r>
        <w:rPr>
          <w:color w:val="auto"/>
        </w:rPr>
        <w:br w:type="page"/>
      </w:r>
    </w:p>
    <w:p w14:paraId="105CACF0">
      <w:pPr>
        <w:pStyle w:val="2"/>
        <w:rPr>
          <w:color w:val="auto"/>
        </w:rPr>
      </w:pPr>
      <w:r>
        <w:rPr>
          <w:rFonts w:hint="eastAsia"/>
          <w:color w:val="auto"/>
        </w:rPr>
        <w:t>第二章 项目需求</w:t>
      </w:r>
    </w:p>
    <w:p w14:paraId="0EC628FF">
      <w:pPr>
        <w:pStyle w:val="3"/>
        <w:rPr>
          <w:color w:val="auto"/>
        </w:rPr>
      </w:pPr>
      <w:r>
        <w:rPr>
          <w:rFonts w:hint="eastAsia"/>
          <w:color w:val="auto"/>
        </w:rPr>
        <w:t>一、项目概况</w:t>
      </w:r>
    </w:p>
    <w:p w14:paraId="5FAB96B6">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sz w:val="32"/>
          <w:szCs w:val="32"/>
          <w:lang w:eastAsia="zh-CN"/>
        </w:rPr>
        <w:t>暨南大学旅游学院警务室建设工程</w:t>
      </w:r>
      <w:r>
        <w:rPr>
          <w:rFonts w:hint="eastAsia" w:ascii="仿宋_GB2312" w:eastAsia="仿宋_GB2312"/>
          <w:color w:val="auto"/>
          <w:sz w:val="32"/>
          <w:szCs w:val="32"/>
          <w:lang w:eastAsia="zh-CN"/>
        </w:rPr>
        <w:t>施工</w:t>
      </w:r>
      <w:r>
        <w:rPr>
          <w:rFonts w:hint="eastAsia" w:ascii="仿宋_GB2312" w:eastAsia="仿宋_GB2312"/>
          <w:color w:val="auto"/>
          <w:sz w:val="32"/>
          <w:szCs w:val="32"/>
        </w:rPr>
        <w:t>单位招标项目</w:t>
      </w:r>
    </w:p>
    <w:p w14:paraId="720E0FF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1D80E68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470921BD">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332202.09</w:t>
      </w:r>
      <w:r>
        <w:rPr>
          <w:rFonts w:hint="eastAsia" w:ascii="仿宋_GB2312" w:eastAsia="仿宋_GB2312"/>
          <w:color w:val="auto"/>
          <w:sz w:val="32"/>
          <w:szCs w:val="32"/>
        </w:rPr>
        <w:t>元</w:t>
      </w:r>
      <w:r>
        <w:rPr>
          <w:rFonts w:hint="eastAsia" w:ascii="仿宋_GB2312" w:eastAsia="仿宋_GB2312"/>
          <w:color w:val="auto"/>
          <w:sz w:val="32"/>
          <w:szCs w:val="32"/>
          <w:lang w:eastAsia="zh-CN"/>
        </w:rPr>
        <w:t>（暂定）</w:t>
      </w:r>
    </w:p>
    <w:p w14:paraId="794EBE3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eastAsia="仿宋_GB2312"/>
          <w:color w:val="auto"/>
          <w:sz w:val="32"/>
          <w:szCs w:val="32"/>
          <w:lang w:eastAsia="zh-CN"/>
        </w:rPr>
        <w:t>在</w:t>
      </w:r>
      <w:r>
        <w:rPr>
          <w:rFonts w:hint="eastAsia" w:ascii="仿宋_GB2312" w:eastAsia="仿宋_GB2312"/>
          <w:sz w:val="32"/>
          <w:szCs w:val="32"/>
          <w:lang w:eastAsia="zh-CN"/>
        </w:rPr>
        <w:t>暨南大学旅游学院室外空地</w:t>
      </w:r>
      <w:r>
        <w:rPr>
          <w:rFonts w:hint="eastAsia" w:ascii="仿宋_GB2312" w:eastAsia="仿宋_GB2312"/>
          <w:color w:val="auto"/>
          <w:sz w:val="32"/>
          <w:szCs w:val="32"/>
          <w:lang w:eastAsia="zh-CN"/>
        </w:rPr>
        <w:t>新建警务室（钢结构），建筑面积约</w:t>
      </w:r>
      <w:r>
        <w:rPr>
          <w:rFonts w:hint="eastAsia" w:ascii="仿宋_GB2312" w:eastAsia="仿宋_GB2312"/>
          <w:color w:val="auto"/>
          <w:sz w:val="32"/>
          <w:szCs w:val="32"/>
          <w:lang w:val="en-US" w:eastAsia="zh-CN"/>
        </w:rPr>
        <w:t>60平方米</w:t>
      </w:r>
      <w:r>
        <w:rPr>
          <w:rFonts w:hint="eastAsia" w:ascii="仿宋_GB2312" w:eastAsia="仿宋_GB2312"/>
          <w:color w:val="auto"/>
          <w:sz w:val="32"/>
          <w:szCs w:val="32"/>
        </w:rPr>
        <w:t>。</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w:t>
      </w:r>
    </w:p>
    <w:p w14:paraId="74AB41E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60日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24C90BAD">
      <w:pPr>
        <w:pStyle w:val="3"/>
        <w:rPr>
          <w:color w:val="auto"/>
        </w:rPr>
      </w:pPr>
      <w:r>
        <w:rPr>
          <w:rFonts w:hint="eastAsia"/>
          <w:color w:val="auto"/>
        </w:rPr>
        <w:t>二、服务内容</w:t>
      </w:r>
    </w:p>
    <w:p w14:paraId="73BD6B42">
      <w:pPr>
        <w:pStyle w:val="4"/>
        <w:rPr>
          <w:color w:val="auto"/>
        </w:rPr>
      </w:pPr>
      <w:r>
        <w:rPr>
          <w:rFonts w:hint="eastAsia"/>
          <w:color w:val="auto"/>
        </w:rPr>
        <w:t>（一）项目简介</w:t>
      </w:r>
    </w:p>
    <w:p w14:paraId="4F58E3B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eastAsia="仿宋_GB2312"/>
          <w:color w:val="auto"/>
          <w:sz w:val="32"/>
          <w:szCs w:val="32"/>
          <w:lang w:eastAsia="zh-CN"/>
        </w:rPr>
        <w:t>沙河街道</w:t>
      </w:r>
      <w:r>
        <w:rPr>
          <w:rFonts w:hint="eastAsia" w:ascii="仿宋_GB2312" w:eastAsia="仿宋_GB2312"/>
          <w:sz w:val="32"/>
          <w:szCs w:val="32"/>
          <w:lang w:eastAsia="zh-CN"/>
        </w:rPr>
        <w:t>暨南大学旅游学院室外空地</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：室外地面平整硬化</w:t>
      </w:r>
      <w:r>
        <w:rPr>
          <w:rFonts w:hint="eastAsia" w:ascii="仿宋_GB2312" w:eastAsia="仿宋_GB2312"/>
          <w:color w:val="auto"/>
          <w:sz w:val="32"/>
          <w:szCs w:val="32"/>
        </w:rPr>
        <w:t>、</w:t>
      </w:r>
      <w:r>
        <w:rPr>
          <w:rFonts w:hint="eastAsia" w:ascii="仿宋_GB2312" w:eastAsia="仿宋_GB2312"/>
          <w:color w:val="auto"/>
          <w:sz w:val="32"/>
          <w:szCs w:val="32"/>
          <w:lang w:eastAsia="zh-CN"/>
        </w:rPr>
        <w:t>新建钢结构、水电、招牌等室内外装修装饰内容</w:t>
      </w:r>
      <w:r>
        <w:rPr>
          <w:rFonts w:hint="eastAsia" w:ascii="仿宋_GB2312" w:eastAsia="仿宋_GB2312"/>
          <w:color w:val="auto"/>
          <w:sz w:val="32"/>
          <w:szCs w:val="32"/>
        </w:rPr>
        <w:t>。</w:t>
      </w:r>
    </w:p>
    <w:p w14:paraId="1EE8B2A6">
      <w:pPr>
        <w:pStyle w:val="4"/>
        <w:rPr>
          <w:color w:val="auto"/>
        </w:rPr>
      </w:pPr>
      <w:r>
        <w:rPr>
          <w:rFonts w:hint="eastAsia"/>
          <w:color w:val="auto"/>
        </w:rPr>
        <w:t>（二）项目目标</w:t>
      </w:r>
    </w:p>
    <w:p w14:paraId="78A4296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为</w:t>
      </w:r>
      <w:r>
        <w:rPr>
          <w:rFonts w:hint="eastAsia" w:ascii="仿宋_GB2312" w:eastAsia="仿宋_GB2312"/>
          <w:sz w:val="32"/>
          <w:szCs w:val="32"/>
          <w:lang w:eastAsia="zh-CN"/>
        </w:rPr>
        <w:t>暨南大学旅游学院以及周边居民提供服务</w:t>
      </w:r>
      <w:r>
        <w:rPr>
          <w:rFonts w:hint="eastAsia" w:ascii="仿宋_GB2312" w:eastAsia="仿宋_GB2312"/>
          <w:color w:val="auto"/>
          <w:sz w:val="32"/>
          <w:szCs w:val="32"/>
        </w:rPr>
        <w:t>。</w:t>
      </w:r>
    </w:p>
    <w:p w14:paraId="431B2255">
      <w:pPr>
        <w:pStyle w:val="4"/>
        <w:rPr>
          <w:color w:val="auto"/>
        </w:rPr>
      </w:pPr>
      <w:r>
        <w:rPr>
          <w:rFonts w:hint="eastAsia"/>
          <w:color w:val="auto"/>
        </w:rPr>
        <w:t>（</w:t>
      </w:r>
      <w:r>
        <w:rPr>
          <w:rFonts w:hint="eastAsia"/>
          <w:color w:val="auto"/>
          <w:lang w:eastAsia="zh-CN"/>
        </w:rPr>
        <w:t>三</w:t>
      </w:r>
      <w:r>
        <w:rPr>
          <w:rFonts w:hint="eastAsia"/>
          <w:color w:val="auto"/>
        </w:rPr>
        <w:t>）工作内容</w:t>
      </w:r>
    </w:p>
    <w:p w14:paraId="6DB73A70">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14:paraId="30976228">
      <w:pPr>
        <w:pStyle w:val="3"/>
        <w:rPr>
          <w:color w:val="auto"/>
        </w:rPr>
      </w:pPr>
      <w:r>
        <w:rPr>
          <w:rFonts w:hint="eastAsia"/>
          <w:color w:val="auto"/>
        </w:rPr>
        <w:t>三、投标报价要求</w:t>
      </w:r>
    </w:p>
    <w:p w14:paraId="54E25FA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332202.09</w:t>
      </w:r>
      <w:r>
        <w:rPr>
          <w:rFonts w:hint="eastAsia" w:ascii="仿宋_GB2312" w:eastAsia="仿宋_GB2312"/>
          <w:color w:val="auto"/>
          <w:sz w:val="32"/>
          <w:szCs w:val="32"/>
        </w:rPr>
        <w:t>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8.42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，最终以实际工程量和招标人委托的第三方造价单位结算审核为准</w:t>
      </w:r>
      <w:r>
        <w:rPr>
          <w:rFonts w:hint="eastAsia" w:ascii="仿宋_GB2312" w:eastAsia="仿宋_GB2312"/>
          <w:color w:val="auto"/>
          <w:sz w:val="32"/>
          <w:szCs w:val="32"/>
        </w:rPr>
        <w:t>。供应商无需报价。</w:t>
      </w:r>
    </w:p>
    <w:p w14:paraId="1BA9372C">
      <w:pPr>
        <w:pStyle w:val="3"/>
        <w:rPr>
          <w:color w:val="auto"/>
        </w:rPr>
      </w:pPr>
      <w:r>
        <w:rPr>
          <w:rFonts w:hint="eastAsia"/>
          <w:color w:val="auto"/>
        </w:rPr>
        <w:t>四、评标方法</w:t>
      </w:r>
    </w:p>
    <w:p w14:paraId="14FBE50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57942523">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450697F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75710377">
      <w:pPr>
        <w:widowControl/>
        <w:spacing w:line="240" w:lineRule="auto"/>
        <w:jc w:val="left"/>
        <w:rPr>
          <w:color w:val="auto"/>
        </w:rPr>
      </w:pPr>
      <w:r>
        <w:rPr>
          <w:color w:val="auto"/>
        </w:rPr>
        <w:br w:type="page"/>
      </w:r>
    </w:p>
    <w:p w14:paraId="35A525EC">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013E676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19284C5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12AEEE6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6B7380F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005D16E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080380D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0D65642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20EA007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6AC4B4D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76CE759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149AE639">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1B87DAD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74F8565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110680C9">
      <w:pPr>
        <w:widowControl/>
        <w:spacing w:line="240" w:lineRule="auto"/>
        <w:jc w:val="left"/>
        <w:rPr>
          <w:color w:val="auto"/>
        </w:rPr>
      </w:pPr>
      <w:r>
        <w:rPr>
          <w:color w:val="auto"/>
        </w:rPr>
        <w:br w:type="page"/>
      </w:r>
    </w:p>
    <w:p w14:paraId="6CDC2CA3">
      <w:pPr>
        <w:pStyle w:val="3"/>
        <w:rPr>
          <w:color w:val="auto"/>
        </w:rPr>
      </w:pPr>
      <w:r>
        <w:rPr>
          <w:rFonts w:hint="eastAsia"/>
          <w:color w:val="auto"/>
        </w:rPr>
        <w:t>一、</w:t>
      </w:r>
      <w:r>
        <w:rPr>
          <w:color w:val="auto"/>
        </w:rPr>
        <w:t>法定代表人证明书</w:t>
      </w:r>
    </w:p>
    <w:p w14:paraId="49714349">
      <w:pPr>
        <w:rPr>
          <w:color w:val="auto"/>
        </w:rPr>
      </w:pPr>
    </w:p>
    <w:p w14:paraId="54656EC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4797A47F">
      <w:pPr>
        <w:spacing w:line="540" w:lineRule="exact"/>
        <w:ind w:firstLine="640" w:firstLineChars="200"/>
        <w:rPr>
          <w:rFonts w:ascii="仿宋_GB2312" w:eastAsia="仿宋_GB2312"/>
          <w:color w:val="auto"/>
          <w:sz w:val="32"/>
          <w:szCs w:val="32"/>
        </w:rPr>
      </w:pPr>
    </w:p>
    <w:p w14:paraId="0A3FEB9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067E40EA">
      <w:pPr>
        <w:spacing w:line="540" w:lineRule="exact"/>
        <w:ind w:firstLine="640" w:firstLineChars="200"/>
        <w:rPr>
          <w:rFonts w:ascii="仿宋_GB2312" w:eastAsia="仿宋_GB2312"/>
          <w:color w:val="auto"/>
          <w:sz w:val="32"/>
          <w:szCs w:val="32"/>
        </w:rPr>
      </w:pPr>
    </w:p>
    <w:p w14:paraId="4C58934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17644EE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11435E9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0F9DE39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375992B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2504B9C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03F0943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09F83B60"/>
                          <w:p w14:paraId="6D90DFD7"/>
                          <w:p w14:paraId="3FCF292A"/>
                          <w:p w14:paraId="5FB4C0CA"/>
                          <w:p w14:paraId="09184FDF">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09F83B60"/>
                    <w:p w14:paraId="6D90DFD7"/>
                    <w:p w14:paraId="3FCF292A"/>
                    <w:p w14:paraId="5FB4C0CA"/>
                    <w:p w14:paraId="09184FDF">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5631F127">
      <w:pPr>
        <w:widowControl/>
        <w:spacing w:line="240" w:lineRule="auto"/>
        <w:jc w:val="left"/>
        <w:rPr>
          <w:color w:val="auto"/>
          <w:szCs w:val="22"/>
        </w:rPr>
      </w:pPr>
      <w:r>
        <w:rPr>
          <w:color w:val="auto"/>
          <w:szCs w:val="22"/>
        </w:rPr>
        <w:br w:type="page"/>
      </w:r>
    </w:p>
    <w:p w14:paraId="430BEC1E">
      <w:pPr>
        <w:pStyle w:val="3"/>
        <w:rPr>
          <w:color w:val="auto"/>
        </w:rPr>
      </w:pPr>
      <w:r>
        <w:rPr>
          <w:color w:val="auto"/>
        </w:rPr>
        <w:t>二、</w:t>
      </w:r>
      <w:r>
        <w:rPr>
          <w:rFonts w:hint="eastAsia"/>
          <w:color w:val="auto"/>
        </w:rPr>
        <w:t>法定代表人</w:t>
      </w:r>
      <w:r>
        <w:rPr>
          <w:color w:val="auto"/>
        </w:rPr>
        <w:t>授权委托书</w:t>
      </w:r>
    </w:p>
    <w:p w14:paraId="135125A0">
      <w:pPr>
        <w:rPr>
          <w:color w:val="auto"/>
        </w:rPr>
      </w:pPr>
    </w:p>
    <w:p w14:paraId="6035C93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8D0DDA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19F708D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66BAE2F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695BE9F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36651A4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7CEC52E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52C9361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32BEB99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03FC194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519B4E7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7FE8701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AB619BB"/>
                          <w:p w14:paraId="6A636174"/>
                          <w:p w14:paraId="2E872EC6"/>
                          <w:p w14:paraId="6FC3A2FF"/>
                          <w:p w14:paraId="1602C8A2">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6AB619BB"/>
                    <w:p w14:paraId="6A636174"/>
                    <w:p w14:paraId="2E872EC6"/>
                    <w:p w14:paraId="6FC3A2FF"/>
                    <w:p w14:paraId="1602C8A2">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0315F384">
      <w:pPr>
        <w:ind w:firstLine="480" w:firstLineChars="200"/>
        <w:rPr>
          <w:color w:val="auto"/>
        </w:rPr>
      </w:pPr>
    </w:p>
    <w:p w14:paraId="2E7CE60D">
      <w:pPr>
        <w:widowControl/>
        <w:spacing w:line="240" w:lineRule="auto"/>
        <w:jc w:val="left"/>
        <w:rPr>
          <w:color w:val="auto"/>
        </w:rPr>
      </w:pPr>
      <w:r>
        <w:rPr>
          <w:color w:val="auto"/>
        </w:rPr>
        <w:br w:type="page"/>
      </w:r>
    </w:p>
    <w:p w14:paraId="12EFBB56">
      <w:pPr>
        <w:pStyle w:val="3"/>
        <w:rPr>
          <w:color w:val="auto"/>
        </w:rPr>
      </w:pPr>
      <w:r>
        <w:rPr>
          <w:rFonts w:hint="eastAsia"/>
          <w:color w:val="auto"/>
        </w:rPr>
        <w:t>三、</w:t>
      </w:r>
      <w:r>
        <w:rPr>
          <w:color w:val="auto"/>
        </w:rPr>
        <w:t>投标函</w:t>
      </w:r>
    </w:p>
    <w:p w14:paraId="1805E4F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196871F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1ED9116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2D5CE0C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5B0E030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33EA90A5">
      <w:pPr>
        <w:spacing w:line="540" w:lineRule="exact"/>
        <w:rPr>
          <w:rFonts w:ascii="仿宋_GB2312" w:eastAsia="仿宋_GB2312"/>
          <w:color w:val="auto"/>
          <w:sz w:val="32"/>
          <w:szCs w:val="32"/>
        </w:rPr>
      </w:pPr>
    </w:p>
    <w:p w14:paraId="5ABEF8D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620087F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75A3574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7093D96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35C3C4E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4337BA3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p>
    <w:p w14:paraId="29976C11">
      <w:pPr>
        <w:ind w:firstLine="480" w:firstLineChars="200"/>
        <w:rPr>
          <w:color w:val="auto"/>
        </w:rPr>
      </w:pPr>
    </w:p>
    <w:p w14:paraId="5595160F">
      <w:pPr>
        <w:pStyle w:val="3"/>
        <w:rPr>
          <w:color w:val="auto"/>
        </w:rPr>
      </w:pPr>
      <w:bookmarkStart w:id="1" w:name="_GoBack"/>
      <w:bookmarkEnd w:id="1"/>
      <w:r>
        <w:rPr>
          <w:color w:val="auto"/>
        </w:rPr>
        <w:br w:type="page"/>
      </w:r>
      <w:r>
        <w:rPr>
          <w:rFonts w:hint="eastAsia"/>
          <w:color w:val="auto"/>
        </w:rPr>
        <w:t>四、承诺函</w:t>
      </w:r>
    </w:p>
    <w:p w14:paraId="2D4D10F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584FABA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462FD49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08FC566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709E817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3E8063D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20D10CD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65852EB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17446AA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4D44DBD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2623C23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7C36CF2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5BDC5482">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157F09CE">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51D7CA0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5B3B370A">
      <w:pPr>
        <w:widowControl/>
        <w:spacing w:line="240" w:lineRule="auto"/>
        <w:jc w:val="left"/>
        <w:rPr>
          <w:color w:val="auto"/>
        </w:rPr>
      </w:pPr>
    </w:p>
    <w:p w14:paraId="645E5434">
      <w:pPr>
        <w:widowControl/>
        <w:spacing w:line="240" w:lineRule="auto"/>
        <w:jc w:val="left"/>
        <w:rPr>
          <w:color w:val="auto"/>
        </w:rPr>
      </w:pPr>
      <w:r>
        <w:rPr>
          <w:color w:val="auto"/>
        </w:rPr>
        <w:br w:type="page"/>
      </w:r>
    </w:p>
    <w:p w14:paraId="4F299CDE">
      <w:pPr>
        <w:pStyle w:val="3"/>
        <w:rPr>
          <w:color w:val="auto"/>
        </w:rPr>
      </w:pPr>
      <w:r>
        <w:rPr>
          <w:rFonts w:hint="eastAsia"/>
          <w:color w:val="auto"/>
        </w:rPr>
        <w:t>五、投标人资质条件要求</w:t>
      </w:r>
    </w:p>
    <w:p w14:paraId="6580FEBA">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27FD5AA7">
      <w:pPr>
        <w:pStyle w:val="3"/>
        <w:rPr>
          <w:color w:val="auto"/>
          <w:spacing w:val="-10"/>
        </w:rPr>
      </w:pPr>
      <w:r>
        <w:rPr>
          <w:rFonts w:hint="eastAsia"/>
          <w:color w:val="auto"/>
        </w:rPr>
        <w:t>六、</w:t>
      </w:r>
      <w:r>
        <w:rPr>
          <w:rFonts w:hint="eastAsia"/>
          <w:color w:val="auto"/>
          <w:spacing w:val="-10"/>
        </w:rPr>
        <w:t>拟安排的项目负责人情况（仅限1人）</w:t>
      </w:r>
    </w:p>
    <w:p w14:paraId="0F01B884">
      <w:pPr>
        <w:pStyle w:val="3"/>
        <w:rPr>
          <w:color w:val="auto"/>
        </w:rPr>
      </w:pPr>
      <w:r>
        <w:rPr>
          <w:rFonts w:hint="eastAsia"/>
          <w:color w:val="auto"/>
        </w:rPr>
        <w:t>七、拟安排的项目团队人员情况（项目负责人除外）</w:t>
      </w:r>
    </w:p>
    <w:p w14:paraId="096A46E0">
      <w:pPr>
        <w:pStyle w:val="3"/>
        <w:rPr>
          <w:color w:val="auto"/>
        </w:rPr>
      </w:pPr>
      <w:r>
        <w:rPr>
          <w:rFonts w:hint="eastAsia"/>
          <w:color w:val="auto"/>
        </w:rPr>
        <w:t>八、项目实施重点难点分析及解决方案</w:t>
      </w:r>
    </w:p>
    <w:p w14:paraId="23BD0D03">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10DB5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82A0A5E">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7F53EE7F">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48839732">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1A439972">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512F54D2">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0A90652D">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6EC567F8">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01D73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DA0FD19">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43C36F1C">
            <w:pPr>
              <w:rPr>
                <w:rFonts w:ascii="仿宋_GB2312" w:hAnsi="宋体" w:eastAsia="仿宋_GB2312"/>
                <w:color w:val="auto"/>
                <w:sz w:val="32"/>
                <w:szCs w:val="32"/>
              </w:rPr>
            </w:pPr>
          </w:p>
        </w:tc>
        <w:tc>
          <w:tcPr>
            <w:tcW w:w="1985" w:type="dxa"/>
            <w:vAlign w:val="center"/>
          </w:tcPr>
          <w:p w14:paraId="33AF4C9B">
            <w:pPr>
              <w:rPr>
                <w:rFonts w:ascii="仿宋_GB2312" w:hAnsi="宋体" w:eastAsia="仿宋_GB2312"/>
                <w:color w:val="auto"/>
                <w:sz w:val="32"/>
                <w:szCs w:val="32"/>
              </w:rPr>
            </w:pPr>
          </w:p>
        </w:tc>
        <w:tc>
          <w:tcPr>
            <w:tcW w:w="1984" w:type="dxa"/>
            <w:vAlign w:val="center"/>
          </w:tcPr>
          <w:p w14:paraId="4A832BC8">
            <w:pPr>
              <w:rPr>
                <w:rFonts w:ascii="仿宋_GB2312" w:hAnsi="宋体" w:eastAsia="仿宋_GB2312"/>
                <w:color w:val="auto"/>
                <w:sz w:val="32"/>
                <w:szCs w:val="32"/>
              </w:rPr>
            </w:pPr>
          </w:p>
        </w:tc>
        <w:tc>
          <w:tcPr>
            <w:tcW w:w="1701" w:type="dxa"/>
            <w:vAlign w:val="center"/>
          </w:tcPr>
          <w:p w14:paraId="392AE3FF">
            <w:pPr>
              <w:rPr>
                <w:rFonts w:ascii="仿宋_GB2312" w:hAnsi="宋体" w:eastAsia="仿宋_GB2312"/>
                <w:color w:val="auto"/>
                <w:sz w:val="32"/>
                <w:szCs w:val="32"/>
              </w:rPr>
            </w:pPr>
          </w:p>
        </w:tc>
        <w:tc>
          <w:tcPr>
            <w:tcW w:w="1134" w:type="dxa"/>
            <w:vAlign w:val="center"/>
          </w:tcPr>
          <w:p w14:paraId="4E0574D6">
            <w:pPr>
              <w:rPr>
                <w:rFonts w:ascii="仿宋_GB2312" w:hAnsi="宋体" w:eastAsia="仿宋_GB2312"/>
                <w:color w:val="auto"/>
                <w:sz w:val="32"/>
                <w:szCs w:val="32"/>
              </w:rPr>
            </w:pPr>
          </w:p>
        </w:tc>
      </w:tr>
      <w:tr w14:paraId="642DAB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43DEE4D">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15F09D8D">
            <w:pPr>
              <w:rPr>
                <w:rFonts w:ascii="仿宋_GB2312" w:hAnsi="宋体" w:eastAsia="仿宋_GB2312"/>
                <w:color w:val="auto"/>
                <w:sz w:val="32"/>
                <w:szCs w:val="32"/>
              </w:rPr>
            </w:pPr>
          </w:p>
        </w:tc>
        <w:tc>
          <w:tcPr>
            <w:tcW w:w="1985" w:type="dxa"/>
            <w:vAlign w:val="center"/>
          </w:tcPr>
          <w:p w14:paraId="43C79AB9">
            <w:pPr>
              <w:rPr>
                <w:rFonts w:ascii="仿宋_GB2312" w:hAnsi="宋体" w:eastAsia="仿宋_GB2312"/>
                <w:color w:val="auto"/>
                <w:sz w:val="32"/>
                <w:szCs w:val="32"/>
              </w:rPr>
            </w:pPr>
          </w:p>
        </w:tc>
        <w:tc>
          <w:tcPr>
            <w:tcW w:w="1984" w:type="dxa"/>
            <w:vAlign w:val="center"/>
          </w:tcPr>
          <w:p w14:paraId="4A2A6752">
            <w:pPr>
              <w:rPr>
                <w:rFonts w:ascii="仿宋_GB2312" w:hAnsi="宋体" w:eastAsia="仿宋_GB2312"/>
                <w:color w:val="auto"/>
                <w:sz w:val="32"/>
                <w:szCs w:val="32"/>
              </w:rPr>
            </w:pPr>
          </w:p>
        </w:tc>
        <w:tc>
          <w:tcPr>
            <w:tcW w:w="1701" w:type="dxa"/>
            <w:vAlign w:val="center"/>
          </w:tcPr>
          <w:p w14:paraId="3FC73394">
            <w:pPr>
              <w:rPr>
                <w:rFonts w:ascii="仿宋_GB2312" w:hAnsi="宋体" w:eastAsia="仿宋_GB2312"/>
                <w:color w:val="auto"/>
                <w:sz w:val="32"/>
                <w:szCs w:val="32"/>
              </w:rPr>
            </w:pPr>
          </w:p>
        </w:tc>
        <w:tc>
          <w:tcPr>
            <w:tcW w:w="1134" w:type="dxa"/>
            <w:vAlign w:val="center"/>
          </w:tcPr>
          <w:p w14:paraId="01B63CB5">
            <w:pPr>
              <w:rPr>
                <w:rFonts w:ascii="仿宋_GB2312" w:hAnsi="宋体" w:eastAsia="仿宋_GB2312"/>
                <w:color w:val="auto"/>
                <w:sz w:val="32"/>
                <w:szCs w:val="32"/>
              </w:rPr>
            </w:pPr>
          </w:p>
        </w:tc>
      </w:tr>
      <w:tr w14:paraId="562A3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24BB3D5">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6FF2080A">
            <w:pPr>
              <w:rPr>
                <w:rFonts w:ascii="仿宋_GB2312" w:hAnsi="宋体" w:eastAsia="仿宋_GB2312"/>
                <w:color w:val="auto"/>
                <w:sz w:val="32"/>
                <w:szCs w:val="32"/>
              </w:rPr>
            </w:pPr>
          </w:p>
        </w:tc>
        <w:tc>
          <w:tcPr>
            <w:tcW w:w="1985" w:type="dxa"/>
            <w:vAlign w:val="center"/>
          </w:tcPr>
          <w:p w14:paraId="3A04E579">
            <w:pPr>
              <w:rPr>
                <w:rFonts w:ascii="仿宋_GB2312" w:hAnsi="宋体" w:eastAsia="仿宋_GB2312"/>
                <w:color w:val="auto"/>
                <w:sz w:val="32"/>
                <w:szCs w:val="32"/>
              </w:rPr>
            </w:pPr>
          </w:p>
        </w:tc>
        <w:tc>
          <w:tcPr>
            <w:tcW w:w="1984" w:type="dxa"/>
            <w:vAlign w:val="center"/>
          </w:tcPr>
          <w:p w14:paraId="41693814">
            <w:pPr>
              <w:rPr>
                <w:rFonts w:ascii="仿宋_GB2312" w:hAnsi="宋体" w:eastAsia="仿宋_GB2312"/>
                <w:color w:val="auto"/>
                <w:sz w:val="32"/>
                <w:szCs w:val="32"/>
              </w:rPr>
            </w:pPr>
          </w:p>
        </w:tc>
        <w:tc>
          <w:tcPr>
            <w:tcW w:w="1701" w:type="dxa"/>
            <w:vAlign w:val="center"/>
          </w:tcPr>
          <w:p w14:paraId="62991344">
            <w:pPr>
              <w:rPr>
                <w:rFonts w:ascii="仿宋_GB2312" w:hAnsi="宋体" w:eastAsia="仿宋_GB2312"/>
                <w:color w:val="auto"/>
                <w:sz w:val="32"/>
                <w:szCs w:val="32"/>
              </w:rPr>
            </w:pPr>
          </w:p>
        </w:tc>
        <w:tc>
          <w:tcPr>
            <w:tcW w:w="1134" w:type="dxa"/>
            <w:vAlign w:val="center"/>
          </w:tcPr>
          <w:p w14:paraId="632FFDA9">
            <w:pPr>
              <w:rPr>
                <w:rFonts w:ascii="仿宋_GB2312" w:hAnsi="宋体" w:eastAsia="仿宋_GB2312"/>
                <w:color w:val="auto"/>
                <w:sz w:val="32"/>
                <w:szCs w:val="32"/>
              </w:rPr>
            </w:pPr>
          </w:p>
        </w:tc>
      </w:tr>
      <w:tr w14:paraId="28243A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BE57136">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0379C152">
            <w:pPr>
              <w:rPr>
                <w:rFonts w:ascii="仿宋_GB2312" w:hAnsi="宋体" w:eastAsia="仿宋_GB2312"/>
                <w:color w:val="auto"/>
                <w:sz w:val="32"/>
                <w:szCs w:val="32"/>
              </w:rPr>
            </w:pPr>
          </w:p>
        </w:tc>
        <w:tc>
          <w:tcPr>
            <w:tcW w:w="1985" w:type="dxa"/>
            <w:vAlign w:val="center"/>
          </w:tcPr>
          <w:p w14:paraId="6F707807">
            <w:pPr>
              <w:rPr>
                <w:rFonts w:ascii="仿宋_GB2312" w:hAnsi="宋体" w:eastAsia="仿宋_GB2312"/>
                <w:color w:val="auto"/>
                <w:sz w:val="32"/>
                <w:szCs w:val="32"/>
              </w:rPr>
            </w:pPr>
          </w:p>
        </w:tc>
        <w:tc>
          <w:tcPr>
            <w:tcW w:w="1984" w:type="dxa"/>
            <w:vAlign w:val="center"/>
          </w:tcPr>
          <w:p w14:paraId="0A701C76">
            <w:pPr>
              <w:rPr>
                <w:rFonts w:ascii="仿宋_GB2312" w:hAnsi="宋体" w:eastAsia="仿宋_GB2312"/>
                <w:color w:val="auto"/>
                <w:sz w:val="32"/>
                <w:szCs w:val="32"/>
              </w:rPr>
            </w:pPr>
          </w:p>
        </w:tc>
        <w:tc>
          <w:tcPr>
            <w:tcW w:w="1701" w:type="dxa"/>
            <w:vAlign w:val="center"/>
          </w:tcPr>
          <w:p w14:paraId="75CDB7A3">
            <w:pPr>
              <w:rPr>
                <w:rFonts w:ascii="仿宋_GB2312" w:hAnsi="宋体" w:eastAsia="仿宋_GB2312"/>
                <w:color w:val="auto"/>
                <w:sz w:val="32"/>
                <w:szCs w:val="32"/>
              </w:rPr>
            </w:pPr>
          </w:p>
        </w:tc>
        <w:tc>
          <w:tcPr>
            <w:tcW w:w="1134" w:type="dxa"/>
            <w:vAlign w:val="center"/>
          </w:tcPr>
          <w:p w14:paraId="72FBBA03">
            <w:pPr>
              <w:rPr>
                <w:rFonts w:ascii="仿宋_GB2312" w:hAnsi="宋体" w:eastAsia="仿宋_GB2312"/>
                <w:color w:val="auto"/>
                <w:sz w:val="32"/>
                <w:szCs w:val="32"/>
              </w:rPr>
            </w:pPr>
          </w:p>
        </w:tc>
      </w:tr>
      <w:tr w14:paraId="1D57A5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5EDD7AF">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0E38E37A">
            <w:pPr>
              <w:rPr>
                <w:rFonts w:ascii="仿宋_GB2312" w:hAnsi="宋体" w:eastAsia="仿宋_GB2312"/>
                <w:color w:val="auto"/>
                <w:sz w:val="32"/>
                <w:szCs w:val="32"/>
              </w:rPr>
            </w:pPr>
          </w:p>
        </w:tc>
        <w:tc>
          <w:tcPr>
            <w:tcW w:w="1985" w:type="dxa"/>
            <w:vAlign w:val="center"/>
          </w:tcPr>
          <w:p w14:paraId="539A9FBE">
            <w:pPr>
              <w:rPr>
                <w:rFonts w:ascii="仿宋_GB2312" w:hAnsi="宋体" w:eastAsia="仿宋_GB2312"/>
                <w:color w:val="auto"/>
                <w:sz w:val="32"/>
                <w:szCs w:val="32"/>
              </w:rPr>
            </w:pPr>
          </w:p>
        </w:tc>
        <w:tc>
          <w:tcPr>
            <w:tcW w:w="1984" w:type="dxa"/>
            <w:vAlign w:val="center"/>
          </w:tcPr>
          <w:p w14:paraId="455A4730">
            <w:pPr>
              <w:rPr>
                <w:rFonts w:ascii="仿宋_GB2312" w:hAnsi="宋体" w:eastAsia="仿宋_GB2312"/>
                <w:color w:val="auto"/>
                <w:sz w:val="32"/>
                <w:szCs w:val="32"/>
              </w:rPr>
            </w:pPr>
          </w:p>
        </w:tc>
        <w:tc>
          <w:tcPr>
            <w:tcW w:w="1701" w:type="dxa"/>
            <w:vAlign w:val="center"/>
          </w:tcPr>
          <w:p w14:paraId="327F312D">
            <w:pPr>
              <w:rPr>
                <w:rFonts w:ascii="仿宋_GB2312" w:hAnsi="宋体" w:eastAsia="仿宋_GB2312"/>
                <w:color w:val="auto"/>
                <w:sz w:val="32"/>
                <w:szCs w:val="32"/>
              </w:rPr>
            </w:pPr>
          </w:p>
        </w:tc>
        <w:tc>
          <w:tcPr>
            <w:tcW w:w="1134" w:type="dxa"/>
            <w:vAlign w:val="center"/>
          </w:tcPr>
          <w:p w14:paraId="583E0CFC">
            <w:pPr>
              <w:rPr>
                <w:rFonts w:ascii="仿宋_GB2312" w:hAnsi="宋体" w:eastAsia="仿宋_GB2312"/>
                <w:color w:val="auto"/>
                <w:sz w:val="32"/>
                <w:szCs w:val="32"/>
              </w:rPr>
            </w:pPr>
          </w:p>
        </w:tc>
      </w:tr>
      <w:tr w14:paraId="61FB87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1E8BEC6">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047AF983">
            <w:pPr>
              <w:rPr>
                <w:rFonts w:ascii="仿宋_GB2312" w:hAnsi="宋体" w:eastAsia="仿宋_GB2312"/>
                <w:color w:val="auto"/>
                <w:sz w:val="32"/>
                <w:szCs w:val="32"/>
              </w:rPr>
            </w:pPr>
          </w:p>
        </w:tc>
        <w:tc>
          <w:tcPr>
            <w:tcW w:w="1985" w:type="dxa"/>
            <w:vAlign w:val="center"/>
          </w:tcPr>
          <w:p w14:paraId="76D2B087">
            <w:pPr>
              <w:rPr>
                <w:rFonts w:ascii="仿宋_GB2312" w:hAnsi="宋体" w:eastAsia="仿宋_GB2312"/>
                <w:color w:val="auto"/>
                <w:sz w:val="32"/>
                <w:szCs w:val="32"/>
              </w:rPr>
            </w:pPr>
          </w:p>
        </w:tc>
        <w:tc>
          <w:tcPr>
            <w:tcW w:w="1984" w:type="dxa"/>
            <w:vAlign w:val="center"/>
          </w:tcPr>
          <w:p w14:paraId="37A6DB86">
            <w:pPr>
              <w:rPr>
                <w:rFonts w:ascii="仿宋_GB2312" w:hAnsi="宋体" w:eastAsia="仿宋_GB2312"/>
                <w:color w:val="auto"/>
                <w:sz w:val="32"/>
                <w:szCs w:val="32"/>
              </w:rPr>
            </w:pPr>
          </w:p>
        </w:tc>
        <w:tc>
          <w:tcPr>
            <w:tcW w:w="1701" w:type="dxa"/>
            <w:vAlign w:val="center"/>
          </w:tcPr>
          <w:p w14:paraId="66E95480">
            <w:pPr>
              <w:rPr>
                <w:rFonts w:ascii="仿宋_GB2312" w:hAnsi="宋体" w:eastAsia="仿宋_GB2312"/>
                <w:color w:val="auto"/>
                <w:sz w:val="32"/>
                <w:szCs w:val="32"/>
              </w:rPr>
            </w:pPr>
          </w:p>
        </w:tc>
        <w:tc>
          <w:tcPr>
            <w:tcW w:w="1134" w:type="dxa"/>
            <w:vAlign w:val="center"/>
          </w:tcPr>
          <w:p w14:paraId="1934DC59">
            <w:pPr>
              <w:rPr>
                <w:rFonts w:ascii="仿宋_GB2312" w:hAnsi="宋体" w:eastAsia="仿宋_GB2312"/>
                <w:color w:val="auto"/>
                <w:sz w:val="32"/>
                <w:szCs w:val="32"/>
              </w:rPr>
            </w:pPr>
          </w:p>
        </w:tc>
      </w:tr>
    </w:tbl>
    <w:p w14:paraId="5FC2B78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1B18974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309C8C66">
      <w:pPr>
        <w:pStyle w:val="3"/>
        <w:ind w:firstLine="320" w:firstLineChars="100"/>
        <w:rPr>
          <w:color w:val="auto"/>
        </w:rPr>
      </w:pPr>
      <w:r>
        <w:rPr>
          <w:rFonts w:hint="eastAsia"/>
          <w:color w:val="auto"/>
        </w:rPr>
        <w:t>十、投标人认为其他需要证明的材料</w:t>
      </w:r>
    </w:p>
    <w:p w14:paraId="73AEC18E">
      <w:pPr>
        <w:rPr>
          <w:color w:val="auto"/>
        </w:rPr>
      </w:pPr>
    </w:p>
    <w:p w14:paraId="1B3091B0">
      <w:pPr>
        <w:rPr>
          <w:color w:val="auto"/>
        </w:rPr>
      </w:pPr>
    </w:p>
    <w:p w14:paraId="0B2DC4B8">
      <w:pPr>
        <w:widowControl/>
        <w:spacing w:line="240" w:lineRule="auto"/>
        <w:jc w:val="left"/>
        <w:rPr>
          <w:color w:val="auto"/>
        </w:rPr>
      </w:pPr>
    </w:p>
    <w:p w14:paraId="112B5CB3">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zcyMDU3MjdhYTlkNWE1ZmRlNmZjMGExZGUxNjIifQ=="/>
  </w:docVars>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A7554AF"/>
    <w:rsid w:val="0AD16FD2"/>
    <w:rsid w:val="0C23572D"/>
    <w:rsid w:val="0DA22E1E"/>
    <w:rsid w:val="148E40E3"/>
    <w:rsid w:val="152D51E0"/>
    <w:rsid w:val="1BB22C8A"/>
    <w:rsid w:val="1F665B42"/>
    <w:rsid w:val="24BC0D73"/>
    <w:rsid w:val="257D7505"/>
    <w:rsid w:val="25C206BF"/>
    <w:rsid w:val="2A1F0846"/>
    <w:rsid w:val="31EE0809"/>
    <w:rsid w:val="41F01C16"/>
    <w:rsid w:val="466966DD"/>
    <w:rsid w:val="4C656697"/>
    <w:rsid w:val="4DDF7CAF"/>
    <w:rsid w:val="4FFF1CFF"/>
    <w:rsid w:val="520156F7"/>
    <w:rsid w:val="52231F72"/>
    <w:rsid w:val="554D1612"/>
    <w:rsid w:val="58EE47B6"/>
    <w:rsid w:val="5B731BD2"/>
    <w:rsid w:val="5CB83199"/>
    <w:rsid w:val="654B1471"/>
    <w:rsid w:val="6CD9404B"/>
    <w:rsid w:val="6CE705F2"/>
    <w:rsid w:val="6FFC408C"/>
    <w:rsid w:val="71984051"/>
    <w:rsid w:val="721E3047"/>
    <w:rsid w:val="75021CC7"/>
    <w:rsid w:val="7D167C9F"/>
    <w:rsid w:val="7E2D53FB"/>
    <w:rsid w:val="7F3A2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3284</Words>
  <Characters>3478</Characters>
  <Lines>31</Lines>
  <Paragraphs>8</Paragraphs>
  <TotalTime>4</TotalTime>
  <ScaleCrop>false</ScaleCrop>
  <LinksUpToDate>false</LinksUpToDate>
  <CharactersWithSpaces>3592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2021-05-21T09:39:00Z</cp:lastPrinted>
  <dcterms:modified xsi:type="dcterms:W3CDTF">2025-06-19T03:52:04Z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