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fonts/font6.odttf" ContentType="application/vnd.openxmlformats-officedocument.obfuscatedFont"/>
  <Override PartName="/word/footer1.xml" ContentType="application/vnd.openxmlformats-officedocument.wordprocessingml.footer+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103AA44">
      <w:pPr>
        <w:pStyle w:val="5"/>
        <w:keepNext/>
        <w:keepLines/>
        <w:pageBreakBefore w:val="0"/>
        <w:widowControl w:val="0"/>
        <w:tabs>
          <w:tab w:val="left" w:pos="6720"/>
        </w:tabs>
        <w:kinsoku/>
        <w:wordWrap/>
        <w:overflowPunct/>
        <w:topLinePunct w:val="0"/>
        <w:autoSpaceDE/>
        <w:autoSpaceDN/>
        <w:bidi w:val="0"/>
        <w:adjustRightInd/>
        <w:snapToGrid/>
        <w:spacing w:before="0" w:after="0" w:line="560" w:lineRule="exact"/>
        <w:jc w:val="center"/>
        <w:textAlignment w:val="auto"/>
        <w:rPr>
          <w:rFonts w:hint="eastAsia" w:ascii="方正小标宋简体" w:hAnsi="方正小标宋简体" w:eastAsia="方正小标宋简体" w:cs="方正小标宋简体"/>
          <w:color w:val="000000" w:themeColor="text1"/>
          <w:sz w:val="44"/>
          <w:szCs w:val="44"/>
          <w:highlight w:val="none"/>
          <w:lang w:val="en-US" w:eastAsia="zh-CN"/>
          <w14:textFill>
            <w14:solidFill>
              <w14:schemeClr w14:val="tx1"/>
            </w14:solidFill>
          </w14:textFill>
        </w:rPr>
      </w:pPr>
      <w:bookmarkStart w:id="0" w:name="_GoBack"/>
    </w:p>
    <w:p w14:paraId="5EF01678">
      <w:pPr>
        <w:pStyle w:val="5"/>
        <w:keepNext/>
        <w:keepLines/>
        <w:pageBreakBefore w:val="0"/>
        <w:widowControl w:val="0"/>
        <w:kinsoku/>
        <w:wordWrap/>
        <w:overflowPunct/>
        <w:topLinePunct w:val="0"/>
        <w:autoSpaceDE/>
        <w:autoSpaceDN/>
        <w:bidi w:val="0"/>
        <w:adjustRightInd/>
        <w:snapToGrid/>
        <w:spacing w:before="0" w:after="0" w:line="560" w:lineRule="exact"/>
        <w:jc w:val="center"/>
        <w:textAlignment w:val="auto"/>
        <w:rPr>
          <w:rFonts w:hint="eastAsia" w:ascii="方正小标宋简体" w:hAnsi="方正小标宋简体" w:eastAsia="方正小标宋简体" w:cs="方正小标宋简体"/>
          <w:color w:val="000000" w:themeColor="text1"/>
          <w:sz w:val="44"/>
          <w:szCs w:val="44"/>
          <w:highlight w:val="none"/>
          <w:lang w:val="en-US" w:eastAsia="zh-CN"/>
          <w14:textFill>
            <w14:solidFill>
              <w14:schemeClr w14:val="tx1"/>
            </w14:solidFill>
          </w14:textFill>
        </w:rPr>
      </w:pPr>
    </w:p>
    <w:p w14:paraId="4B12A19D">
      <w:pPr>
        <w:pStyle w:val="5"/>
        <w:keepNext/>
        <w:keepLines/>
        <w:pageBreakBefore w:val="0"/>
        <w:widowControl w:val="0"/>
        <w:kinsoku/>
        <w:wordWrap/>
        <w:overflowPunct/>
        <w:topLinePunct w:val="0"/>
        <w:autoSpaceDE/>
        <w:autoSpaceDN/>
        <w:bidi w:val="0"/>
        <w:adjustRightInd/>
        <w:snapToGrid/>
        <w:spacing w:before="0" w:after="0" w:line="560" w:lineRule="exact"/>
        <w:jc w:val="center"/>
        <w:textAlignment w:val="auto"/>
        <w:rPr>
          <w:rFonts w:hint="eastAsia" w:ascii="方正小标宋简体" w:hAnsi="方正小标宋简体" w:eastAsia="方正小标宋简体" w:cs="方正小标宋简体"/>
          <w:b/>
          <w:bCs w:val="0"/>
          <w:color w:val="000000" w:themeColor="text1"/>
          <w:sz w:val="44"/>
          <w:szCs w:val="44"/>
          <w:highlight w:val="none"/>
          <w:lang w:val="en-US" w:eastAsia="zh-CN"/>
          <w14:textFill>
            <w14:solidFill>
              <w14:schemeClr w14:val="tx1"/>
            </w14:solidFill>
          </w14:textFill>
        </w:rPr>
      </w:pPr>
      <w:r>
        <w:rPr>
          <w:rFonts w:hint="eastAsia" w:ascii="方正小标宋简体" w:hAnsi="方正小标宋简体" w:eastAsia="方正小标宋简体" w:cs="方正小标宋简体"/>
          <w:color w:val="000000" w:themeColor="text1"/>
          <w:sz w:val="44"/>
          <w:szCs w:val="44"/>
          <w:highlight w:val="none"/>
          <w:lang w:val="en-US" w:eastAsia="zh-CN"/>
          <w14:textFill>
            <w14:solidFill>
              <w14:schemeClr w14:val="tx1"/>
            </w14:solidFill>
          </w14:textFill>
        </w:rPr>
        <w:t>网上选房签约操作</w:t>
      </w:r>
      <w:r>
        <w:rPr>
          <w:rFonts w:hint="eastAsia" w:ascii="方正小标宋简体" w:hAnsi="方正小标宋简体" w:eastAsia="方正小标宋简体" w:cs="方正小标宋简体"/>
          <w:b/>
          <w:bCs w:val="0"/>
          <w:color w:val="000000" w:themeColor="text1"/>
          <w:sz w:val="44"/>
          <w:szCs w:val="44"/>
          <w:highlight w:val="none"/>
          <w:lang w:val="en-US" w:eastAsia="zh-CN"/>
          <w14:textFill>
            <w14:solidFill>
              <w14:schemeClr w14:val="tx1"/>
            </w14:solidFill>
          </w14:textFill>
        </w:rPr>
        <w:t>指引</w:t>
      </w:r>
    </w:p>
    <w:p w14:paraId="7BB7B7CB">
      <w:pPr>
        <w:pStyle w:val="5"/>
        <w:keepNext/>
        <w:keepLines/>
        <w:pageBreakBefore w:val="0"/>
        <w:widowControl w:val="0"/>
        <w:kinsoku/>
        <w:wordWrap/>
        <w:overflowPunct/>
        <w:topLinePunct w:val="0"/>
        <w:autoSpaceDE/>
        <w:autoSpaceDN/>
        <w:bidi w:val="0"/>
        <w:adjustRightInd/>
        <w:snapToGrid/>
        <w:spacing w:before="0" w:after="0" w:line="560" w:lineRule="exact"/>
        <w:jc w:val="center"/>
        <w:textAlignment w:val="auto"/>
        <w:rPr>
          <w:rFonts w:hint="eastAsia" w:ascii="方正小标宋简体" w:hAnsi="方正小标宋简体" w:eastAsia="方正小标宋简体" w:cs="方正小标宋简体"/>
          <w:b/>
          <w:bCs w:val="0"/>
          <w:color w:val="000000" w:themeColor="text1"/>
          <w:sz w:val="44"/>
          <w:szCs w:val="44"/>
          <w:highlight w:val="none"/>
          <w:lang w:val="en-US" w:eastAsia="zh-CN"/>
          <w14:textFill>
            <w14:solidFill>
              <w14:schemeClr w14:val="tx1"/>
            </w14:solidFill>
          </w14:textFill>
        </w:rPr>
      </w:pPr>
      <w:r>
        <w:rPr>
          <w:rFonts w:hint="eastAsia" w:ascii="方正小标宋简体" w:hAnsi="方正小标宋简体" w:eastAsia="方正小标宋简体" w:cs="方正小标宋简体"/>
          <w:b/>
          <w:bCs w:val="0"/>
          <w:color w:val="000000" w:themeColor="text1"/>
          <w:sz w:val="44"/>
          <w:szCs w:val="44"/>
          <w:highlight w:val="none"/>
          <w:lang w:val="en-US" w:eastAsia="zh-CN"/>
          <w14:textFill>
            <w14:solidFill>
              <w14:schemeClr w14:val="tx1"/>
            </w14:solidFill>
          </w14:textFill>
        </w:rPr>
        <w:t>（手机端）</w:t>
      </w:r>
    </w:p>
    <w:p w14:paraId="3F1D93DF">
      <w:pPr>
        <w:pageBreakBefore w:val="0"/>
        <w:widowControl w:val="0"/>
        <w:kinsoku/>
        <w:wordWrap/>
        <w:overflowPunct/>
        <w:topLinePunct w:val="0"/>
        <w:autoSpaceDE/>
        <w:autoSpaceDN/>
        <w:bidi w:val="0"/>
        <w:adjustRightInd/>
        <w:snapToGrid/>
        <w:spacing w:line="560" w:lineRule="exact"/>
        <w:textAlignment w:val="auto"/>
        <w:rPr>
          <w:rFonts w:hint="eastAsia"/>
          <w:color w:val="000000" w:themeColor="text1"/>
          <w:highlight w:val="none"/>
          <w:lang w:val="en-US" w:eastAsia="zh-CN"/>
          <w14:textFill>
            <w14:solidFill>
              <w14:schemeClr w14:val="tx1"/>
            </w14:solidFill>
          </w14:textFill>
        </w:rPr>
      </w:pPr>
    </w:p>
    <w:p w14:paraId="3AAB0EB2">
      <w:pPr>
        <w:pageBreakBefore w:val="0"/>
        <w:widowControl w:val="0"/>
        <w:kinsoku/>
        <w:wordWrap/>
        <w:overflowPunct/>
        <w:topLinePunct w:val="0"/>
        <w:autoSpaceDE/>
        <w:autoSpaceDN/>
        <w:bidi w:val="0"/>
        <w:adjustRightInd/>
        <w:snapToGrid/>
        <w:spacing w:line="560" w:lineRule="exact"/>
        <w:textAlignment w:val="auto"/>
        <w:rPr>
          <w:rFonts w:hint="default"/>
          <w:color w:val="000000" w:themeColor="text1"/>
          <w:highlight w:val="none"/>
          <w:lang w:val="en-US" w:eastAsia="zh-CN"/>
          <w14:textFill>
            <w14:solidFill>
              <w14:schemeClr w14:val="tx1"/>
            </w14:solidFill>
          </w14:textFill>
        </w:rPr>
      </w:pPr>
    </w:p>
    <w:p w14:paraId="3E761BE6">
      <w:pPr>
        <w:keepNext w:val="0"/>
        <w:keepLines w:val="0"/>
        <w:pageBreakBefore w:val="0"/>
        <w:widowControl w:val="0"/>
        <w:numPr>
          <w:ilvl w:val="0"/>
          <w:numId w:val="0"/>
        </w:numPr>
        <w:kinsoku/>
        <w:wordWrap/>
        <w:overflowPunct/>
        <w:topLinePunct w:val="0"/>
        <w:autoSpaceDE/>
        <w:autoSpaceDN/>
        <w:bidi w:val="0"/>
        <w:adjustRightInd/>
        <w:snapToGrid/>
        <w:spacing w:before="0" w:beforeAutospacing="0" w:after="0" w:afterAutospacing="0" w:line="560" w:lineRule="exact"/>
        <w:ind w:firstLine="640" w:firstLineChars="200"/>
        <w:jc w:val="both"/>
        <w:textAlignment w:val="auto"/>
        <w:outlineLvl w:val="9"/>
        <w:rPr>
          <w:rFonts w:hint="eastAsia" w:ascii="黑体" w:hAnsi="黑体" w:eastAsia="黑体" w:cs="黑体"/>
          <w:b w:val="0"/>
          <w:bCs/>
          <w:color w:val="000000" w:themeColor="text1"/>
          <w:sz w:val="32"/>
          <w:szCs w:val="32"/>
          <w:highlight w:val="none"/>
          <w:lang w:val="en-US" w:eastAsia="zh-CN"/>
          <w14:textFill>
            <w14:solidFill>
              <w14:schemeClr w14:val="tx1"/>
            </w14:solidFill>
          </w14:textFill>
        </w:rPr>
      </w:pPr>
      <w:r>
        <w:rPr>
          <w:rFonts w:hint="eastAsia" w:ascii="黑体" w:hAnsi="黑体" w:eastAsia="黑体" w:cs="黑体"/>
          <w:b w:val="0"/>
          <w:bCs/>
          <w:color w:val="000000" w:themeColor="text1"/>
          <w:sz w:val="32"/>
          <w:szCs w:val="32"/>
          <w:highlight w:val="none"/>
          <w:lang w:val="en-US" w:eastAsia="zh-CN"/>
          <w14:textFill>
            <w14:solidFill>
              <w14:schemeClr w14:val="tx1"/>
            </w14:solidFill>
          </w14:textFill>
        </w:rPr>
        <w:t>一、网上选房安排</w:t>
      </w:r>
    </w:p>
    <w:p w14:paraId="1C37EB74">
      <w:pPr>
        <w:keepNext w:val="0"/>
        <w:keepLines w:val="0"/>
        <w:pageBreakBefore w:val="0"/>
        <w:widowControl w:val="0"/>
        <w:kinsoku/>
        <w:wordWrap/>
        <w:overflowPunct/>
        <w:topLinePunct w:val="0"/>
        <w:autoSpaceDE/>
        <w:autoSpaceDN/>
        <w:bidi w:val="0"/>
        <w:adjustRightInd/>
        <w:snapToGrid/>
        <w:spacing w:line="560" w:lineRule="exact"/>
        <w:ind w:left="0" w:firstLine="640" w:firstLineChars="200"/>
        <w:jc w:val="both"/>
        <w:textAlignment w:val="auto"/>
        <w:outlineLvl w:val="9"/>
        <w:rPr>
          <w:rFonts w:hint="eastAsia" w:ascii="仿宋_GB2312" w:hAnsi="仿宋_GB2312" w:eastAsia="仿宋_GB2312" w:cs="仿宋_GB2312"/>
          <w:color w:val="000000" w:themeColor="text1"/>
          <w:sz w:val="32"/>
          <w:szCs w:val="32"/>
          <w:highlight w:val="none"/>
          <w:lang w:val="en-US" w:eastAsia="zh-CN"/>
          <w14:textFill>
            <w14:solidFill>
              <w14:schemeClr w14:val="tx1"/>
            </w14:solidFill>
          </w14:textFill>
        </w:rPr>
      </w:pPr>
      <w:r>
        <w:rPr>
          <w:rFonts w:hint="eastAsia" w:ascii="仿宋_GB2312" w:hAnsi="仿宋_GB2312" w:eastAsia="仿宋_GB2312" w:cs="仿宋_GB2312"/>
          <w:color w:val="000000" w:themeColor="text1"/>
          <w:sz w:val="32"/>
          <w:szCs w:val="32"/>
          <w:highlight w:val="none"/>
          <w:lang w:val="en-US" w:eastAsia="zh-CN"/>
          <w14:textFill>
            <w14:solidFill>
              <w14:schemeClr w14:val="tx1"/>
            </w14:solidFill>
          </w14:textFill>
        </w:rPr>
        <w:t>本次选房分为预选和正选两个环节，选房家庭可在预选时间开始后至其正选时间开始前登录网上选房系统进行预选。预选房源后，需在正选环节确认您的预选结果，如您未在规定时间内参与正式选房，您的预选结果将作废。请选房家庭于本人选房当日，在本人所属场次选房时间开始前，登录网上选房系统进行网上选房。</w:t>
      </w:r>
    </w:p>
    <w:p w14:paraId="76ADF29A">
      <w:pPr>
        <w:keepNext w:val="0"/>
        <w:keepLines w:val="0"/>
        <w:pageBreakBefore w:val="0"/>
        <w:widowControl w:val="0"/>
        <w:numPr>
          <w:ilvl w:val="0"/>
          <w:numId w:val="0"/>
        </w:numPr>
        <w:kinsoku/>
        <w:wordWrap/>
        <w:overflowPunct/>
        <w:topLinePunct w:val="0"/>
        <w:autoSpaceDE/>
        <w:autoSpaceDN/>
        <w:bidi w:val="0"/>
        <w:adjustRightInd/>
        <w:snapToGrid/>
        <w:spacing w:before="0" w:beforeAutospacing="0" w:after="0" w:afterAutospacing="0" w:line="560" w:lineRule="exact"/>
        <w:ind w:leftChars="0" w:firstLine="640" w:firstLineChars="200"/>
        <w:jc w:val="both"/>
        <w:textAlignment w:val="auto"/>
        <w:outlineLvl w:val="9"/>
        <w:rPr>
          <w:rFonts w:hint="eastAsia" w:ascii="黑体" w:hAnsi="黑体" w:eastAsia="黑体" w:cs="黑体"/>
          <w:b w:val="0"/>
          <w:bCs/>
          <w:color w:val="000000" w:themeColor="text1"/>
          <w:sz w:val="32"/>
          <w:szCs w:val="32"/>
          <w:highlight w:val="none"/>
          <w:lang w:val="en-US" w:eastAsia="zh-CN"/>
          <w14:textFill>
            <w14:solidFill>
              <w14:schemeClr w14:val="tx1"/>
            </w14:solidFill>
          </w14:textFill>
        </w:rPr>
      </w:pPr>
      <w:r>
        <w:rPr>
          <w:rFonts w:hint="eastAsia" w:ascii="黑体" w:hAnsi="黑体" w:eastAsia="黑体" w:cs="黑体"/>
          <w:b w:val="0"/>
          <w:bCs/>
          <w:color w:val="000000" w:themeColor="text1"/>
          <w:sz w:val="32"/>
          <w:szCs w:val="32"/>
          <w:highlight w:val="none"/>
          <w:lang w:val="en-US" w:eastAsia="zh-CN"/>
          <w14:textFill>
            <w14:solidFill>
              <w14:schemeClr w14:val="tx1"/>
            </w14:solidFill>
          </w14:textFill>
        </w:rPr>
        <w:t>二、网上选房环节</w:t>
      </w:r>
    </w:p>
    <w:p w14:paraId="22A7047E">
      <w:pPr>
        <w:pStyle w:val="8"/>
        <w:keepNext w:val="0"/>
        <w:keepLines w:val="0"/>
        <w:pageBreakBefore w:val="0"/>
        <w:widowControl w:val="0"/>
        <w:numPr>
          <w:ilvl w:val="0"/>
          <w:numId w:val="0"/>
        </w:numPr>
        <w:kinsoku/>
        <w:wordWrap/>
        <w:overflowPunct/>
        <w:topLinePunct w:val="0"/>
        <w:autoSpaceDE/>
        <w:autoSpaceDN/>
        <w:bidi w:val="0"/>
        <w:adjustRightInd/>
        <w:snapToGrid/>
        <w:spacing w:line="560" w:lineRule="exact"/>
        <w:ind w:left="0" w:leftChars="0" w:firstLine="640" w:firstLineChars="200"/>
        <w:jc w:val="both"/>
        <w:textAlignment w:val="auto"/>
        <w:outlineLvl w:val="9"/>
        <w:rPr>
          <w:rFonts w:hint="eastAsia" w:ascii="楷体_GB2312" w:hAnsi="Times New Roman" w:eastAsia="楷体_GB2312" w:cs="Times New Roman"/>
          <w:b w:val="0"/>
          <w:smallCaps w:val="0"/>
          <w:color w:val="000000" w:themeColor="text1"/>
          <w:kern w:val="0"/>
          <w:sz w:val="32"/>
          <w:szCs w:val="32"/>
          <w:highlight w:val="none"/>
          <w:lang w:val="en-US" w:eastAsia="zh-CN" w:bidi="ar-SA"/>
          <w14:textFill>
            <w14:solidFill>
              <w14:schemeClr w14:val="tx1"/>
            </w14:solidFill>
          </w14:textFill>
        </w:rPr>
      </w:pPr>
      <w:r>
        <w:rPr>
          <w:rFonts w:hint="eastAsia" w:ascii="楷体_GB2312" w:hAnsi="Times New Roman" w:eastAsia="楷体_GB2312" w:cs="Times New Roman"/>
          <w:b w:val="0"/>
          <w:smallCaps w:val="0"/>
          <w:color w:val="000000" w:themeColor="text1"/>
          <w:kern w:val="0"/>
          <w:sz w:val="32"/>
          <w:szCs w:val="32"/>
          <w:highlight w:val="none"/>
          <w:lang w:val="en-US" w:eastAsia="zh-CN" w:bidi="ar-SA"/>
          <w14:textFill>
            <w14:solidFill>
              <w14:schemeClr w14:val="tx1"/>
            </w14:solidFill>
          </w14:textFill>
        </w:rPr>
        <w:t>（一）登录选房系统</w:t>
      </w:r>
    </w:p>
    <w:p w14:paraId="1FF01230">
      <w:pPr>
        <w:keepNext w:val="0"/>
        <w:keepLines w:val="0"/>
        <w:pageBreakBefore w:val="0"/>
        <w:widowControl w:val="0"/>
        <w:kinsoku/>
        <w:wordWrap/>
        <w:overflowPunct/>
        <w:topLinePunct w:val="0"/>
        <w:autoSpaceDE/>
        <w:autoSpaceDN/>
        <w:bidi w:val="0"/>
        <w:adjustRightInd/>
        <w:snapToGrid/>
        <w:spacing w:line="560" w:lineRule="exact"/>
        <w:ind w:left="0" w:leftChars="0" w:firstLine="640" w:firstLineChars="200"/>
        <w:jc w:val="both"/>
        <w:textAlignment w:val="auto"/>
        <w:outlineLvl w:val="9"/>
        <w:rPr>
          <w:rFonts w:hint="eastAsia" w:ascii="仿宋_GB2312" w:hAnsi="仿宋_GB2312" w:eastAsia="仿宋_GB2312" w:cs="仿宋_GB2312"/>
          <w:smallCaps/>
          <w:color w:val="000000" w:themeColor="text1"/>
          <w:kern w:val="2"/>
          <w:sz w:val="32"/>
          <w:szCs w:val="32"/>
          <w:highlight w:val="none"/>
          <w:lang w:val="en-US" w:eastAsia="zh-CN" w:bidi="ar-SA"/>
          <w14:textFill>
            <w14:solidFill>
              <w14:schemeClr w14:val="tx1"/>
            </w14:solidFill>
          </w14:textFill>
        </w:rPr>
      </w:pPr>
      <w:r>
        <w:rPr>
          <w:rFonts w:hint="eastAsia" w:ascii="仿宋_GB2312" w:hAnsi="仿宋_GB2312" w:eastAsia="仿宋_GB2312" w:cs="仿宋_GB2312"/>
          <w:smallCaps/>
          <w:color w:val="000000" w:themeColor="text1"/>
          <w:kern w:val="2"/>
          <w:sz w:val="32"/>
          <w:szCs w:val="32"/>
          <w:highlight w:val="none"/>
          <w:lang w:val="en-US" w:eastAsia="zh-CN" w:bidi="ar-SA"/>
          <w14:textFill>
            <w14:solidFill>
              <w14:schemeClr w14:val="tx1"/>
            </w14:solidFill>
          </w14:textFill>
        </w:rPr>
        <w:t>请选房家庭通过微信关注“深圳市住房和建设局”公众号，点击【业务办理】—&gt;【住房】—&gt;【住房保障】，通过广东省统一身份认证平台登录网上选房系统（请选房家庭提前在广东省统一身份认证平台进行身份注册并通过实名认证，且确保能够正常登录）。</w:t>
      </w:r>
    </w:p>
    <w:p w14:paraId="776977C6">
      <w:pPr>
        <w:keepNext w:val="0"/>
        <w:keepLines w:val="0"/>
        <w:pageBreakBefore w:val="0"/>
        <w:widowControl w:val="0"/>
        <w:kinsoku/>
        <w:wordWrap/>
        <w:overflowPunct/>
        <w:topLinePunct w:val="0"/>
        <w:autoSpaceDE/>
        <w:autoSpaceDN/>
        <w:bidi w:val="0"/>
        <w:adjustRightInd/>
        <w:snapToGrid/>
        <w:spacing w:line="360" w:lineRule="auto"/>
        <w:ind w:firstLine="420" w:firstLineChars="200"/>
        <w:jc w:val="center"/>
        <w:textAlignment w:val="auto"/>
        <w:rPr>
          <w:rFonts w:hint="eastAsia"/>
          <w:color w:val="000000" w:themeColor="text1"/>
          <w:highlight w:val="none"/>
          <w:lang w:val="en-US" w:eastAsia="zh-CN"/>
          <w14:textFill>
            <w14:solidFill>
              <w14:schemeClr w14:val="tx1"/>
            </w14:solidFill>
          </w14:textFill>
        </w:rPr>
      </w:pPr>
      <w:r>
        <w:rPr>
          <w:color w:val="000000" w:themeColor="text1"/>
          <w:highlight w:val="none"/>
          <w14:textFill>
            <w14:solidFill>
              <w14:schemeClr w14:val="tx1"/>
            </w14:solidFill>
          </w14:textFill>
        </w:rPr>
        <w:drawing>
          <wp:inline distT="0" distB="0" distL="114300" distR="114300">
            <wp:extent cx="1880870" cy="3599815"/>
            <wp:effectExtent l="0" t="0" r="5080" b="635"/>
            <wp:docPr id="41" name="图片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 name="图片 10"/>
                    <pic:cNvPicPr>
                      <a:picLocks noChangeAspect="1"/>
                    </pic:cNvPicPr>
                  </pic:nvPicPr>
                  <pic:blipFill>
                    <a:blip r:embed="rId6"/>
                    <a:stretch>
                      <a:fillRect/>
                    </a:stretch>
                  </pic:blipFill>
                  <pic:spPr>
                    <a:xfrm>
                      <a:off x="0" y="0"/>
                      <a:ext cx="1880870" cy="3599815"/>
                    </a:xfrm>
                    <a:prstGeom prst="rect">
                      <a:avLst/>
                    </a:prstGeom>
                    <a:noFill/>
                    <a:ln>
                      <a:noFill/>
                    </a:ln>
                  </pic:spPr>
                </pic:pic>
              </a:graphicData>
            </a:graphic>
          </wp:inline>
        </w:drawing>
      </w:r>
      <w:r>
        <w:rPr>
          <w:rFonts w:hint="eastAsia" w:asciiTheme="minorHAnsi" w:eastAsiaTheme="minorEastAsia"/>
          <w:color w:val="000000" w:themeColor="text1"/>
          <w:highlight w:val="none"/>
          <w:lang w:val="en-US" w:eastAsia="zh-CN"/>
          <w14:textFill>
            <w14:solidFill>
              <w14:schemeClr w14:val="tx1"/>
            </w14:solidFill>
          </w14:textFill>
        </w:rPr>
        <w:t xml:space="preserve">    </w:t>
      </w:r>
      <w:r>
        <w:rPr>
          <w:color w:val="000000" w:themeColor="text1"/>
          <w:highlight w:val="none"/>
          <w14:textFill>
            <w14:solidFill>
              <w14:schemeClr w14:val="tx1"/>
            </w14:solidFill>
          </w14:textFill>
        </w:rPr>
        <w:drawing>
          <wp:inline distT="0" distB="0" distL="114300" distR="114300">
            <wp:extent cx="1901190" cy="3599815"/>
            <wp:effectExtent l="0" t="0" r="3810" b="635"/>
            <wp:docPr id="42" name="图片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 name="图片 11"/>
                    <pic:cNvPicPr>
                      <a:picLocks noChangeAspect="1"/>
                    </pic:cNvPicPr>
                  </pic:nvPicPr>
                  <pic:blipFill>
                    <a:blip r:embed="rId7"/>
                    <a:stretch>
                      <a:fillRect/>
                    </a:stretch>
                  </pic:blipFill>
                  <pic:spPr>
                    <a:xfrm>
                      <a:off x="0" y="0"/>
                      <a:ext cx="1901190" cy="3599815"/>
                    </a:xfrm>
                    <a:prstGeom prst="rect">
                      <a:avLst/>
                    </a:prstGeom>
                    <a:noFill/>
                    <a:ln>
                      <a:noFill/>
                    </a:ln>
                  </pic:spPr>
                </pic:pic>
              </a:graphicData>
            </a:graphic>
          </wp:inline>
        </w:drawing>
      </w:r>
    </w:p>
    <w:p w14:paraId="475FDA1C">
      <w:pPr>
        <w:keepNext w:val="0"/>
        <w:keepLines w:val="0"/>
        <w:pageBreakBefore w:val="0"/>
        <w:widowControl w:val="0"/>
        <w:kinsoku/>
        <w:wordWrap/>
        <w:overflowPunct/>
        <w:topLinePunct w:val="0"/>
        <w:autoSpaceDE/>
        <w:autoSpaceDN/>
        <w:bidi w:val="0"/>
        <w:adjustRightInd/>
        <w:snapToGrid/>
        <w:spacing w:line="360" w:lineRule="auto"/>
        <w:ind w:firstLine="420" w:firstLineChars="200"/>
        <w:jc w:val="center"/>
        <w:textAlignment w:val="auto"/>
        <w:rPr>
          <w:color w:val="000000" w:themeColor="text1"/>
          <w:highlight w:val="none"/>
          <w14:textFill>
            <w14:solidFill>
              <w14:schemeClr w14:val="tx1"/>
            </w14:solidFill>
          </w14:textFill>
        </w:rPr>
      </w:pPr>
      <w:r>
        <w:rPr>
          <w:color w:val="000000" w:themeColor="text1"/>
          <w:highlight w:val="none"/>
          <w14:textFill>
            <w14:solidFill>
              <w14:schemeClr w14:val="tx1"/>
            </w14:solidFill>
          </w14:textFill>
        </w:rPr>
        <w:drawing>
          <wp:inline distT="0" distB="0" distL="114300" distR="114300">
            <wp:extent cx="1972310" cy="3599815"/>
            <wp:effectExtent l="0" t="0" r="8890" b="635"/>
            <wp:docPr id="44" name="图片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 name="图片 41"/>
                    <pic:cNvPicPr>
                      <a:picLocks noChangeAspect="1"/>
                    </pic:cNvPicPr>
                  </pic:nvPicPr>
                  <pic:blipFill>
                    <a:blip r:embed="rId8"/>
                    <a:stretch>
                      <a:fillRect/>
                    </a:stretch>
                  </pic:blipFill>
                  <pic:spPr>
                    <a:xfrm>
                      <a:off x="0" y="0"/>
                      <a:ext cx="1972310" cy="3599815"/>
                    </a:xfrm>
                    <a:prstGeom prst="rect">
                      <a:avLst/>
                    </a:prstGeom>
                    <a:noFill/>
                    <a:ln>
                      <a:noFill/>
                    </a:ln>
                  </pic:spPr>
                </pic:pic>
              </a:graphicData>
            </a:graphic>
          </wp:inline>
        </w:drawing>
      </w:r>
    </w:p>
    <w:p w14:paraId="3545D344">
      <w:pPr>
        <w:pStyle w:val="8"/>
        <w:keepNext w:val="0"/>
        <w:keepLines w:val="0"/>
        <w:pageBreakBefore w:val="0"/>
        <w:widowControl w:val="0"/>
        <w:numPr>
          <w:ilvl w:val="0"/>
          <w:numId w:val="0"/>
        </w:numPr>
        <w:kinsoku/>
        <w:wordWrap/>
        <w:overflowPunct/>
        <w:topLinePunct w:val="0"/>
        <w:autoSpaceDE/>
        <w:autoSpaceDN/>
        <w:bidi w:val="0"/>
        <w:adjustRightInd/>
        <w:snapToGrid/>
        <w:spacing w:line="560" w:lineRule="exact"/>
        <w:ind w:left="0" w:leftChars="0" w:firstLine="640" w:firstLineChars="200"/>
        <w:jc w:val="both"/>
        <w:textAlignment w:val="auto"/>
        <w:rPr>
          <w:rFonts w:hint="eastAsia" w:ascii="楷体_GB2312" w:hAnsi="Times New Roman" w:eastAsia="楷体_GB2312" w:cs="Times New Roman"/>
          <w:b w:val="0"/>
          <w:smallCaps w:val="0"/>
          <w:color w:val="000000" w:themeColor="text1"/>
          <w:kern w:val="0"/>
          <w:sz w:val="32"/>
          <w:szCs w:val="32"/>
          <w:highlight w:val="none"/>
          <w:lang w:val="en-US" w:eastAsia="zh-CN" w:bidi="ar-SA"/>
          <w14:textFill>
            <w14:solidFill>
              <w14:schemeClr w14:val="tx1"/>
            </w14:solidFill>
          </w14:textFill>
        </w:rPr>
      </w:pPr>
      <w:r>
        <w:rPr>
          <w:rFonts w:hint="eastAsia" w:ascii="楷体_GB2312" w:hAnsi="Times New Roman" w:eastAsia="楷体_GB2312" w:cs="Times New Roman"/>
          <w:b w:val="0"/>
          <w:smallCaps w:val="0"/>
          <w:color w:val="000000" w:themeColor="text1"/>
          <w:kern w:val="0"/>
          <w:sz w:val="32"/>
          <w:szCs w:val="32"/>
          <w:highlight w:val="none"/>
          <w:lang w:val="en-US" w:eastAsia="zh-CN" w:bidi="ar-SA"/>
          <w14:textFill>
            <w14:solidFill>
              <w14:schemeClr w14:val="tx1"/>
            </w14:solidFill>
          </w14:textFill>
        </w:rPr>
        <w:t>（二）选房操作步骤</w:t>
      </w:r>
    </w:p>
    <w:p w14:paraId="6AE4999D">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left="0" w:firstLine="640" w:firstLineChars="200"/>
        <w:textAlignment w:val="auto"/>
        <w:rPr>
          <w:rFonts w:hint="eastAsia" w:ascii="仿宋_GB2312" w:hAnsi="仿宋_GB2312" w:eastAsia="仿宋_GB2312" w:cs="仿宋_GB2312"/>
          <w:color w:val="000000" w:themeColor="text1"/>
          <w:sz w:val="32"/>
          <w:szCs w:val="32"/>
          <w:highlight w:val="none"/>
          <w:lang w:val="en-US" w:eastAsia="zh-CN"/>
          <w14:textFill>
            <w14:solidFill>
              <w14:schemeClr w14:val="tx1"/>
            </w14:solidFill>
          </w14:textFill>
        </w:rPr>
      </w:pPr>
      <w:r>
        <w:rPr>
          <w:rFonts w:hint="eastAsia" w:ascii="仿宋_GB2312" w:hAnsi="仿宋_GB2312" w:eastAsia="仿宋_GB2312" w:cs="仿宋_GB2312"/>
          <w:color w:val="000000" w:themeColor="text1"/>
          <w:sz w:val="32"/>
          <w:szCs w:val="32"/>
          <w:highlight w:val="none"/>
          <w:lang w:val="en-US" w:eastAsia="zh-CN"/>
          <w14:textFill>
            <w14:solidFill>
              <w14:schemeClr w14:val="tx1"/>
            </w14:solidFill>
          </w14:textFill>
        </w:rPr>
        <w:t>1.选房家庭登录后，点击【网上选房】—【开始选房】，进入网上选房声明页，并阅读选房规则。</w:t>
      </w:r>
    </w:p>
    <w:p w14:paraId="46896B07">
      <w:pPr>
        <w:keepNext w:val="0"/>
        <w:keepLines w:val="0"/>
        <w:pageBreakBefore w:val="0"/>
        <w:widowControl w:val="0"/>
        <w:kinsoku/>
        <w:wordWrap/>
        <w:overflowPunct/>
        <w:topLinePunct w:val="0"/>
        <w:autoSpaceDE/>
        <w:autoSpaceDN/>
        <w:bidi w:val="0"/>
        <w:adjustRightInd/>
        <w:snapToGrid/>
        <w:spacing w:line="360" w:lineRule="auto"/>
        <w:ind w:firstLine="420" w:firstLineChars="200"/>
        <w:jc w:val="center"/>
        <w:textAlignment w:val="auto"/>
        <w:rPr>
          <w:color w:val="000000" w:themeColor="text1"/>
          <w:highlight w:val="none"/>
          <w14:textFill>
            <w14:solidFill>
              <w14:schemeClr w14:val="tx1"/>
            </w14:solidFill>
          </w14:textFill>
        </w:rPr>
      </w:pPr>
      <w:r>
        <w:rPr>
          <w:color w:val="000000" w:themeColor="text1"/>
          <w:highlight w:val="none"/>
          <w14:textFill>
            <w14:solidFill>
              <w14:schemeClr w14:val="tx1"/>
            </w14:solidFill>
          </w14:textFill>
        </w:rPr>
        <w:drawing>
          <wp:inline distT="0" distB="0" distL="114300" distR="114300">
            <wp:extent cx="2056765" cy="3599815"/>
            <wp:effectExtent l="0" t="0" r="635" b="635"/>
            <wp:docPr id="2"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pic:cNvPicPr>
                      <a:picLocks noChangeAspect="1"/>
                    </pic:cNvPicPr>
                  </pic:nvPicPr>
                  <pic:blipFill>
                    <a:blip r:embed="rId9"/>
                    <a:stretch>
                      <a:fillRect/>
                    </a:stretch>
                  </pic:blipFill>
                  <pic:spPr>
                    <a:xfrm>
                      <a:off x="0" y="0"/>
                      <a:ext cx="2056765" cy="3599815"/>
                    </a:xfrm>
                    <a:prstGeom prst="rect">
                      <a:avLst/>
                    </a:prstGeom>
                    <a:noFill/>
                    <a:ln>
                      <a:noFill/>
                    </a:ln>
                  </pic:spPr>
                </pic:pic>
              </a:graphicData>
            </a:graphic>
          </wp:inline>
        </w:drawing>
      </w:r>
      <w:r>
        <w:rPr>
          <w:color w:val="000000" w:themeColor="text1"/>
          <w:highlight w:val="none"/>
          <w14:textFill>
            <w14:solidFill>
              <w14:schemeClr w14:val="tx1"/>
            </w14:solidFill>
          </w14:textFill>
        </w:rPr>
        <w:drawing>
          <wp:inline distT="0" distB="0" distL="114300" distR="114300">
            <wp:extent cx="2056765" cy="3599815"/>
            <wp:effectExtent l="0" t="0" r="635" b="635"/>
            <wp:docPr id="3"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pic:cNvPicPr>
                      <a:picLocks noChangeAspect="1"/>
                    </pic:cNvPicPr>
                  </pic:nvPicPr>
                  <pic:blipFill>
                    <a:blip r:embed="rId10"/>
                    <a:stretch>
                      <a:fillRect/>
                    </a:stretch>
                  </pic:blipFill>
                  <pic:spPr>
                    <a:xfrm>
                      <a:off x="0" y="0"/>
                      <a:ext cx="2056765" cy="3599815"/>
                    </a:xfrm>
                    <a:prstGeom prst="rect">
                      <a:avLst/>
                    </a:prstGeom>
                    <a:noFill/>
                    <a:ln>
                      <a:noFill/>
                    </a:ln>
                  </pic:spPr>
                </pic:pic>
              </a:graphicData>
            </a:graphic>
          </wp:inline>
        </w:drawing>
      </w:r>
    </w:p>
    <w:p w14:paraId="30AA8341">
      <w:pPr>
        <w:keepNext w:val="0"/>
        <w:keepLines w:val="0"/>
        <w:pageBreakBefore w:val="0"/>
        <w:widowControl w:val="0"/>
        <w:kinsoku/>
        <w:wordWrap/>
        <w:overflowPunct/>
        <w:topLinePunct w:val="0"/>
        <w:autoSpaceDE/>
        <w:autoSpaceDN/>
        <w:bidi w:val="0"/>
        <w:adjustRightInd/>
        <w:snapToGrid/>
        <w:spacing w:line="360" w:lineRule="auto"/>
        <w:ind w:firstLine="420" w:firstLineChars="200"/>
        <w:jc w:val="center"/>
        <w:textAlignment w:val="auto"/>
        <w:rPr>
          <w:color w:val="000000" w:themeColor="text1"/>
          <w:highlight w:val="none"/>
          <w14:textFill>
            <w14:solidFill>
              <w14:schemeClr w14:val="tx1"/>
            </w14:solidFill>
          </w14:textFill>
        </w:rPr>
      </w:pPr>
      <w:r>
        <w:rPr>
          <w:color w:val="000000" w:themeColor="text1"/>
          <w:highlight w:val="none"/>
          <w14:textFill>
            <w14:solidFill>
              <w14:schemeClr w14:val="tx1"/>
            </w14:solidFill>
          </w14:textFill>
        </w:rPr>
        <w:drawing>
          <wp:inline distT="0" distB="0" distL="114300" distR="114300">
            <wp:extent cx="2056765" cy="3599815"/>
            <wp:effectExtent l="0" t="0" r="635" b="635"/>
            <wp:docPr id="4"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4"/>
                    <pic:cNvPicPr>
                      <a:picLocks noChangeAspect="1"/>
                    </pic:cNvPicPr>
                  </pic:nvPicPr>
                  <pic:blipFill>
                    <a:blip r:embed="rId11"/>
                    <a:stretch>
                      <a:fillRect/>
                    </a:stretch>
                  </pic:blipFill>
                  <pic:spPr>
                    <a:xfrm>
                      <a:off x="0" y="0"/>
                      <a:ext cx="2056765" cy="3599815"/>
                    </a:xfrm>
                    <a:prstGeom prst="rect">
                      <a:avLst/>
                    </a:prstGeom>
                    <a:noFill/>
                    <a:ln>
                      <a:noFill/>
                    </a:ln>
                  </pic:spPr>
                </pic:pic>
              </a:graphicData>
            </a:graphic>
          </wp:inline>
        </w:drawing>
      </w:r>
    </w:p>
    <w:p w14:paraId="289F56B5">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3" w:firstLineChars="200"/>
        <w:jc w:val="both"/>
        <w:textAlignment w:val="auto"/>
        <w:rPr>
          <w:rFonts w:hint="eastAsia" w:ascii="仿宋_GB2312" w:hAnsi="仿宋_GB2312" w:eastAsia="仿宋_GB2312" w:cs="仿宋_GB2312"/>
          <w:color w:val="000000" w:themeColor="text1"/>
          <w:sz w:val="32"/>
          <w:szCs w:val="32"/>
          <w:highlight w:val="none"/>
          <w:lang w:val="en-US" w:eastAsia="zh-CN"/>
          <w14:textFill>
            <w14:solidFill>
              <w14:schemeClr w14:val="tx1"/>
            </w14:solidFill>
          </w14:textFill>
        </w:rPr>
      </w:pPr>
      <w:r>
        <w:rPr>
          <w:rFonts w:hint="eastAsia" w:ascii="仿宋_GB2312" w:hAnsi="仿宋_GB2312" w:eastAsia="仿宋_GB2312" w:cs="仿宋_GB2312"/>
          <w:b/>
          <w:bCs/>
          <w:color w:val="000000" w:themeColor="text1"/>
          <w:sz w:val="32"/>
          <w:szCs w:val="32"/>
          <w:highlight w:val="none"/>
          <w:lang w:val="en-US" w:eastAsia="zh-CN"/>
          <w14:textFill>
            <w14:solidFill>
              <w14:schemeClr w14:val="tx1"/>
            </w14:solidFill>
          </w14:textFill>
        </w:rPr>
        <w:t>2.预选</w:t>
      </w:r>
      <w:r>
        <w:rPr>
          <w:rFonts w:hint="eastAsia" w:ascii="仿宋_GB2312" w:hAnsi="仿宋_GB2312" w:eastAsia="仿宋_GB2312" w:cs="仿宋_GB2312"/>
          <w:color w:val="000000" w:themeColor="text1"/>
          <w:sz w:val="32"/>
          <w:szCs w:val="32"/>
          <w:highlight w:val="none"/>
          <w:lang w:val="en-US" w:eastAsia="zh-CN"/>
          <w14:textFill>
            <w14:solidFill>
              <w14:schemeClr w14:val="tx1"/>
            </w14:solidFill>
          </w14:textFill>
        </w:rPr>
        <w:t>。预选时间开始，选房家庭勾选【我已阅读并同意声明】，点击【开始预选】按钮，进入预选界面。每个选房家庭最多预选5套房源。</w:t>
      </w:r>
    </w:p>
    <w:p w14:paraId="63923350">
      <w:pPr>
        <w:keepNext w:val="0"/>
        <w:keepLines w:val="0"/>
        <w:pageBreakBefore w:val="0"/>
        <w:widowControl w:val="0"/>
        <w:kinsoku/>
        <w:wordWrap/>
        <w:overflowPunct/>
        <w:topLinePunct w:val="0"/>
        <w:autoSpaceDE/>
        <w:autoSpaceDN/>
        <w:bidi w:val="0"/>
        <w:adjustRightInd/>
        <w:snapToGrid/>
        <w:spacing w:line="360" w:lineRule="auto"/>
        <w:ind w:firstLine="420" w:firstLineChars="200"/>
        <w:jc w:val="center"/>
        <w:textAlignment w:val="auto"/>
        <w:rPr>
          <w:color w:val="000000" w:themeColor="text1"/>
          <w:highlight w:val="none"/>
          <w14:textFill>
            <w14:solidFill>
              <w14:schemeClr w14:val="tx1"/>
            </w14:solidFill>
          </w14:textFill>
        </w:rPr>
      </w:pPr>
      <w:r>
        <w:rPr>
          <w:color w:val="000000" w:themeColor="text1"/>
          <w:highlight w:val="none"/>
          <w14:textFill>
            <w14:solidFill>
              <w14:schemeClr w14:val="tx1"/>
            </w14:solidFill>
          </w14:textFill>
        </w:rPr>
        <w:drawing>
          <wp:inline distT="0" distB="0" distL="114300" distR="114300">
            <wp:extent cx="2056765" cy="3485515"/>
            <wp:effectExtent l="0" t="0" r="635" b="635"/>
            <wp:docPr id="43"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3" name="图片 3"/>
                    <pic:cNvPicPr>
                      <a:picLocks noChangeAspect="1"/>
                    </pic:cNvPicPr>
                  </pic:nvPicPr>
                  <pic:blipFill>
                    <a:blip r:embed="rId12"/>
                    <a:stretch>
                      <a:fillRect/>
                    </a:stretch>
                  </pic:blipFill>
                  <pic:spPr>
                    <a:xfrm>
                      <a:off x="0" y="0"/>
                      <a:ext cx="2056765" cy="3485515"/>
                    </a:xfrm>
                    <a:prstGeom prst="rect">
                      <a:avLst/>
                    </a:prstGeom>
                    <a:noFill/>
                    <a:ln>
                      <a:noFill/>
                    </a:ln>
                  </pic:spPr>
                </pic:pic>
              </a:graphicData>
            </a:graphic>
          </wp:inline>
        </w:drawing>
      </w:r>
    </w:p>
    <w:p w14:paraId="1A2E38AC">
      <w:pPr>
        <w:keepNext w:val="0"/>
        <w:keepLines w:val="0"/>
        <w:pageBreakBefore w:val="0"/>
        <w:widowControl w:val="0"/>
        <w:kinsoku/>
        <w:wordWrap/>
        <w:overflowPunct/>
        <w:topLinePunct w:val="0"/>
        <w:autoSpaceDE/>
        <w:autoSpaceDN/>
        <w:bidi w:val="0"/>
        <w:adjustRightInd/>
        <w:snapToGrid/>
        <w:spacing w:line="500" w:lineRule="exact"/>
        <w:ind w:firstLine="640" w:firstLineChars="200"/>
        <w:jc w:val="both"/>
        <w:textAlignment w:val="auto"/>
        <w:rPr>
          <w:rFonts w:hint="eastAsia" w:ascii="仿宋_GB2312" w:hAnsi="仿宋_GB2312" w:eastAsia="仿宋_GB2312" w:cs="仿宋_GB2312"/>
          <w:color w:val="000000" w:themeColor="text1"/>
          <w:sz w:val="32"/>
          <w:szCs w:val="32"/>
          <w:highlight w:val="none"/>
          <w:lang w:val="en-US" w:eastAsia="zh-CN"/>
          <w14:textFill>
            <w14:solidFill>
              <w14:schemeClr w14:val="tx1"/>
            </w14:solidFill>
          </w14:textFill>
        </w:rPr>
      </w:pPr>
      <w:r>
        <w:rPr>
          <w:rFonts w:hint="eastAsia" w:ascii="仿宋_GB2312" w:hAnsi="仿宋_GB2312" w:eastAsia="仿宋_GB2312" w:cs="仿宋_GB2312"/>
          <w:color w:val="000000" w:themeColor="text1"/>
          <w:sz w:val="32"/>
          <w:szCs w:val="32"/>
          <w:highlight w:val="none"/>
          <w:lang w:val="en-US" w:eastAsia="zh-CN"/>
          <w14:textFill>
            <w14:solidFill>
              <w14:schemeClr w14:val="tx1"/>
            </w14:solidFill>
          </w14:textFill>
        </w:rPr>
        <w:t>点击【选择】按钮，将意向房源添加至“购物车”中。</w:t>
      </w:r>
    </w:p>
    <w:p w14:paraId="6D57DEAE">
      <w:pPr>
        <w:keepNext w:val="0"/>
        <w:keepLines w:val="0"/>
        <w:pageBreakBefore w:val="0"/>
        <w:widowControl w:val="0"/>
        <w:numPr>
          <w:ilvl w:val="0"/>
          <w:numId w:val="0"/>
        </w:numPr>
        <w:kinsoku/>
        <w:wordWrap/>
        <w:overflowPunct/>
        <w:topLinePunct w:val="0"/>
        <w:autoSpaceDE/>
        <w:autoSpaceDN/>
        <w:bidi w:val="0"/>
        <w:adjustRightInd/>
        <w:snapToGrid/>
        <w:ind w:firstLine="420" w:firstLineChars="0"/>
        <w:jc w:val="center"/>
        <w:textAlignment w:val="auto"/>
        <w:rPr>
          <w:color w:val="000000" w:themeColor="text1"/>
          <w:highlight w:val="none"/>
          <w14:textFill>
            <w14:solidFill>
              <w14:schemeClr w14:val="tx1"/>
            </w14:solidFill>
          </w14:textFill>
        </w:rPr>
      </w:pPr>
      <w:r>
        <w:rPr>
          <w:color w:val="000000" w:themeColor="text1"/>
          <w:highlight w:val="none"/>
          <w14:textFill>
            <w14:solidFill>
              <w14:schemeClr w14:val="tx1"/>
            </w14:solidFill>
          </w14:textFill>
        </w:rPr>
        <w:drawing>
          <wp:inline distT="0" distB="0" distL="114300" distR="114300">
            <wp:extent cx="2056765" cy="3599180"/>
            <wp:effectExtent l="0" t="0" r="635" b="1270"/>
            <wp:docPr id="8" name="图片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图片 8"/>
                    <pic:cNvPicPr>
                      <a:picLocks noChangeAspect="1"/>
                    </pic:cNvPicPr>
                  </pic:nvPicPr>
                  <pic:blipFill>
                    <a:blip r:embed="rId13"/>
                    <a:stretch>
                      <a:fillRect/>
                    </a:stretch>
                  </pic:blipFill>
                  <pic:spPr>
                    <a:xfrm>
                      <a:off x="0" y="0"/>
                      <a:ext cx="2056765" cy="3599180"/>
                    </a:xfrm>
                    <a:prstGeom prst="rect">
                      <a:avLst/>
                    </a:prstGeom>
                    <a:noFill/>
                    <a:ln>
                      <a:noFill/>
                    </a:ln>
                  </pic:spPr>
                </pic:pic>
              </a:graphicData>
            </a:graphic>
          </wp:inline>
        </w:drawing>
      </w:r>
      <w:r>
        <w:rPr>
          <w:color w:val="000000" w:themeColor="text1"/>
          <w:highlight w:val="none"/>
          <w14:textFill>
            <w14:solidFill>
              <w14:schemeClr w14:val="tx1"/>
            </w14:solidFill>
          </w14:textFill>
        </w:rPr>
        <w:drawing>
          <wp:inline distT="0" distB="0" distL="114300" distR="114300">
            <wp:extent cx="2056765" cy="3599180"/>
            <wp:effectExtent l="0" t="0" r="635" b="1270"/>
            <wp:docPr id="9" name="图片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图片 9"/>
                    <pic:cNvPicPr>
                      <a:picLocks noChangeAspect="1"/>
                    </pic:cNvPicPr>
                  </pic:nvPicPr>
                  <pic:blipFill>
                    <a:blip r:embed="rId14"/>
                    <a:stretch>
                      <a:fillRect/>
                    </a:stretch>
                  </pic:blipFill>
                  <pic:spPr>
                    <a:xfrm>
                      <a:off x="0" y="0"/>
                      <a:ext cx="2056765" cy="3599180"/>
                    </a:xfrm>
                    <a:prstGeom prst="rect">
                      <a:avLst/>
                    </a:prstGeom>
                    <a:noFill/>
                    <a:ln>
                      <a:noFill/>
                    </a:ln>
                  </pic:spPr>
                </pic:pic>
              </a:graphicData>
            </a:graphic>
          </wp:inline>
        </w:drawing>
      </w:r>
    </w:p>
    <w:p w14:paraId="6E833089">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color w:val="000000" w:themeColor="text1"/>
          <w:sz w:val="32"/>
          <w:szCs w:val="32"/>
          <w:highlight w:val="none"/>
          <w:lang w:val="en-US" w:eastAsia="zh-CN"/>
          <w14:textFill>
            <w14:solidFill>
              <w14:schemeClr w14:val="tx1"/>
            </w14:solidFill>
          </w14:textFill>
        </w:rPr>
      </w:pPr>
      <w:r>
        <w:rPr>
          <w:rFonts w:hint="eastAsia" w:ascii="仿宋_GB2312" w:hAnsi="仿宋_GB2312" w:eastAsia="仿宋_GB2312" w:cs="仿宋_GB2312"/>
          <w:color w:val="000000" w:themeColor="text1"/>
          <w:sz w:val="32"/>
          <w:szCs w:val="32"/>
          <w:highlight w:val="none"/>
          <w:lang w:val="en-US" w:eastAsia="zh-CN"/>
          <w14:textFill>
            <w14:solidFill>
              <w14:schemeClr w14:val="tx1"/>
            </w14:solidFill>
          </w14:textFill>
        </w:rPr>
        <w:t>选房家庭也可通过输入楼栋、户型、朝向、房号等查询条件，查询符合条件的房源。</w:t>
      </w:r>
    </w:p>
    <w:p w14:paraId="669A8842">
      <w:pPr>
        <w:keepNext w:val="0"/>
        <w:keepLines w:val="0"/>
        <w:pageBreakBefore w:val="0"/>
        <w:widowControl w:val="0"/>
        <w:numPr>
          <w:ilvl w:val="0"/>
          <w:numId w:val="0"/>
        </w:numPr>
        <w:kinsoku/>
        <w:wordWrap/>
        <w:overflowPunct/>
        <w:topLinePunct w:val="0"/>
        <w:autoSpaceDE/>
        <w:autoSpaceDN/>
        <w:bidi w:val="0"/>
        <w:adjustRightInd/>
        <w:snapToGrid/>
        <w:ind w:firstLine="420" w:firstLineChars="0"/>
        <w:jc w:val="center"/>
        <w:textAlignment w:val="auto"/>
        <w:rPr>
          <w:color w:val="000000" w:themeColor="text1"/>
          <w:highlight w:val="none"/>
          <w14:textFill>
            <w14:solidFill>
              <w14:schemeClr w14:val="tx1"/>
            </w14:solidFill>
          </w14:textFill>
        </w:rPr>
      </w:pPr>
      <w:r>
        <w:rPr>
          <w:color w:val="000000" w:themeColor="text1"/>
          <w:highlight w:val="none"/>
          <w14:textFill>
            <w14:solidFill>
              <w14:schemeClr w14:val="tx1"/>
            </w14:solidFill>
          </w14:textFill>
        </w:rPr>
        <w:drawing>
          <wp:inline distT="0" distB="0" distL="114300" distR="114300">
            <wp:extent cx="2056765" cy="2610485"/>
            <wp:effectExtent l="0" t="0" r="635" b="18415"/>
            <wp:docPr id="10" name="图片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图片 10"/>
                    <pic:cNvPicPr>
                      <a:picLocks noChangeAspect="1"/>
                    </pic:cNvPicPr>
                  </pic:nvPicPr>
                  <pic:blipFill>
                    <a:blip r:embed="rId15"/>
                    <a:stretch>
                      <a:fillRect/>
                    </a:stretch>
                  </pic:blipFill>
                  <pic:spPr>
                    <a:xfrm>
                      <a:off x="0" y="0"/>
                      <a:ext cx="2056765" cy="2610485"/>
                    </a:xfrm>
                    <a:prstGeom prst="rect">
                      <a:avLst/>
                    </a:prstGeom>
                    <a:noFill/>
                    <a:ln>
                      <a:noFill/>
                    </a:ln>
                  </pic:spPr>
                </pic:pic>
              </a:graphicData>
            </a:graphic>
          </wp:inline>
        </w:drawing>
      </w:r>
    </w:p>
    <w:p w14:paraId="0A5FEB72">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3" w:firstLineChars="200"/>
        <w:textAlignment w:val="auto"/>
        <w:rPr>
          <w:rFonts w:hint="eastAsia" w:ascii="仿宋_GB2312" w:hAnsi="仿宋_GB2312" w:eastAsia="仿宋_GB2312" w:cs="仿宋_GB2312"/>
          <w:color w:val="000000" w:themeColor="text1"/>
          <w:sz w:val="32"/>
          <w:szCs w:val="32"/>
          <w:highlight w:val="none"/>
          <w:lang w:val="en-US" w:eastAsia="zh-CN"/>
          <w14:textFill>
            <w14:solidFill>
              <w14:schemeClr w14:val="tx1"/>
            </w14:solidFill>
          </w14:textFill>
        </w:rPr>
      </w:pPr>
      <w:r>
        <w:rPr>
          <w:rFonts w:hint="eastAsia" w:ascii="仿宋_GB2312" w:hAnsi="仿宋_GB2312" w:eastAsia="仿宋_GB2312" w:cs="仿宋_GB2312"/>
          <w:b/>
          <w:bCs/>
          <w:color w:val="000000" w:themeColor="text1"/>
          <w:sz w:val="32"/>
          <w:szCs w:val="32"/>
          <w:highlight w:val="none"/>
          <w:lang w:val="en-US" w:eastAsia="zh-CN"/>
          <w14:textFill>
            <w14:solidFill>
              <w14:schemeClr w14:val="tx1"/>
            </w14:solidFill>
          </w14:textFill>
        </w:rPr>
        <w:t>3.调整预选房源</w:t>
      </w:r>
      <w:r>
        <w:rPr>
          <w:rFonts w:hint="eastAsia" w:ascii="仿宋_GB2312" w:hAnsi="仿宋_GB2312" w:eastAsia="仿宋_GB2312" w:cs="仿宋_GB2312"/>
          <w:color w:val="000000" w:themeColor="text1"/>
          <w:sz w:val="32"/>
          <w:szCs w:val="32"/>
          <w:highlight w:val="none"/>
          <w:lang w:val="en-US" w:eastAsia="zh-CN"/>
          <w14:textFill>
            <w14:solidFill>
              <w14:schemeClr w14:val="tx1"/>
            </w14:solidFill>
          </w14:textFill>
        </w:rPr>
        <w:t>。选房家庭可点击【我的预选】按钮，查看已预选房源，通过上移、下移、置顶功能调整房源的顺序。</w:t>
      </w:r>
    </w:p>
    <w:p w14:paraId="73B4C373">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3" w:firstLineChars="200"/>
        <w:jc w:val="both"/>
        <w:textAlignment w:val="auto"/>
        <w:rPr>
          <w:rFonts w:hint="eastAsia" w:ascii="仿宋_GB2312" w:hAnsi="仿宋_GB2312" w:eastAsia="仿宋_GB2312" w:cs="仿宋_GB2312"/>
          <w:color w:val="000000" w:themeColor="text1"/>
          <w:sz w:val="32"/>
          <w:szCs w:val="32"/>
          <w:highlight w:val="none"/>
          <w:lang w:val="en-US" w:eastAsia="zh-CN"/>
          <w14:textFill>
            <w14:solidFill>
              <w14:schemeClr w14:val="tx1"/>
            </w14:solidFill>
          </w14:textFill>
        </w:rPr>
      </w:pPr>
      <w:r>
        <w:rPr>
          <w:rFonts w:hint="eastAsia" w:ascii="仿宋_GB2312" w:hAnsi="仿宋_GB2312" w:eastAsia="仿宋_GB2312" w:cs="仿宋_GB2312"/>
          <w:b/>
          <w:bCs/>
          <w:color w:val="000000" w:themeColor="text1"/>
          <w:sz w:val="32"/>
          <w:szCs w:val="32"/>
          <w:highlight w:val="none"/>
          <w:lang w:val="en-US" w:eastAsia="zh-CN"/>
          <w14:textFill>
            <w14:solidFill>
              <w14:schemeClr w14:val="tx1"/>
            </w14:solidFill>
          </w14:textFill>
        </w:rPr>
        <w:t>注意：</w:t>
      </w:r>
      <w:r>
        <w:rPr>
          <w:rFonts w:hint="eastAsia" w:ascii="仿宋_GB2312" w:hAnsi="仿宋_GB2312" w:eastAsia="仿宋_GB2312" w:cs="仿宋_GB2312"/>
          <w:color w:val="000000" w:themeColor="text1"/>
          <w:sz w:val="32"/>
          <w:szCs w:val="32"/>
          <w:highlight w:val="none"/>
          <w:lang w:val="en-US" w:eastAsia="zh-CN"/>
          <w14:textFill>
            <w14:solidFill>
              <w14:schemeClr w14:val="tx1"/>
            </w14:solidFill>
          </w14:textFill>
        </w:rPr>
        <w:t>请慎重选择意向排序，选房家庭如在正选时间内一直停留在选房界面且不选定房源，选房时间结束时，系统将按照同步预选房源后的意向排序自动选定房源。</w:t>
      </w:r>
    </w:p>
    <w:p w14:paraId="26F2025C">
      <w:pPr>
        <w:keepNext w:val="0"/>
        <w:keepLines w:val="0"/>
        <w:pageBreakBefore w:val="0"/>
        <w:widowControl w:val="0"/>
        <w:numPr>
          <w:ilvl w:val="0"/>
          <w:numId w:val="0"/>
        </w:numPr>
        <w:kinsoku/>
        <w:wordWrap/>
        <w:overflowPunct/>
        <w:topLinePunct w:val="0"/>
        <w:autoSpaceDE/>
        <w:autoSpaceDN/>
        <w:bidi w:val="0"/>
        <w:adjustRightInd/>
        <w:snapToGrid/>
        <w:jc w:val="center"/>
        <w:textAlignment w:val="auto"/>
        <w:rPr>
          <w:color w:val="000000" w:themeColor="text1"/>
          <w:highlight w:val="none"/>
          <w14:textFill>
            <w14:solidFill>
              <w14:schemeClr w14:val="tx1"/>
            </w14:solidFill>
          </w14:textFill>
        </w:rPr>
      </w:pPr>
      <w:r>
        <w:rPr>
          <w:color w:val="000000" w:themeColor="text1"/>
          <w:highlight w:val="none"/>
          <w14:textFill>
            <w14:solidFill>
              <w14:schemeClr w14:val="tx1"/>
            </w14:solidFill>
          </w14:textFill>
        </w:rPr>
        <w:drawing>
          <wp:inline distT="0" distB="0" distL="114300" distR="114300">
            <wp:extent cx="2056765" cy="3152775"/>
            <wp:effectExtent l="0" t="0" r="635" b="9525"/>
            <wp:docPr id="11" name="图片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图片 11"/>
                    <pic:cNvPicPr>
                      <a:picLocks noChangeAspect="1"/>
                    </pic:cNvPicPr>
                  </pic:nvPicPr>
                  <pic:blipFill>
                    <a:blip r:embed="rId16"/>
                    <a:stretch>
                      <a:fillRect/>
                    </a:stretch>
                  </pic:blipFill>
                  <pic:spPr>
                    <a:xfrm>
                      <a:off x="0" y="0"/>
                      <a:ext cx="2056765" cy="3152775"/>
                    </a:xfrm>
                    <a:prstGeom prst="rect">
                      <a:avLst/>
                    </a:prstGeom>
                    <a:noFill/>
                    <a:ln>
                      <a:noFill/>
                    </a:ln>
                  </pic:spPr>
                </pic:pic>
              </a:graphicData>
            </a:graphic>
          </wp:inline>
        </w:drawing>
      </w:r>
      <w:r>
        <w:rPr>
          <w:color w:val="000000" w:themeColor="text1"/>
          <w:highlight w:val="none"/>
          <w14:textFill>
            <w14:solidFill>
              <w14:schemeClr w14:val="tx1"/>
            </w14:solidFill>
          </w14:textFill>
        </w:rPr>
        <w:drawing>
          <wp:inline distT="0" distB="0" distL="114300" distR="114300">
            <wp:extent cx="2056765" cy="3142615"/>
            <wp:effectExtent l="0" t="0" r="635" b="635"/>
            <wp:docPr id="12" name="图片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图片 12"/>
                    <pic:cNvPicPr>
                      <a:picLocks noChangeAspect="1"/>
                    </pic:cNvPicPr>
                  </pic:nvPicPr>
                  <pic:blipFill>
                    <a:blip r:embed="rId17"/>
                    <a:stretch>
                      <a:fillRect/>
                    </a:stretch>
                  </pic:blipFill>
                  <pic:spPr>
                    <a:xfrm>
                      <a:off x="0" y="0"/>
                      <a:ext cx="2056765" cy="3142615"/>
                    </a:xfrm>
                    <a:prstGeom prst="rect">
                      <a:avLst/>
                    </a:prstGeom>
                    <a:noFill/>
                    <a:ln>
                      <a:noFill/>
                    </a:ln>
                  </pic:spPr>
                </pic:pic>
              </a:graphicData>
            </a:graphic>
          </wp:inline>
        </w:drawing>
      </w:r>
    </w:p>
    <w:p w14:paraId="6C7537B1">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color w:val="000000" w:themeColor="text1"/>
          <w:sz w:val="32"/>
          <w:szCs w:val="32"/>
          <w:highlight w:val="none"/>
          <w:lang w:val="en-US" w:eastAsia="zh-CN"/>
          <w14:textFill>
            <w14:solidFill>
              <w14:schemeClr w14:val="tx1"/>
            </w14:solidFill>
          </w14:textFill>
        </w:rPr>
      </w:pPr>
      <w:r>
        <w:rPr>
          <w:rFonts w:hint="eastAsia" w:ascii="仿宋_GB2312" w:hAnsi="仿宋_GB2312" w:eastAsia="仿宋_GB2312" w:cs="仿宋_GB2312"/>
          <w:color w:val="000000" w:themeColor="text1"/>
          <w:sz w:val="32"/>
          <w:szCs w:val="32"/>
          <w:highlight w:val="none"/>
          <w:lang w:val="en-US" w:eastAsia="zh-CN"/>
          <w14:textFill>
            <w14:solidFill>
              <w14:schemeClr w14:val="tx1"/>
            </w14:solidFill>
          </w14:textFill>
        </w:rPr>
        <w:t>已被在您选房排位之前的家庭选定的住房，您可以将其删除，预选其他可选房源。</w:t>
      </w:r>
    </w:p>
    <w:p w14:paraId="4588F4BE">
      <w:pPr>
        <w:keepNext w:val="0"/>
        <w:keepLines w:val="0"/>
        <w:pageBreakBefore w:val="0"/>
        <w:widowControl w:val="0"/>
        <w:numPr>
          <w:ilvl w:val="0"/>
          <w:numId w:val="0"/>
        </w:numPr>
        <w:kinsoku/>
        <w:wordWrap/>
        <w:overflowPunct/>
        <w:topLinePunct w:val="0"/>
        <w:autoSpaceDE/>
        <w:autoSpaceDN/>
        <w:bidi w:val="0"/>
        <w:adjustRightInd/>
        <w:snapToGrid/>
        <w:ind w:firstLine="420" w:firstLineChars="0"/>
        <w:jc w:val="center"/>
        <w:textAlignment w:val="auto"/>
        <w:rPr>
          <w:rFonts w:hint="eastAsia" w:ascii="仿宋" w:hAnsi="仿宋" w:eastAsia="仿宋" w:cs="仿宋"/>
          <w:color w:val="000000" w:themeColor="text1"/>
          <w:sz w:val="30"/>
          <w:szCs w:val="30"/>
          <w:highlight w:val="none"/>
          <w:lang w:val="en-US" w:eastAsia="zh-CN"/>
          <w14:textFill>
            <w14:solidFill>
              <w14:schemeClr w14:val="tx1"/>
            </w14:solidFill>
          </w14:textFill>
        </w:rPr>
      </w:pPr>
      <w:r>
        <w:rPr>
          <w:color w:val="000000" w:themeColor="text1"/>
          <w:highlight w:val="none"/>
          <w14:textFill>
            <w14:solidFill>
              <w14:schemeClr w14:val="tx1"/>
            </w14:solidFill>
          </w14:textFill>
        </w:rPr>
        <w:drawing>
          <wp:inline distT="0" distB="0" distL="114300" distR="114300">
            <wp:extent cx="2056765" cy="3599180"/>
            <wp:effectExtent l="0" t="0" r="635" b="1270"/>
            <wp:docPr id="13" name="图片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图片 13"/>
                    <pic:cNvPicPr>
                      <a:picLocks noChangeAspect="1"/>
                    </pic:cNvPicPr>
                  </pic:nvPicPr>
                  <pic:blipFill>
                    <a:blip r:embed="rId18"/>
                    <a:stretch>
                      <a:fillRect/>
                    </a:stretch>
                  </pic:blipFill>
                  <pic:spPr>
                    <a:xfrm>
                      <a:off x="0" y="0"/>
                      <a:ext cx="2056765" cy="3599180"/>
                    </a:xfrm>
                    <a:prstGeom prst="rect">
                      <a:avLst/>
                    </a:prstGeom>
                    <a:noFill/>
                    <a:ln>
                      <a:noFill/>
                    </a:ln>
                  </pic:spPr>
                </pic:pic>
              </a:graphicData>
            </a:graphic>
          </wp:inline>
        </w:drawing>
      </w:r>
    </w:p>
    <w:p w14:paraId="56E6B4A5">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3" w:firstLineChars="200"/>
        <w:textAlignment w:val="auto"/>
        <w:rPr>
          <w:rFonts w:hint="eastAsia" w:ascii="仿宋_GB2312" w:hAnsi="仿宋_GB2312" w:eastAsia="仿宋_GB2312" w:cs="仿宋_GB2312"/>
          <w:color w:val="000000" w:themeColor="text1"/>
          <w:sz w:val="32"/>
          <w:szCs w:val="32"/>
          <w:highlight w:val="none"/>
          <w:lang w:val="en-US" w:eastAsia="zh-CN"/>
          <w14:textFill>
            <w14:solidFill>
              <w14:schemeClr w14:val="tx1"/>
            </w14:solidFill>
          </w14:textFill>
        </w:rPr>
      </w:pPr>
      <w:r>
        <w:rPr>
          <w:rFonts w:hint="eastAsia" w:ascii="仿宋_GB2312" w:hAnsi="仿宋_GB2312" w:eastAsia="仿宋_GB2312" w:cs="仿宋_GB2312"/>
          <w:b/>
          <w:bCs/>
          <w:color w:val="000000" w:themeColor="text1"/>
          <w:sz w:val="32"/>
          <w:szCs w:val="32"/>
          <w:highlight w:val="none"/>
          <w:lang w:val="en-US" w:eastAsia="zh-CN"/>
          <w14:textFill>
            <w14:solidFill>
              <w14:schemeClr w14:val="tx1"/>
            </w14:solidFill>
          </w14:textFill>
        </w:rPr>
        <w:t>4.正选</w:t>
      </w:r>
      <w:r>
        <w:rPr>
          <w:rFonts w:hint="eastAsia" w:ascii="仿宋_GB2312" w:hAnsi="仿宋_GB2312" w:eastAsia="仿宋_GB2312" w:cs="仿宋_GB2312"/>
          <w:color w:val="000000" w:themeColor="text1"/>
          <w:sz w:val="32"/>
          <w:szCs w:val="32"/>
          <w:highlight w:val="none"/>
          <w:lang w:val="en-US" w:eastAsia="zh-CN"/>
          <w14:textFill>
            <w14:solidFill>
              <w14:schemeClr w14:val="tx1"/>
            </w14:solidFill>
          </w14:textFill>
        </w:rPr>
        <w:t>。正选时间开始，选房家庭勾选【我已阅读并同意声明】，并点击【去选房】按钮，进入正选界面。</w:t>
      </w:r>
    </w:p>
    <w:p w14:paraId="070DC543">
      <w:pPr>
        <w:keepNext w:val="0"/>
        <w:keepLines w:val="0"/>
        <w:pageBreakBefore w:val="0"/>
        <w:widowControl w:val="0"/>
        <w:numPr>
          <w:ilvl w:val="0"/>
          <w:numId w:val="0"/>
        </w:numPr>
        <w:kinsoku/>
        <w:wordWrap/>
        <w:overflowPunct/>
        <w:topLinePunct w:val="0"/>
        <w:autoSpaceDE/>
        <w:autoSpaceDN/>
        <w:bidi w:val="0"/>
        <w:adjustRightInd/>
        <w:snapToGrid/>
        <w:jc w:val="center"/>
        <w:textAlignment w:val="auto"/>
        <w:rPr>
          <w:rFonts w:hint="default" w:ascii="仿宋" w:hAnsi="仿宋" w:eastAsia="仿宋" w:cs="仿宋"/>
          <w:color w:val="000000" w:themeColor="text1"/>
          <w:sz w:val="30"/>
          <w:szCs w:val="30"/>
          <w:highlight w:val="none"/>
          <w:lang w:val="en-US" w:eastAsia="zh-CN"/>
          <w14:textFill>
            <w14:solidFill>
              <w14:schemeClr w14:val="tx1"/>
            </w14:solidFill>
          </w14:textFill>
        </w:rPr>
      </w:pPr>
      <w:r>
        <w:rPr>
          <w:color w:val="000000" w:themeColor="text1"/>
          <w:highlight w:val="none"/>
          <w14:textFill>
            <w14:solidFill>
              <w14:schemeClr w14:val="tx1"/>
            </w14:solidFill>
          </w14:textFill>
        </w:rPr>
        <w:drawing>
          <wp:inline distT="0" distB="0" distL="114300" distR="114300">
            <wp:extent cx="2056765" cy="3228975"/>
            <wp:effectExtent l="0" t="0" r="635" b="9525"/>
            <wp:docPr id="33"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 name="图片 1"/>
                    <pic:cNvPicPr>
                      <a:picLocks noChangeAspect="1"/>
                    </pic:cNvPicPr>
                  </pic:nvPicPr>
                  <pic:blipFill>
                    <a:blip r:embed="rId19"/>
                    <a:stretch>
                      <a:fillRect/>
                    </a:stretch>
                  </pic:blipFill>
                  <pic:spPr>
                    <a:xfrm>
                      <a:off x="0" y="0"/>
                      <a:ext cx="2056765" cy="3228975"/>
                    </a:xfrm>
                    <a:prstGeom prst="rect">
                      <a:avLst/>
                    </a:prstGeom>
                    <a:noFill/>
                    <a:ln>
                      <a:noFill/>
                    </a:ln>
                  </pic:spPr>
                </pic:pic>
              </a:graphicData>
            </a:graphic>
          </wp:inline>
        </w:drawing>
      </w:r>
    </w:p>
    <w:p w14:paraId="528E05D1">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3" w:firstLineChars="200"/>
        <w:textAlignment w:val="auto"/>
        <w:rPr>
          <w:rFonts w:hint="eastAsia" w:ascii="仿宋_GB2312" w:hAnsi="仿宋_GB2312" w:eastAsia="仿宋_GB2312" w:cs="仿宋_GB2312"/>
          <w:color w:val="000000" w:themeColor="text1"/>
          <w:sz w:val="32"/>
          <w:szCs w:val="32"/>
          <w:highlight w:val="none"/>
          <w:lang w:val="en-US" w:eastAsia="zh-CN"/>
          <w14:textFill>
            <w14:solidFill>
              <w14:schemeClr w14:val="tx1"/>
            </w14:solidFill>
          </w14:textFill>
        </w:rPr>
      </w:pPr>
      <w:r>
        <w:rPr>
          <w:rFonts w:hint="eastAsia" w:ascii="仿宋_GB2312" w:hAnsi="仿宋_GB2312" w:eastAsia="仿宋_GB2312" w:cs="仿宋_GB2312"/>
          <w:b/>
          <w:bCs/>
          <w:color w:val="000000" w:themeColor="text1"/>
          <w:sz w:val="32"/>
          <w:szCs w:val="32"/>
          <w:highlight w:val="none"/>
          <w:lang w:val="en-US" w:eastAsia="zh-CN"/>
          <w14:textFill>
            <w14:solidFill>
              <w14:schemeClr w14:val="tx1"/>
            </w14:solidFill>
          </w14:textFill>
        </w:rPr>
        <w:t>5.同步预选房源</w:t>
      </w:r>
      <w:r>
        <w:rPr>
          <w:rFonts w:hint="eastAsia" w:ascii="仿宋_GB2312" w:hAnsi="仿宋_GB2312" w:eastAsia="仿宋_GB2312" w:cs="仿宋_GB2312"/>
          <w:color w:val="000000" w:themeColor="text1"/>
          <w:sz w:val="32"/>
          <w:szCs w:val="32"/>
          <w:highlight w:val="none"/>
          <w:lang w:val="en-US" w:eastAsia="zh-CN"/>
          <w14:textFill>
            <w14:solidFill>
              <w14:schemeClr w14:val="tx1"/>
            </w14:solidFill>
          </w14:textFill>
        </w:rPr>
        <w:t>。进入正选页面，选房家庭可点击【确认同步】按钮，同步预选房源。</w:t>
      </w:r>
    </w:p>
    <w:p w14:paraId="38D71C68">
      <w:pPr>
        <w:keepNext w:val="0"/>
        <w:keepLines w:val="0"/>
        <w:pageBreakBefore w:val="0"/>
        <w:widowControl w:val="0"/>
        <w:numPr>
          <w:ilvl w:val="0"/>
          <w:numId w:val="0"/>
        </w:numPr>
        <w:kinsoku/>
        <w:wordWrap/>
        <w:overflowPunct/>
        <w:topLinePunct w:val="0"/>
        <w:autoSpaceDE/>
        <w:autoSpaceDN/>
        <w:bidi w:val="0"/>
        <w:adjustRightInd/>
        <w:snapToGrid/>
        <w:jc w:val="center"/>
        <w:textAlignment w:val="auto"/>
        <w:rPr>
          <w:rFonts w:hint="eastAsia" w:ascii="仿宋" w:hAnsi="仿宋" w:eastAsia="仿宋" w:cs="仿宋"/>
          <w:color w:val="000000" w:themeColor="text1"/>
          <w:sz w:val="30"/>
          <w:szCs w:val="30"/>
          <w:highlight w:val="none"/>
          <w:lang w:val="en-US" w:eastAsia="zh-CN"/>
          <w14:textFill>
            <w14:solidFill>
              <w14:schemeClr w14:val="tx1"/>
            </w14:solidFill>
          </w14:textFill>
        </w:rPr>
      </w:pPr>
      <w:r>
        <w:rPr>
          <w:color w:val="000000" w:themeColor="text1"/>
          <w:highlight w:val="none"/>
          <w14:textFill>
            <w14:solidFill>
              <w14:schemeClr w14:val="tx1"/>
            </w14:solidFill>
          </w14:textFill>
        </w:rPr>
        <w:drawing>
          <wp:inline distT="0" distB="0" distL="114300" distR="114300">
            <wp:extent cx="2056765" cy="3256915"/>
            <wp:effectExtent l="0" t="0" r="635" b="635"/>
            <wp:docPr id="45"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5" name="图片 1"/>
                    <pic:cNvPicPr>
                      <a:picLocks noChangeAspect="1"/>
                    </pic:cNvPicPr>
                  </pic:nvPicPr>
                  <pic:blipFill>
                    <a:blip r:embed="rId20"/>
                    <a:stretch>
                      <a:fillRect/>
                    </a:stretch>
                  </pic:blipFill>
                  <pic:spPr>
                    <a:xfrm>
                      <a:off x="0" y="0"/>
                      <a:ext cx="2056765" cy="3256915"/>
                    </a:xfrm>
                    <a:prstGeom prst="rect">
                      <a:avLst/>
                    </a:prstGeom>
                    <a:noFill/>
                    <a:ln>
                      <a:noFill/>
                    </a:ln>
                  </pic:spPr>
                </pic:pic>
              </a:graphicData>
            </a:graphic>
          </wp:inline>
        </w:drawing>
      </w:r>
      <w:r>
        <w:rPr>
          <w:color w:val="000000" w:themeColor="text1"/>
          <w:highlight w:val="none"/>
          <w14:textFill>
            <w14:solidFill>
              <w14:schemeClr w14:val="tx1"/>
            </w14:solidFill>
          </w14:textFill>
        </w:rPr>
        <w:drawing>
          <wp:inline distT="0" distB="0" distL="114300" distR="114300">
            <wp:extent cx="2056765" cy="3237865"/>
            <wp:effectExtent l="0" t="0" r="635" b="635"/>
            <wp:docPr id="16" name="图片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图片 16"/>
                    <pic:cNvPicPr>
                      <a:picLocks noChangeAspect="1"/>
                    </pic:cNvPicPr>
                  </pic:nvPicPr>
                  <pic:blipFill>
                    <a:blip r:embed="rId21"/>
                    <a:stretch>
                      <a:fillRect/>
                    </a:stretch>
                  </pic:blipFill>
                  <pic:spPr>
                    <a:xfrm>
                      <a:off x="0" y="0"/>
                      <a:ext cx="2056765" cy="3237865"/>
                    </a:xfrm>
                    <a:prstGeom prst="rect">
                      <a:avLst/>
                    </a:prstGeom>
                    <a:noFill/>
                    <a:ln>
                      <a:noFill/>
                    </a:ln>
                  </pic:spPr>
                </pic:pic>
              </a:graphicData>
            </a:graphic>
          </wp:inline>
        </w:drawing>
      </w:r>
    </w:p>
    <w:p w14:paraId="11F1D6FF">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color w:val="000000" w:themeColor="text1"/>
          <w:sz w:val="32"/>
          <w:szCs w:val="32"/>
          <w:highlight w:val="none"/>
          <w:lang w:val="en-US" w:eastAsia="zh-CN"/>
          <w14:textFill>
            <w14:solidFill>
              <w14:schemeClr w14:val="tx1"/>
            </w14:solidFill>
          </w14:textFill>
        </w:rPr>
      </w:pPr>
      <w:r>
        <w:rPr>
          <w:rFonts w:hint="eastAsia" w:ascii="仿宋_GB2312" w:hAnsi="仿宋_GB2312" w:eastAsia="仿宋_GB2312" w:cs="仿宋_GB2312"/>
          <w:color w:val="000000" w:themeColor="text1"/>
          <w:sz w:val="32"/>
          <w:szCs w:val="32"/>
          <w:highlight w:val="none"/>
          <w:lang w:val="en-US" w:eastAsia="zh-CN"/>
          <w14:textFill>
            <w14:solidFill>
              <w14:schemeClr w14:val="tx1"/>
            </w14:solidFill>
          </w14:textFill>
        </w:rPr>
        <w:t>也可在选房界面中，点击【同步预选房源】按钮进行同步。</w:t>
      </w:r>
    </w:p>
    <w:p w14:paraId="310E0418">
      <w:pPr>
        <w:keepNext w:val="0"/>
        <w:keepLines w:val="0"/>
        <w:pageBreakBefore w:val="0"/>
        <w:widowControl w:val="0"/>
        <w:numPr>
          <w:ilvl w:val="0"/>
          <w:numId w:val="0"/>
        </w:numPr>
        <w:kinsoku/>
        <w:wordWrap/>
        <w:overflowPunct/>
        <w:topLinePunct w:val="0"/>
        <w:autoSpaceDE/>
        <w:autoSpaceDN/>
        <w:bidi w:val="0"/>
        <w:adjustRightInd/>
        <w:snapToGrid/>
        <w:ind w:firstLine="420" w:firstLineChars="0"/>
        <w:jc w:val="center"/>
        <w:textAlignment w:val="auto"/>
        <w:rPr>
          <w:rFonts w:hint="eastAsia" w:ascii="仿宋" w:hAnsi="仿宋" w:eastAsia="仿宋" w:cs="仿宋"/>
          <w:color w:val="000000" w:themeColor="text1"/>
          <w:sz w:val="30"/>
          <w:szCs w:val="30"/>
          <w:highlight w:val="none"/>
          <w:lang w:val="en-US" w:eastAsia="zh-CN"/>
          <w14:textFill>
            <w14:solidFill>
              <w14:schemeClr w14:val="tx1"/>
            </w14:solidFill>
          </w14:textFill>
        </w:rPr>
      </w:pPr>
      <w:r>
        <w:rPr>
          <w:color w:val="000000" w:themeColor="text1"/>
          <w:highlight w:val="none"/>
          <w14:textFill>
            <w14:solidFill>
              <w14:schemeClr w14:val="tx1"/>
            </w14:solidFill>
          </w14:textFill>
        </w:rPr>
        <w:drawing>
          <wp:inline distT="0" distB="0" distL="114300" distR="114300">
            <wp:extent cx="2056765" cy="3085465"/>
            <wp:effectExtent l="0" t="0" r="635" b="635"/>
            <wp:docPr id="17" name="图片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图片 17"/>
                    <pic:cNvPicPr>
                      <a:picLocks noChangeAspect="1"/>
                    </pic:cNvPicPr>
                  </pic:nvPicPr>
                  <pic:blipFill>
                    <a:blip r:embed="rId22"/>
                    <a:stretch>
                      <a:fillRect/>
                    </a:stretch>
                  </pic:blipFill>
                  <pic:spPr>
                    <a:xfrm>
                      <a:off x="0" y="0"/>
                      <a:ext cx="2056765" cy="3085465"/>
                    </a:xfrm>
                    <a:prstGeom prst="rect">
                      <a:avLst/>
                    </a:prstGeom>
                    <a:noFill/>
                    <a:ln>
                      <a:noFill/>
                    </a:ln>
                  </pic:spPr>
                </pic:pic>
              </a:graphicData>
            </a:graphic>
          </wp:inline>
        </w:drawing>
      </w:r>
    </w:p>
    <w:p w14:paraId="71F6C7D7">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3" w:firstLineChars="200"/>
        <w:textAlignment w:val="auto"/>
        <w:rPr>
          <w:rFonts w:hint="eastAsia" w:ascii="仿宋_GB2312" w:hAnsi="仿宋_GB2312" w:eastAsia="仿宋_GB2312" w:cs="仿宋_GB2312"/>
          <w:color w:val="000000" w:themeColor="text1"/>
          <w:sz w:val="32"/>
          <w:szCs w:val="32"/>
          <w:highlight w:val="none"/>
          <w:lang w:val="en-US" w:eastAsia="zh-CN"/>
          <w14:textFill>
            <w14:solidFill>
              <w14:schemeClr w14:val="tx1"/>
            </w14:solidFill>
          </w14:textFill>
        </w:rPr>
      </w:pPr>
      <w:r>
        <w:rPr>
          <w:rFonts w:hint="eastAsia" w:ascii="仿宋_GB2312" w:hAnsi="仿宋_GB2312" w:eastAsia="仿宋_GB2312" w:cs="仿宋_GB2312"/>
          <w:b/>
          <w:bCs/>
          <w:color w:val="000000" w:themeColor="text1"/>
          <w:sz w:val="32"/>
          <w:szCs w:val="32"/>
          <w:highlight w:val="none"/>
          <w:lang w:val="en-US" w:eastAsia="zh-CN"/>
          <w14:textFill>
            <w14:solidFill>
              <w14:schemeClr w14:val="tx1"/>
            </w14:solidFill>
          </w14:textFill>
        </w:rPr>
        <w:t>6.房源选择及调整</w:t>
      </w:r>
      <w:r>
        <w:rPr>
          <w:rFonts w:hint="eastAsia" w:ascii="仿宋_GB2312" w:hAnsi="仿宋_GB2312" w:eastAsia="仿宋_GB2312" w:cs="仿宋_GB2312"/>
          <w:color w:val="000000" w:themeColor="text1"/>
          <w:sz w:val="32"/>
          <w:szCs w:val="32"/>
          <w:highlight w:val="none"/>
          <w:lang w:val="en-US" w:eastAsia="zh-CN"/>
          <w14:textFill>
            <w14:solidFill>
              <w14:schemeClr w14:val="tx1"/>
            </w14:solidFill>
          </w14:textFill>
        </w:rPr>
        <w:t>。选房家庭可点击【我的意向】按钮查看已添加的意向房源，可通过上移、下移、置顶、删除功能调整房源顺序。</w:t>
      </w:r>
    </w:p>
    <w:p w14:paraId="616428B9">
      <w:pPr>
        <w:keepNext w:val="0"/>
        <w:keepLines w:val="0"/>
        <w:pageBreakBefore w:val="0"/>
        <w:widowControl w:val="0"/>
        <w:numPr>
          <w:ilvl w:val="0"/>
          <w:numId w:val="0"/>
        </w:numPr>
        <w:kinsoku/>
        <w:wordWrap/>
        <w:overflowPunct/>
        <w:topLinePunct w:val="0"/>
        <w:autoSpaceDE/>
        <w:autoSpaceDN/>
        <w:bidi w:val="0"/>
        <w:adjustRightInd/>
        <w:snapToGrid/>
        <w:ind w:leftChars="200"/>
        <w:jc w:val="center"/>
        <w:textAlignment w:val="auto"/>
        <w:rPr>
          <w:rFonts w:hint="eastAsia" w:ascii="仿宋" w:hAnsi="仿宋" w:eastAsia="仿宋" w:cs="仿宋"/>
          <w:color w:val="000000" w:themeColor="text1"/>
          <w:sz w:val="30"/>
          <w:szCs w:val="30"/>
          <w:highlight w:val="none"/>
          <w:lang w:val="en-US" w:eastAsia="zh-CN"/>
          <w14:textFill>
            <w14:solidFill>
              <w14:schemeClr w14:val="tx1"/>
            </w14:solidFill>
          </w14:textFill>
        </w:rPr>
      </w:pPr>
      <w:r>
        <w:rPr>
          <w:color w:val="000000" w:themeColor="text1"/>
          <w:highlight w:val="none"/>
          <w14:textFill>
            <w14:solidFill>
              <w14:schemeClr w14:val="tx1"/>
            </w14:solidFill>
          </w14:textFill>
        </w:rPr>
        <w:drawing>
          <wp:inline distT="0" distB="0" distL="114300" distR="114300">
            <wp:extent cx="2056765" cy="4150995"/>
            <wp:effectExtent l="0" t="0" r="635" b="1905"/>
            <wp:docPr id="18" name="图片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图片 18"/>
                    <pic:cNvPicPr>
                      <a:picLocks noChangeAspect="1"/>
                    </pic:cNvPicPr>
                  </pic:nvPicPr>
                  <pic:blipFill>
                    <a:blip r:embed="rId23"/>
                    <a:stretch>
                      <a:fillRect/>
                    </a:stretch>
                  </pic:blipFill>
                  <pic:spPr>
                    <a:xfrm>
                      <a:off x="0" y="0"/>
                      <a:ext cx="2056765" cy="4150995"/>
                    </a:xfrm>
                    <a:prstGeom prst="rect">
                      <a:avLst/>
                    </a:prstGeom>
                    <a:noFill/>
                    <a:ln>
                      <a:noFill/>
                    </a:ln>
                  </pic:spPr>
                </pic:pic>
              </a:graphicData>
            </a:graphic>
          </wp:inline>
        </w:drawing>
      </w:r>
      <w:r>
        <w:rPr>
          <w:color w:val="000000" w:themeColor="text1"/>
          <w:highlight w:val="none"/>
          <w14:textFill>
            <w14:solidFill>
              <w14:schemeClr w14:val="tx1"/>
            </w14:solidFill>
          </w14:textFill>
        </w:rPr>
        <w:drawing>
          <wp:inline distT="0" distB="0" distL="114300" distR="114300">
            <wp:extent cx="2056765" cy="4141470"/>
            <wp:effectExtent l="0" t="0" r="635" b="11430"/>
            <wp:docPr id="19" name="图片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图片 19"/>
                    <pic:cNvPicPr>
                      <a:picLocks noChangeAspect="1"/>
                    </pic:cNvPicPr>
                  </pic:nvPicPr>
                  <pic:blipFill>
                    <a:blip r:embed="rId24"/>
                    <a:stretch>
                      <a:fillRect/>
                    </a:stretch>
                  </pic:blipFill>
                  <pic:spPr>
                    <a:xfrm>
                      <a:off x="0" y="0"/>
                      <a:ext cx="2056765" cy="4141470"/>
                    </a:xfrm>
                    <a:prstGeom prst="rect">
                      <a:avLst/>
                    </a:prstGeom>
                    <a:noFill/>
                    <a:ln>
                      <a:noFill/>
                    </a:ln>
                  </pic:spPr>
                </pic:pic>
              </a:graphicData>
            </a:graphic>
          </wp:inline>
        </w:drawing>
      </w:r>
    </w:p>
    <w:p w14:paraId="238FBC68">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color w:val="000000" w:themeColor="text1"/>
          <w:sz w:val="32"/>
          <w:szCs w:val="32"/>
          <w:highlight w:val="none"/>
          <w:lang w:val="en-US" w:eastAsia="zh-CN"/>
          <w14:textFill>
            <w14:solidFill>
              <w14:schemeClr w14:val="tx1"/>
            </w14:solidFill>
          </w14:textFill>
        </w:rPr>
      </w:pPr>
      <w:r>
        <w:rPr>
          <w:rFonts w:hint="eastAsia" w:ascii="仿宋_GB2312" w:hAnsi="仿宋_GB2312" w:eastAsia="仿宋_GB2312" w:cs="仿宋_GB2312"/>
          <w:color w:val="000000" w:themeColor="text1"/>
          <w:sz w:val="32"/>
          <w:szCs w:val="32"/>
          <w:highlight w:val="none"/>
          <w:lang w:val="en-US" w:eastAsia="zh-CN"/>
          <w14:textFill>
            <w14:solidFill>
              <w14:schemeClr w14:val="tx1"/>
            </w14:solidFill>
          </w14:textFill>
        </w:rPr>
        <w:t>如选房家庭全部预选意向房源已被其他选房家庭选定或选房家庭需重新选择其他意向房源，则返回选房界面从可选房源中重新选择其他意向房源。</w:t>
      </w:r>
    </w:p>
    <w:p w14:paraId="40352808">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3" w:firstLineChars="200"/>
        <w:textAlignment w:val="auto"/>
        <w:rPr>
          <w:rFonts w:hint="eastAsia" w:ascii="仿宋_GB2312" w:hAnsi="仿宋_GB2312" w:eastAsia="仿宋_GB2312" w:cs="仿宋_GB2312"/>
          <w:color w:val="000000" w:themeColor="text1"/>
          <w:sz w:val="32"/>
          <w:szCs w:val="32"/>
          <w:highlight w:val="none"/>
          <w14:textFill>
            <w14:solidFill>
              <w14:schemeClr w14:val="tx1"/>
            </w14:solidFill>
          </w14:textFill>
        </w:rPr>
      </w:pPr>
      <w:r>
        <w:rPr>
          <w:rFonts w:hint="eastAsia" w:ascii="仿宋_GB2312" w:hAnsi="仿宋_GB2312" w:eastAsia="仿宋_GB2312" w:cs="仿宋_GB2312"/>
          <w:b/>
          <w:bCs/>
          <w:color w:val="000000" w:themeColor="text1"/>
          <w:sz w:val="32"/>
          <w:szCs w:val="32"/>
          <w:highlight w:val="none"/>
          <w:lang w:val="en-US" w:eastAsia="zh-CN"/>
          <w14:textFill>
            <w14:solidFill>
              <w14:schemeClr w14:val="tx1"/>
            </w14:solidFill>
          </w14:textFill>
        </w:rPr>
        <w:t>注意：</w:t>
      </w:r>
      <w:r>
        <w:rPr>
          <w:rFonts w:hint="eastAsia" w:ascii="仿宋_GB2312" w:hAnsi="仿宋_GB2312" w:eastAsia="仿宋_GB2312" w:cs="仿宋_GB2312"/>
          <w:color w:val="000000" w:themeColor="text1"/>
          <w:sz w:val="32"/>
          <w:szCs w:val="32"/>
          <w:highlight w:val="none"/>
          <w:lang w:val="en-US" w:eastAsia="zh-CN"/>
          <w14:textFill>
            <w14:solidFill>
              <w14:schemeClr w14:val="tx1"/>
            </w14:solidFill>
          </w14:textFill>
        </w:rPr>
        <w:t>如您在正选环节重新选择了其他意向房源，点击【同步预选房源】后，新选择的其他意向房源将被预选房源覆盖。请在正选3分钟时间内，确定“购物车”中的所选房源及意向排序。</w:t>
      </w:r>
    </w:p>
    <w:p w14:paraId="1B02CFE3">
      <w:pPr>
        <w:keepNext w:val="0"/>
        <w:keepLines w:val="0"/>
        <w:pageBreakBefore w:val="0"/>
        <w:widowControl w:val="0"/>
        <w:numPr>
          <w:ilvl w:val="0"/>
          <w:numId w:val="0"/>
        </w:numPr>
        <w:kinsoku/>
        <w:wordWrap/>
        <w:overflowPunct/>
        <w:topLinePunct w:val="0"/>
        <w:autoSpaceDE/>
        <w:autoSpaceDN/>
        <w:bidi w:val="0"/>
        <w:adjustRightInd/>
        <w:snapToGrid/>
        <w:jc w:val="center"/>
        <w:textAlignment w:val="auto"/>
        <w:rPr>
          <w:rFonts w:hint="default" w:ascii="仿宋" w:hAnsi="仿宋" w:eastAsia="仿宋" w:cs="仿宋"/>
          <w:color w:val="000000" w:themeColor="text1"/>
          <w:sz w:val="30"/>
          <w:szCs w:val="30"/>
          <w:highlight w:val="none"/>
          <w:lang w:val="en-US" w:eastAsia="zh-CN"/>
          <w14:textFill>
            <w14:solidFill>
              <w14:schemeClr w14:val="tx1"/>
            </w14:solidFill>
          </w14:textFill>
        </w:rPr>
      </w:pPr>
      <w:r>
        <w:rPr>
          <w:rFonts w:hint="eastAsia" w:asciiTheme="minorHAnsi" w:eastAsiaTheme="minorEastAsia"/>
          <w:color w:val="000000" w:themeColor="text1"/>
          <w:highlight w:val="none"/>
          <w:lang w:val="en-US" w:eastAsia="zh-CN"/>
          <w14:textFill>
            <w14:solidFill>
              <w14:schemeClr w14:val="tx1"/>
            </w14:solidFill>
          </w14:textFill>
        </w:rPr>
        <w:t xml:space="preserve">     </w:t>
      </w:r>
      <w:r>
        <w:rPr>
          <w:color w:val="000000" w:themeColor="text1"/>
          <w:highlight w:val="none"/>
          <w14:textFill>
            <w14:solidFill>
              <w14:schemeClr w14:val="tx1"/>
            </w14:solidFill>
          </w14:textFill>
        </w:rPr>
        <w:drawing>
          <wp:inline distT="0" distB="0" distL="114300" distR="114300">
            <wp:extent cx="1929765" cy="3262630"/>
            <wp:effectExtent l="0" t="0" r="13335" b="13970"/>
            <wp:docPr id="20" name="图片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图片 20"/>
                    <pic:cNvPicPr>
                      <a:picLocks noChangeAspect="1"/>
                    </pic:cNvPicPr>
                  </pic:nvPicPr>
                  <pic:blipFill>
                    <a:blip r:embed="rId25"/>
                    <a:stretch>
                      <a:fillRect/>
                    </a:stretch>
                  </pic:blipFill>
                  <pic:spPr>
                    <a:xfrm>
                      <a:off x="0" y="0"/>
                      <a:ext cx="1929765" cy="3262630"/>
                    </a:xfrm>
                    <a:prstGeom prst="rect">
                      <a:avLst/>
                    </a:prstGeom>
                    <a:noFill/>
                    <a:ln>
                      <a:noFill/>
                    </a:ln>
                  </pic:spPr>
                </pic:pic>
              </a:graphicData>
            </a:graphic>
          </wp:inline>
        </w:drawing>
      </w:r>
    </w:p>
    <w:p w14:paraId="1C523D24">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leftChars="0" w:firstLine="643" w:firstLineChars="200"/>
        <w:textAlignment w:val="auto"/>
        <w:rPr>
          <w:rFonts w:hint="eastAsia" w:ascii="仿宋_GB2312" w:hAnsi="仿宋_GB2312" w:eastAsia="仿宋_GB2312" w:cs="仿宋_GB2312"/>
          <w:b/>
          <w:bCs/>
          <w:color w:val="000000" w:themeColor="text1"/>
          <w:sz w:val="32"/>
          <w:szCs w:val="32"/>
          <w:highlight w:val="none"/>
          <w:lang w:val="en-US" w:eastAsia="zh-CN"/>
          <w14:textFill>
            <w14:solidFill>
              <w14:schemeClr w14:val="tx1"/>
            </w14:solidFill>
          </w14:textFill>
        </w:rPr>
      </w:pPr>
      <w:r>
        <w:rPr>
          <w:rFonts w:hint="eastAsia" w:ascii="仿宋_GB2312" w:hAnsi="仿宋_GB2312" w:eastAsia="仿宋_GB2312" w:cs="仿宋_GB2312"/>
          <w:b/>
          <w:bCs/>
          <w:color w:val="000000" w:themeColor="text1"/>
          <w:sz w:val="32"/>
          <w:szCs w:val="32"/>
          <w:highlight w:val="none"/>
          <w:lang w:val="en-US" w:eastAsia="zh-CN"/>
          <w14:textFill>
            <w14:solidFill>
              <w14:schemeClr w14:val="tx1"/>
            </w14:solidFill>
          </w14:textFill>
        </w:rPr>
        <w:t>7.选房结果确定</w:t>
      </w:r>
    </w:p>
    <w:p w14:paraId="216A0A99">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leftChars="0" w:firstLine="643" w:firstLineChars="200"/>
        <w:textAlignment w:val="auto"/>
        <w:rPr>
          <w:rFonts w:hint="eastAsia" w:ascii="仿宋_GB2312" w:hAnsi="仿宋_GB2312" w:eastAsia="仿宋_GB2312" w:cs="仿宋_GB2312"/>
          <w:color w:val="000000" w:themeColor="text1"/>
          <w:sz w:val="32"/>
          <w:szCs w:val="32"/>
          <w:highlight w:val="none"/>
          <w:lang w:val="en-US" w:eastAsia="zh-CN"/>
          <w14:textFill>
            <w14:solidFill>
              <w14:schemeClr w14:val="tx1"/>
            </w14:solidFill>
          </w14:textFill>
        </w:rPr>
      </w:pPr>
      <w:r>
        <w:rPr>
          <w:rFonts w:hint="eastAsia" w:ascii="仿宋_GB2312" w:hAnsi="仿宋_GB2312" w:eastAsia="仿宋_GB2312" w:cs="仿宋_GB2312"/>
          <w:b/>
          <w:bCs/>
          <w:color w:val="000000" w:themeColor="text1"/>
          <w:sz w:val="32"/>
          <w:szCs w:val="32"/>
          <w:highlight w:val="none"/>
          <w:lang w:val="en-US" w:eastAsia="zh-CN"/>
          <w14:textFill>
            <w14:solidFill>
              <w14:schemeClr w14:val="tx1"/>
            </w14:solidFill>
          </w14:textFill>
        </w:rPr>
        <w:t>（1）选房家庭主动确认正选</w:t>
      </w:r>
      <w:r>
        <w:rPr>
          <w:rFonts w:hint="eastAsia" w:ascii="仿宋_GB2312" w:hAnsi="仿宋_GB2312" w:eastAsia="仿宋_GB2312" w:cs="仿宋_GB2312"/>
          <w:color w:val="000000" w:themeColor="text1"/>
          <w:sz w:val="32"/>
          <w:szCs w:val="32"/>
          <w:highlight w:val="none"/>
          <w:lang w:val="en-US" w:eastAsia="zh-CN"/>
          <w14:textFill>
            <w14:solidFill>
              <w14:schemeClr w14:val="tx1"/>
            </w14:solidFill>
          </w14:textFill>
        </w:rPr>
        <w:t>：选房家庭不再调整房源意向及先后顺序的，可点击【确认正选】按钮，从已选意向房源中确定一套住房并提交选房结果，提交后选房结果不可更改，选房场次结束。</w:t>
      </w:r>
    </w:p>
    <w:p w14:paraId="2389A532">
      <w:pPr>
        <w:keepNext w:val="0"/>
        <w:keepLines w:val="0"/>
        <w:pageBreakBefore w:val="0"/>
        <w:widowControl w:val="0"/>
        <w:numPr>
          <w:ilvl w:val="0"/>
          <w:numId w:val="0"/>
        </w:numPr>
        <w:kinsoku/>
        <w:wordWrap/>
        <w:overflowPunct/>
        <w:topLinePunct w:val="0"/>
        <w:autoSpaceDE/>
        <w:autoSpaceDN/>
        <w:bidi w:val="0"/>
        <w:adjustRightInd/>
        <w:snapToGrid/>
        <w:jc w:val="center"/>
        <w:textAlignment w:val="auto"/>
        <w:rPr>
          <w:rFonts w:hint="default" w:ascii="仿宋" w:hAnsi="仿宋" w:eastAsia="仿宋" w:cs="仿宋"/>
          <w:color w:val="000000" w:themeColor="text1"/>
          <w:sz w:val="30"/>
          <w:szCs w:val="30"/>
          <w:highlight w:val="none"/>
          <w:lang w:val="en-US" w:eastAsia="zh-CN"/>
          <w14:textFill>
            <w14:solidFill>
              <w14:schemeClr w14:val="tx1"/>
            </w14:solidFill>
          </w14:textFill>
        </w:rPr>
      </w:pPr>
      <w:r>
        <w:rPr>
          <w:color w:val="000000" w:themeColor="text1"/>
          <w:highlight w:val="none"/>
          <w14:textFill>
            <w14:solidFill>
              <w14:schemeClr w14:val="tx1"/>
            </w14:solidFill>
          </w14:textFill>
        </w:rPr>
        <w:drawing>
          <wp:inline distT="0" distB="0" distL="114300" distR="114300">
            <wp:extent cx="2056765" cy="3161665"/>
            <wp:effectExtent l="0" t="0" r="635" b="635"/>
            <wp:docPr id="22" name="图片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图片 22"/>
                    <pic:cNvPicPr>
                      <a:picLocks noChangeAspect="1"/>
                    </pic:cNvPicPr>
                  </pic:nvPicPr>
                  <pic:blipFill>
                    <a:blip r:embed="rId26"/>
                    <a:stretch>
                      <a:fillRect/>
                    </a:stretch>
                  </pic:blipFill>
                  <pic:spPr>
                    <a:xfrm>
                      <a:off x="0" y="0"/>
                      <a:ext cx="2056765" cy="3161665"/>
                    </a:xfrm>
                    <a:prstGeom prst="rect">
                      <a:avLst/>
                    </a:prstGeom>
                    <a:noFill/>
                    <a:ln>
                      <a:noFill/>
                    </a:ln>
                  </pic:spPr>
                </pic:pic>
              </a:graphicData>
            </a:graphic>
          </wp:inline>
        </w:drawing>
      </w:r>
      <w:r>
        <w:rPr>
          <w:color w:val="000000" w:themeColor="text1"/>
          <w:highlight w:val="none"/>
          <w14:textFill>
            <w14:solidFill>
              <w14:schemeClr w14:val="tx1"/>
            </w14:solidFill>
          </w14:textFill>
        </w:rPr>
        <w:drawing>
          <wp:inline distT="0" distB="0" distL="114300" distR="114300">
            <wp:extent cx="2056765" cy="3143250"/>
            <wp:effectExtent l="0" t="0" r="635" b="0"/>
            <wp:docPr id="23" name="图片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图片 23"/>
                    <pic:cNvPicPr>
                      <a:picLocks noChangeAspect="1"/>
                    </pic:cNvPicPr>
                  </pic:nvPicPr>
                  <pic:blipFill>
                    <a:blip r:embed="rId27"/>
                    <a:stretch>
                      <a:fillRect/>
                    </a:stretch>
                  </pic:blipFill>
                  <pic:spPr>
                    <a:xfrm>
                      <a:off x="0" y="0"/>
                      <a:ext cx="2056765" cy="3143250"/>
                    </a:xfrm>
                    <a:prstGeom prst="rect">
                      <a:avLst/>
                    </a:prstGeom>
                    <a:noFill/>
                    <a:ln>
                      <a:noFill/>
                    </a:ln>
                  </pic:spPr>
                </pic:pic>
              </a:graphicData>
            </a:graphic>
          </wp:inline>
        </w:drawing>
      </w:r>
    </w:p>
    <w:p w14:paraId="08FE4E74">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3" w:firstLineChars="200"/>
        <w:jc w:val="both"/>
        <w:textAlignment w:val="auto"/>
        <w:rPr>
          <w:rFonts w:hint="eastAsia" w:ascii="仿宋_GB2312" w:hAnsi="仿宋_GB2312" w:eastAsia="仿宋_GB2312" w:cs="仿宋_GB2312"/>
          <w:color w:val="000000" w:themeColor="text1"/>
          <w:sz w:val="32"/>
          <w:szCs w:val="32"/>
          <w:highlight w:val="none"/>
          <w:lang w:val="en-US" w:eastAsia="zh-CN"/>
          <w14:textFill>
            <w14:solidFill>
              <w14:schemeClr w14:val="tx1"/>
            </w14:solidFill>
          </w14:textFill>
        </w:rPr>
      </w:pPr>
      <w:r>
        <w:rPr>
          <w:rFonts w:hint="eastAsia" w:ascii="仿宋_GB2312" w:hAnsi="仿宋_GB2312" w:eastAsia="仿宋_GB2312" w:cs="仿宋_GB2312"/>
          <w:b/>
          <w:bCs/>
          <w:color w:val="000000" w:themeColor="text1"/>
          <w:sz w:val="32"/>
          <w:szCs w:val="32"/>
          <w:highlight w:val="none"/>
          <w:lang w:val="en-US" w:eastAsia="zh-CN"/>
          <w14:textFill>
            <w14:solidFill>
              <w14:schemeClr w14:val="tx1"/>
            </w14:solidFill>
          </w14:textFill>
        </w:rPr>
        <w:t>（2）系统自动确认选房结果</w:t>
      </w:r>
      <w:r>
        <w:rPr>
          <w:rFonts w:hint="eastAsia" w:ascii="仿宋_GB2312" w:hAnsi="仿宋_GB2312" w:eastAsia="仿宋_GB2312" w:cs="仿宋_GB2312"/>
          <w:color w:val="000000" w:themeColor="text1"/>
          <w:sz w:val="32"/>
          <w:szCs w:val="32"/>
          <w:highlight w:val="none"/>
          <w:lang w:val="en-US" w:eastAsia="zh-CN"/>
          <w14:textFill>
            <w14:solidFill>
              <w14:schemeClr w14:val="tx1"/>
            </w14:solidFill>
          </w14:textFill>
        </w:rPr>
        <w:t>：选房家庭如在正选时间内一直停留在选房界面且不选定房源，选房时间结束时，系统将自动为选房家庭选定其意向房源中未被其他选房家庭选定的第一序位意向房源。</w:t>
      </w:r>
    </w:p>
    <w:p w14:paraId="24C56BBF">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3" w:firstLineChars="200"/>
        <w:jc w:val="both"/>
        <w:textAlignment w:val="auto"/>
        <w:rPr>
          <w:rFonts w:hint="default" w:ascii="仿宋_GB2312" w:hAnsi="仿宋_GB2312" w:eastAsia="仿宋_GB2312" w:cs="仿宋_GB2312"/>
          <w:color w:val="000000" w:themeColor="text1"/>
          <w:sz w:val="32"/>
          <w:szCs w:val="32"/>
          <w:highlight w:val="none"/>
          <w:lang w:val="en-US" w:eastAsia="zh-CN"/>
          <w14:textFill>
            <w14:solidFill>
              <w14:schemeClr w14:val="tx1"/>
            </w14:solidFill>
          </w14:textFill>
        </w:rPr>
      </w:pPr>
      <w:r>
        <w:rPr>
          <w:rFonts w:hint="eastAsia" w:ascii="仿宋_GB2312" w:hAnsi="仿宋_GB2312" w:eastAsia="仿宋_GB2312" w:cs="仿宋_GB2312"/>
          <w:b/>
          <w:bCs/>
          <w:color w:val="000000" w:themeColor="text1"/>
          <w:sz w:val="32"/>
          <w:szCs w:val="32"/>
          <w:highlight w:val="none"/>
          <w:lang w:val="en-US" w:eastAsia="zh-CN"/>
          <w14:textFill>
            <w14:solidFill>
              <w14:schemeClr w14:val="tx1"/>
            </w14:solidFill>
          </w14:textFill>
        </w:rPr>
        <w:t>8.选房结果查看</w:t>
      </w:r>
      <w:r>
        <w:rPr>
          <w:rFonts w:hint="eastAsia" w:ascii="仿宋_GB2312" w:hAnsi="仿宋_GB2312" w:eastAsia="仿宋_GB2312" w:cs="仿宋_GB2312"/>
          <w:color w:val="000000" w:themeColor="text1"/>
          <w:sz w:val="32"/>
          <w:szCs w:val="32"/>
          <w:highlight w:val="none"/>
          <w:lang w:val="en-US" w:eastAsia="zh-CN"/>
          <w14:textFill>
            <w14:solidFill>
              <w14:schemeClr w14:val="tx1"/>
            </w14:solidFill>
          </w14:textFill>
        </w:rPr>
        <w:t>。选房结束后，选房家庭可点击【我的结果】查看最终的选房结果。</w:t>
      </w:r>
    </w:p>
    <w:p w14:paraId="122627FE">
      <w:pPr>
        <w:keepNext w:val="0"/>
        <w:keepLines w:val="0"/>
        <w:pageBreakBefore w:val="0"/>
        <w:widowControl w:val="0"/>
        <w:numPr>
          <w:ilvl w:val="0"/>
          <w:numId w:val="0"/>
        </w:numPr>
        <w:kinsoku/>
        <w:wordWrap/>
        <w:overflowPunct/>
        <w:topLinePunct w:val="0"/>
        <w:autoSpaceDE/>
        <w:autoSpaceDN/>
        <w:bidi w:val="0"/>
        <w:adjustRightInd/>
        <w:snapToGrid/>
        <w:jc w:val="center"/>
        <w:textAlignment w:val="auto"/>
        <w:rPr>
          <w:rFonts w:hint="default" w:ascii="仿宋" w:hAnsi="仿宋" w:eastAsia="仿宋" w:cs="仿宋"/>
          <w:color w:val="000000" w:themeColor="text1"/>
          <w:sz w:val="30"/>
          <w:szCs w:val="30"/>
          <w:highlight w:val="none"/>
          <w:lang w:val="en-US" w:eastAsia="zh-CN"/>
          <w14:textFill>
            <w14:solidFill>
              <w14:schemeClr w14:val="tx1"/>
            </w14:solidFill>
          </w14:textFill>
        </w:rPr>
      </w:pPr>
      <w:r>
        <w:rPr>
          <w:color w:val="000000" w:themeColor="text1"/>
          <w:highlight w:val="none"/>
          <w14:textFill>
            <w14:solidFill>
              <w14:schemeClr w14:val="tx1"/>
            </w14:solidFill>
          </w14:textFill>
        </w:rPr>
        <w:drawing>
          <wp:inline distT="0" distB="0" distL="114300" distR="114300">
            <wp:extent cx="2056765" cy="3827145"/>
            <wp:effectExtent l="0" t="0" r="635" b="1905"/>
            <wp:docPr id="24" name="图片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图片 24"/>
                    <pic:cNvPicPr>
                      <a:picLocks noChangeAspect="1"/>
                    </pic:cNvPicPr>
                  </pic:nvPicPr>
                  <pic:blipFill>
                    <a:blip r:embed="rId28"/>
                    <a:stretch>
                      <a:fillRect/>
                    </a:stretch>
                  </pic:blipFill>
                  <pic:spPr>
                    <a:xfrm>
                      <a:off x="0" y="0"/>
                      <a:ext cx="2056765" cy="3827145"/>
                    </a:xfrm>
                    <a:prstGeom prst="rect">
                      <a:avLst/>
                    </a:prstGeom>
                    <a:noFill/>
                    <a:ln>
                      <a:noFill/>
                    </a:ln>
                  </pic:spPr>
                </pic:pic>
              </a:graphicData>
            </a:graphic>
          </wp:inline>
        </w:drawing>
      </w:r>
    </w:p>
    <w:p w14:paraId="2917243E">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3" w:firstLineChars="200"/>
        <w:textAlignment w:val="auto"/>
        <w:rPr>
          <w:rFonts w:hint="eastAsia" w:ascii="仿宋_GB2312" w:hAnsi="仿宋_GB2312" w:eastAsia="仿宋_GB2312" w:cs="仿宋_GB2312"/>
          <w:color w:val="000000" w:themeColor="text1"/>
          <w:sz w:val="32"/>
          <w:szCs w:val="32"/>
          <w:highlight w:val="none"/>
          <w:lang w:val="en-US" w:eastAsia="zh-CN"/>
          <w14:textFill>
            <w14:solidFill>
              <w14:schemeClr w14:val="tx1"/>
            </w14:solidFill>
          </w14:textFill>
        </w:rPr>
      </w:pPr>
      <w:r>
        <w:rPr>
          <w:rFonts w:hint="eastAsia" w:ascii="仿宋_GB2312" w:hAnsi="仿宋_GB2312" w:eastAsia="仿宋_GB2312" w:cs="仿宋_GB2312"/>
          <w:b/>
          <w:bCs/>
          <w:color w:val="000000" w:themeColor="text1"/>
          <w:sz w:val="32"/>
          <w:szCs w:val="32"/>
          <w:highlight w:val="none"/>
          <w:lang w:val="en-US" w:eastAsia="zh-CN"/>
          <w14:textFill>
            <w14:solidFill>
              <w14:schemeClr w14:val="tx1"/>
            </w14:solidFill>
          </w14:textFill>
        </w:rPr>
        <w:t>9.补选申请</w:t>
      </w:r>
      <w:r>
        <w:rPr>
          <w:rFonts w:hint="eastAsia" w:ascii="仿宋_GB2312" w:hAnsi="仿宋_GB2312" w:eastAsia="仿宋_GB2312" w:cs="仿宋_GB2312"/>
          <w:color w:val="000000" w:themeColor="text1"/>
          <w:sz w:val="32"/>
          <w:szCs w:val="32"/>
          <w:highlight w:val="none"/>
          <w:lang w:val="en-US" w:eastAsia="zh-CN"/>
          <w14:textFill>
            <w14:solidFill>
              <w14:schemeClr w14:val="tx1"/>
            </w14:solidFill>
          </w14:textFill>
        </w:rPr>
        <w:t>。选房人员未在正选时间内参与选房或正选时间结束后未选定住房（主动放弃选房的除外），如仍需选房可在本家庭选房场次结束后至当天正选场次结束前登录网上选房系统，点击【网上选房】—【补选申请】申请补选，补选场次及时间请于当天正选场次结束后登录系统查看。</w:t>
      </w:r>
    </w:p>
    <w:p w14:paraId="7B1C930E">
      <w:pPr>
        <w:keepNext w:val="0"/>
        <w:keepLines w:val="0"/>
        <w:pageBreakBefore w:val="0"/>
        <w:widowControl w:val="0"/>
        <w:numPr>
          <w:ilvl w:val="0"/>
          <w:numId w:val="0"/>
        </w:numPr>
        <w:kinsoku/>
        <w:wordWrap/>
        <w:overflowPunct/>
        <w:topLinePunct w:val="0"/>
        <w:autoSpaceDE/>
        <w:autoSpaceDN/>
        <w:bidi w:val="0"/>
        <w:adjustRightInd/>
        <w:snapToGrid/>
        <w:jc w:val="center"/>
        <w:textAlignment w:val="auto"/>
        <w:rPr>
          <w:color w:val="000000" w:themeColor="text1"/>
          <w:highlight w:val="none"/>
          <w14:textFill>
            <w14:solidFill>
              <w14:schemeClr w14:val="tx1"/>
            </w14:solidFill>
          </w14:textFill>
        </w:rPr>
      </w:pPr>
      <w:r>
        <w:rPr>
          <w:color w:val="000000" w:themeColor="text1"/>
          <w:highlight w:val="none"/>
          <w14:textFill>
            <w14:solidFill>
              <w14:schemeClr w14:val="tx1"/>
            </w14:solidFill>
          </w14:textFill>
        </w:rPr>
        <w:drawing>
          <wp:inline distT="0" distB="0" distL="114300" distR="114300">
            <wp:extent cx="2056765" cy="3599815"/>
            <wp:effectExtent l="0" t="0" r="635" b="635"/>
            <wp:docPr id="25" name="图片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图片 25"/>
                    <pic:cNvPicPr>
                      <a:picLocks noChangeAspect="1"/>
                    </pic:cNvPicPr>
                  </pic:nvPicPr>
                  <pic:blipFill>
                    <a:blip r:embed="rId29"/>
                    <a:stretch>
                      <a:fillRect/>
                    </a:stretch>
                  </pic:blipFill>
                  <pic:spPr>
                    <a:xfrm>
                      <a:off x="0" y="0"/>
                      <a:ext cx="2056765" cy="3599815"/>
                    </a:xfrm>
                    <a:prstGeom prst="rect">
                      <a:avLst/>
                    </a:prstGeom>
                    <a:noFill/>
                    <a:ln>
                      <a:noFill/>
                    </a:ln>
                  </pic:spPr>
                </pic:pic>
              </a:graphicData>
            </a:graphic>
          </wp:inline>
        </w:drawing>
      </w:r>
      <w:r>
        <w:rPr>
          <w:color w:val="000000" w:themeColor="text1"/>
          <w:highlight w:val="none"/>
          <w14:textFill>
            <w14:solidFill>
              <w14:schemeClr w14:val="tx1"/>
            </w14:solidFill>
          </w14:textFill>
        </w:rPr>
        <w:drawing>
          <wp:inline distT="0" distB="0" distL="114300" distR="114300">
            <wp:extent cx="2056765" cy="3599815"/>
            <wp:effectExtent l="0" t="0" r="635" b="635"/>
            <wp:docPr id="26" name="图片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图片 26"/>
                    <pic:cNvPicPr>
                      <a:picLocks noChangeAspect="1"/>
                    </pic:cNvPicPr>
                  </pic:nvPicPr>
                  <pic:blipFill>
                    <a:blip r:embed="rId30"/>
                    <a:stretch>
                      <a:fillRect/>
                    </a:stretch>
                  </pic:blipFill>
                  <pic:spPr>
                    <a:xfrm>
                      <a:off x="0" y="0"/>
                      <a:ext cx="2056765" cy="3599815"/>
                    </a:xfrm>
                    <a:prstGeom prst="rect">
                      <a:avLst/>
                    </a:prstGeom>
                    <a:noFill/>
                    <a:ln>
                      <a:noFill/>
                    </a:ln>
                  </pic:spPr>
                </pic:pic>
              </a:graphicData>
            </a:graphic>
          </wp:inline>
        </w:drawing>
      </w:r>
    </w:p>
    <w:p w14:paraId="1A81241C">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3" w:firstLineChars="200"/>
        <w:textAlignment w:val="auto"/>
        <w:rPr>
          <w:rFonts w:hint="eastAsia" w:ascii="仿宋_GB2312" w:hAnsi="仿宋_GB2312" w:eastAsia="仿宋_GB2312" w:cs="仿宋_GB2312"/>
          <w:color w:val="000000" w:themeColor="text1"/>
          <w:sz w:val="32"/>
          <w:szCs w:val="32"/>
          <w:highlight w:val="none"/>
          <w:lang w:val="en-US" w:eastAsia="zh-CN"/>
          <w14:textFill>
            <w14:solidFill>
              <w14:schemeClr w14:val="tx1"/>
            </w14:solidFill>
          </w14:textFill>
        </w:rPr>
      </w:pPr>
      <w:r>
        <w:rPr>
          <w:rFonts w:hint="eastAsia" w:ascii="仿宋_GB2312" w:hAnsi="仿宋_GB2312" w:eastAsia="仿宋_GB2312" w:cs="仿宋_GB2312"/>
          <w:b/>
          <w:bCs/>
          <w:color w:val="000000" w:themeColor="text1"/>
          <w:sz w:val="32"/>
          <w:szCs w:val="32"/>
          <w:highlight w:val="none"/>
          <w:lang w:val="en-US" w:eastAsia="zh-CN"/>
          <w14:textFill>
            <w14:solidFill>
              <w14:schemeClr w14:val="tx1"/>
            </w14:solidFill>
          </w14:textFill>
        </w:rPr>
        <w:t>10.房源播报查看</w:t>
      </w:r>
      <w:r>
        <w:rPr>
          <w:rFonts w:hint="eastAsia" w:ascii="仿宋_GB2312" w:hAnsi="仿宋_GB2312" w:eastAsia="仿宋_GB2312" w:cs="仿宋_GB2312"/>
          <w:color w:val="000000" w:themeColor="text1"/>
          <w:sz w:val="32"/>
          <w:szCs w:val="32"/>
          <w:highlight w:val="none"/>
          <w:lang w:val="en-US" w:eastAsia="zh-CN"/>
          <w14:textFill>
            <w14:solidFill>
              <w14:schemeClr w14:val="tx1"/>
            </w14:solidFill>
          </w14:textFill>
        </w:rPr>
        <w:t>。选房家庭可点击【网上选房】—【房源信息播报】</w:t>
      </w:r>
    </w:p>
    <w:p w14:paraId="3F5A13D4">
      <w:pPr>
        <w:keepNext w:val="0"/>
        <w:keepLines w:val="0"/>
        <w:pageBreakBefore w:val="0"/>
        <w:widowControl w:val="0"/>
        <w:kinsoku/>
        <w:wordWrap/>
        <w:overflowPunct/>
        <w:topLinePunct w:val="0"/>
        <w:autoSpaceDE/>
        <w:autoSpaceDN/>
        <w:bidi w:val="0"/>
        <w:adjustRightInd/>
        <w:snapToGrid/>
        <w:spacing w:line="360" w:lineRule="auto"/>
        <w:ind w:firstLine="420" w:firstLineChars="200"/>
        <w:jc w:val="center"/>
        <w:textAlignment w:val="auto"/>
        <w:rPr>
          <w:rFonts w:hint="eastAsia" w:ascii="仿宋" w:hAnsi="仿宋" w:eastAsia="仿宋" w:cs="仿宋"/>
          <w:color w:val="000000" w:themeColor="text1"/>
          <w:sz w:val="30"/>
          <w:szCs w:val="30"/>
          <w:highlight w:val="none"/>
          <w:lang w:val="en-US" w:eastAsia="zh-CN"/>
          <w14:textFill>
            <w14:solidFill>
              <w14:schemeClr w14:val="tx1"/>
            </w14:solidFill>
          </w14:textFill>
        </w:rPr>
      </w:pPr>
      <w:r>
        <w:rPr>
          <w:color w:val="000000" w:themeColor="text1"/>
          <w:highlight w:val="none"/>
          <w14:textFill>
            <w14:solidFill>
              <w14:schemeClr w14:val="tx1"/>
            </w14:solidFill>
          </w14:textFill>
        </w:rPr>
        <w:drawing>
          <wp:inline distT="0" distB="0" distL="114300" distR="114300">
            <wp:extent cx="2056765" cy="3599815"/>
            <wp:effectExtent l="0" t="0" r="635" b="635"/>
            <wp:docPr id="5" name="图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图片 5"/>
                    <pic:cNvPicPr>
                      <a:picLocks noChangeAspect="1"/>
                    </pic:cNvPicPr>
                  </pic:nvPicPr>
                  <pic:blipFill>
                    <a:blip r:embed="rId31"/>
                    <a:stretch>
                      <a:fillRect/>
                    </a:stretch>
                  </pic:blipFill>
                  <pic:spPr>
                    <a:xfrm>
                      <a:off x="0" y="0"/>
                      <a:ext cx="2056765" cy="3599815"/>
                    </a:xfrm>
                    <a:prstGeom prst="rect">
                      <a:avLst/>
                    </a:prstGeom>
                    <a:noFill/>
                    <a:ln>
                      <a:noFill/>
                    </a:ln>
                  </pic:spPr>
                </pic:pic>
              </a:graphicData>
            </a:graphic>
          </wp:inline>
        </w:drawing>
      </w:r>
    </w:p>
    <w:p w14:paraId="3CF86C00">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color w:val="000000" w:themeColor="text1"/>
          <w:sz w:val="32"/>
          <w:szCs w:val="32"/>
          <w:highlight w:val="none"/>
          <w:lang w:val="en-US" w:eastAsia="zh-CN"/>
          <w14:textFill>
            <w14:solidFill>
              <w14:schemeClr w14:val="tx1"/>
            </w14:solidFill>
          </w14:textFill>
        </w:rPr>
      </w:pPr>
      <w:r>
        <w:rPr>
          <w:rFonts w:hint="eastAsia" w:ascii="仿宋_GB2312" w:hAnsi="仿宋_GB2312" w:eastAsia="仿宋_GB2312" w:cs="仿宋_GB2312"/>
          <w:color w:val="000000" w:themeColor="text1"/>
          <w:sz w:val="32"/>
          <w:szCs w:val="32"/>
          <w:highlight w:val="none"/>
          <w:lang w:val="en-US" w:eastAsia="zh-CN"/>
          <w14:textFill>
            <w14:solidFill>
              <w14:schemeClr w14:val="tx1"/>
            </w14:solidFill>
          </w14:textFill>
        </w:rPr>
        <w:t>或点击【开始选房】，勾选【我已阅读并同意声明】，点击【房源信息播报】查看房源情况。</w:t>
      </w:r>
    </w:p>
    <w:p w14:paraId="0B60A983">
      <w:pPr>
        <w:keepNext w:val="0"/>
        <w:keepLines w:val="0"/>
        <w:pageBreakBefore w:val="0"/>
        <w:widowControl w:val="0"/>
        <w:kinsoku/>
        <w:wordWrap/>
        <w:overflowPunct/>
        <w:topLinePunct w:val="0"/>
        <w:autoSpaceDE/>
        <w:autoSpaceDN/>
        <w:bidi w:val="0"/>
        <w:adjustRightInd/>
        <w:snapToGrid/>
        <w:spacing w:line="360" w:lineRule="auto"/>
        <w:ind w:firstLine="420" w:firstLineChars="200"/>
        <w:jc w:val="center"/>
        <w:textAlignment w:val="auto"/>
        <w:rPr>
          <w:rFonts w:hint="eastAsia"/>
          <w:color w:val="000000" w:themeColor="text1"/>
          <w:highlight w:val="none"/>
          <w:lang w:val="en-US" w:eastAsia="zh-CN"/>
          <w14:textFill>
            <w14:solidFill>
              <w14:schemeClr w14:val="tx1"/>
            </w14:solidFill>
          </w14:textFill>
        </w:rPr>
      </w:pPr>
      <w:r>
        <w:rPr>
          <w:rFonts w:hint="eastAsia"/>
          <w:color w:val="000000" w:themeColor="text1"/>
          <w:highlight w:val="none"/>
          <w:lang w:val="en-US" w:eastAsia="zh-CN"/>
          <w14:textFill>
            <w14:solidFill>
              <w14:schemeClr w14:val="tx1"/>
            </w14:solidFill>
          </w14:textFill>
        </w:rPr>
        <w:t xml:space="preserve"> </w:t>
      </w:r>
      <w:r>
        <w:rPr>
          <w:color w:val="000000" w:themeColor="text1"/>
          <w:highlight w:val="none"/>
          <w14:textFill>
            <w14:solidFill>
              <w14:schemeClr w14:val="tx1"/>
            </w14:solidFill>
          </w14:textFill>
        </w:rPr>
        <w:drawing>
          <wp:inline distT="0" distB="0" distL="114300" distR="114300">
            <wp:extent cx="2056765" cy="3181350"/>
            <wp:effectExtent l="0" t="0" r="635" b="0"/>
            <wp:docPr id="40"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 name="图片 2"/>
                    <pic:cNvPicPr>
                      <a:picLocks noChangeAspect="1"/>
                    </pic:cNvPicPr>
                  </pic:nvPicPr>
                  <pic:blipFill>
                    <a:blip r:embed="rId32"/>
                    <a:stretch>
                      <a:fillRect/>
                    </a:stretch>
                  </pic:blipFill>
                  <pic:spPr>
                    <a:xfrm>
                      <a:off x="0" y="0"/>
                      <a:ext cx="2056765" cy="3181350"/>
                    </a:xfrm>
                    <a:prstGeom prst="rect">
                      <a:avLst/>
                    </a:prstGeom>
                    <a:noFill/>
                    <a:ln>
                      <a:noFill/>
                    </a:ln>
                  </pic:spPr>
                </pic:pic>
              </a:graphicData>
            </a:graphic>
          </wp:inline>
        </w:drawing>
      </w:r>
      <w:r>
        <w:rPr>
          <w:color w:val="000000" w:themeColor="text1"/>
          <w:highlight w:val="none"/>
          <w14:textFill>
            <w14:solidFill>
              <w14:schemeClr w14:val="tx1"/>
            </w14:solidFill>
          </w14:textFill>
        </w:rPr>
        <w:drawing>
          <wp:inline distT="0" distB="0" distL="114300" distR="114300">
            <wp:extent cx="2056765" cy="3181350"/>
            <wp:effectExtent l="0" t="0" r="635" b="0"/>
            <wp:docPr id="6" name="图片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6"/>
                    <pic:cNvPicPr>
                      <a:picLocks noChangeAspect="1"/>
                    </pic:cNvPicPr>
                  </pic:nvPicPr>
                  <pic:blipFill>
                    <a:blip r:embed="rId33"/>
                    <a:stretch>
                      <a:fillRect/>
                    </a:stretch>
                  </pic:blipFill>
                  <pic:spPr>
                    <a:xfrm>
                      <a:off x="0" y="0"/>
                      <a:ext cx="2056765" cy="3181350"/>
                    </a:xfrm>
                    <a:prstGeom prst="rect">
                      <a:avLst/>
                    </a:prstGeom>
                    <a:noFill/>
                    <a:ln>
                      <a:noFill/>
                    </a:ln>
                  </pic:spPr>
                </pic:pic>
              </a:graphicData>
            </a:graphic>
          </wp:inline>
        </w:drawing>
      </w:r>
    </w:p>
    <w:p w14:paraId="00023C9A">
      <w:pPr>
        <w:keepNext w:val="0"/>
        <w:keepLines w:val="0"/>
        <w:pageBreakBefore w:val="0"/>
        <w:widowControl w:val="0"/>
        <w:numPr>
          <w:ilvl w:val="0"/>
          <w:numId w:val="0"/>
        </w:numPr>
        <w:kinsoku/>
        <w:wordWrap/>
        <w:overflowPunct/>
        <w:topLinePunct w:val="0"/>
        <w:autoSpaceDE/>
        <w:autoSpaceDN/>
        <w:bidi w:val="0"/>
        <w:adjustRightInd/>
        <w:snapToGrid/>
        <w:spacing w:before="0" w:beforeAutospacing="0" w:after="0" w:afterAutospacing="0" w:line="560" w:lineRule="exact"/>
        <w:ind w:firstLine="640" w:firstLineChars="200"/>
        <w:jc w:val="both"/>
        <w:textAlignment w:val="auto"/>
        <w:outlineLvl w:val="9"/>
        <w:rPr>
          <w:rFonts w:hint="default" w:ascii="黑体" w:hAnsi="黑体" w:eastAsia="黑体" w:cs="黑体"/>
          <w:b w:val="0"/>
          <w:bCs/>
          <w:color w:val="000000" w:themeColor="text1"/>
          <w:sz w:val="32"/>
          <w:szCs w:val="32"/>
          <w:highlight w:val="none"/>
          <w:lang w:val="en-US" w:eastAsia="zh-CN"/>
          <w14:textFill>
            <w14:solidFill>
              <w14:schemeClr w14:val="tx1"/>
            </w14:solidFill>
          </w14:textFill>
        </w:rPr>
      </w:pPr>
      <w:r>
        <w:rPr>
          <w:rFonts w:hint="eastAsia" w:ascii="黑体" w:hAnsi="黑体" w:eastAsia="黑体" w:cs="黑体"/>
          <w:b w:val="0"/>
          <w:bCs/>
          <w:color w:val="000000" w:themeColor="text1"/>
          <w:sz w:val="32"/>
          <w:szCs w:val="32"/>
          <w:highlight w:val="none"/>
          <w:lang w:val="en-US" w:eastAsia="zh-CN"/>
          <w14:textFill>
            <w14:solidFill>
              <w14:schemeClr w14:val="tx1"/>
            </w14:solidFill>
          </w14:textFill>
        </w:rPr>
        <w:t>三、网上签约环节</w:t>
      </w:r>
    </w:p>
    <w:p w14:paraId="6E7C4FD9">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jc w:val="both"/>
        <w:textAlignment w:val="auto"/>
        <w:outlineLvl w:val="9"/>
        <w:rPr>
          <w:rFonts w:hint="eastAsia" w:ascii="仿宋_GB2312" w:hAnsi="仿宋_GB2312" w:eastAsia="仿宋_GB2312" w:cs="仿宋_GB2312"/>
          <w:color w:val="000000" w:themeColor="text1"/>
          <w:sz w:val="32"/>
          <w:szCs w:val="32"/>
          <w:highlight w:val="none"/>
          <w:lang w:val="en-US" w:eastAsia="zh-CN"/>
          <w14:textFill>
            <w14:solidFill>
              <w14:schemeClr w14:val="tx1"/>
            </w14:solidFill>
          </w14:textFill>
        </w:rPr>
      </w:pPr>
      <w:r>
        <w:rPr>
          <w:rFonts w:hint="eastAsia" w:ascii="仿宋_GB2312" w:hAnsi="仿宋_GB2312" w:eastAsia="仿宋_GB2312" w:cs="仿宋_GB2312"/>
          <w:color w:val="000000" w:themeColor="text1"/>
          <w:sz w:val="32"/>
          <w:szCs w:val="32"/>
          <w:highlight w:val="none"/>
          <w:lang w:val="en-US" w:eastAsia="zh-CN"/>
          <w14:textFill>
            <w14:solidFill>
              <w14:schemeClr w14:val="tx1"/>
            </w14:solidFill>
          </w14:textFill>
        </w:rPr>
        <w:t>（一）选房家庭完成选房后，可直接点击【去签约】按钮，开始网上签约。</w:t>
      </w:r>
    </w:p>
    <w:p w14:paraId="00EA2099">
      <w:pPr>
        <w:keepNext w:val="0"/>
        <w:keepLines w:val="0"/>
        <w:pageBreakBefore w:val="0"/>
        <w:widowControl w:val="0"/>
        <w:numPr>
          <w:ilvl w:val="0"/>
          <w:numId w:val="0"/>
        </w:numPr>
        <w:kinsoku/>
        <w:wordWrap/>
        <w:overflowPunct/>
        <w:topLinePunct w:val="0"/>
        <w:autoSpaceDE/>
        <w:autoSpaceDN/>
        <w:bidi w:val="0"/>
        <w:adjustRightInd/>
        <w:snapToGrid/>
        <w:jc w:val="center"/>
        <w:textAlignment w:val="auto"/>
        <w:rPr>
          <w:rFonts w:hint="default" w:ascii="仿宋" w:hAnsi="仿宋" w:eastAsia="仿宋" w:cs="仿宋"/>
          <w:color w:val="000000" w:themeColor="text1"/>
          <w:sz w:val="30"/>
          <w:szCs w:val="30"/>
          <w:highlight w:val="none"/>
          <w:lang w:val="en-US" w:eastAsia="zh-CN"/>
          <w14:textFill>
            <w14:solidFill>
              <w14:schemeClr w14:val="tx1"/>
            </w14:solidFill>
          </w14:textFill>
        </w:rPr>
      </w:pPr>
      <w:r>
        <w:rPr>
          <w:color w:val="000000" w:themeColor="text1"/>
          <w:highlight w:val="none"/>
          <w14:textFill>
            <w14:solidFill>
              <w14:schemeClr w14:val="tx1"/>
            </w14:solidFill>
          </w14:textFill>
        </w:rPr>
        <w:drawing>
          <wp:inline distT="0" distB="0" distL="114300" distR="114300">
            <wp:extent cx="2056765" cy="3314065"/>
            <wp:effectExtent l="0" t="0" r="635" b="635"/>
            <wp:docPr id="27" name="图片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 name="图片 27"/>
                    <pic:cNvPicPr>
                      <a:picLocks noChangeAspect="1"/>
                    </pic:cNvPicPr>
                  </pic:nvPicPr>
                  <pic:blipFill>
                    <a:blip r:embed="rId34"/>
                    <a:stretch>
                      <a:fillRect/>
                    </a:stretch>
                  </pic:blipFill>
                  <pic:spPr>
                    <a:xfrm>
                      <a:off x="0" y="0"/>
                      <a:ext cx="2056765" cy="3314065"/>
                    </a:xfrm>
                    <a:prstGeom prst="rect">
                      <a:avLst/>
                    </a:prstGeom>
                    <a:noFill/>
                    <a:ln>
                      <a:noFill/>
                    </a:ln>
                  </pic:spPr>
                </pic:pic>
              </a:graphicData>
            </a:graphic>
          </wp:inline>
        </w:drawing>
      </w:r>
    </w:p>
    <w:p w14:paraId="45313747">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color w:val="000000" w:themeColor="text1"/>
          <w:sz w:val="32"/>
          <w:szCs w:val="32"/>
          <w:highlight w:val="none"/>
          <w:lang w:val="en-US" w:eastAsia="zh-CN"/>
          <w14:textFill>
            <w14:solidFill>
              <w14:schemeClr w14:val="tx1"/>
            </w14:solidFill>
          </w14:textFill>
        </w:rPr>
      </w:pPr>
      <w:r>
        <w:rPr>
          <w:rFonts w:hint="eastAsia" w:ascii="仿宋_GB2312" w:hAnsi="仿宋_GB2312" w:eastAsia="仿宋_GB2312" w:cs="仿宋_GB2312"/>
          <w:color w:val="000000" w:themeColor="text1"/>
          <w:sz w:val="32"/>
          <w:szCs w:val="32"/>
          <w:highlight w:val="none"/>
          <w:lang w:val="en-US" w:eastAsia="zh-CN"/>
          <w14:textFill>
            <w14:solidFill>
              <w14:schemeClr w14:val="tx1"/>
            </w14:solidFill>
          </w14:textFill>
        </w:rPr>
        <w:t>或返回系统首页，点击【网上签约】，进入签约页面。</w:t>
      </w:r>
    </w:p>
    <w:p w14:paraId="656B711B">
      <w:pPr>
        <w:keepNext w:val="0"/>
        <w:keepLines w:val="0"/>
        <w:pageBreakBefore w:val="0"/>
        <w:widowControl w:val="0"/>
        <w:numPr>
          <w:ilvl w:val="0"/>
          <w:numId w:val="0"/>
        </w:numPr>
        <w:kinsoku/>
        <w:wordWrap/>
        <w:overflowPunct/>
        <w:topLinePunct w:val="0"/>
        <w:autoSpaceDE/>
        <w:autoSpaceDN/>
        <w:bidi w:val="0"/>
        <w:adjustRightInd/>
        <w:snapToGrid/>
        <w:ind w:firstLine="420" w:firstLineChars="0"/>
        <w:jc w:val="center"/>
        <w:textAlignment w:val="auto"/>
        <w:rPr>
          <w:rFonts w:hint="eastAsia" w:ascii="仿宋" w:hAnsi="仿宋" w:eastAsia="仿宋" w:cs="仿宋"/>
          <w:color w:val="000000" w:themeColor="text1"/>
          <w:sz w:val="30"/>
          <w:szCs w:val="30"/>
          <w:highlight w:val="none"/>
          <w:lang w:val="en-US" w:eastAsia="zh-CN"/>
          <w14:textFill>
            <w14:solidFill>
              <w14:schemeClr w14:val="tx1"/>
            </w14:solidFill>
          </w14:textFill>
        </w:rPr>
      </w:pPr>
      <w:r>
        <w:rPr>
          <w:color w:val="000000" w:themeColor="text1"/>
          <w:highlight w:val="none"/>
          <w14:textFill>
            <w14:solidFill>
              <w14:schemeClr w14:val="tx1"/>
            </w14:solidFill>
          </w14:textFill>
        </w:rPr>
        <w:drawing>
          <wp:inline distT="0" distB="0" distL="114300" distR="114300">
            <wp:extent cx="2056765" cy="3361690"/>
            <wp:effectExtent l="0" t="0" r="635" b="10160"/>
            <wp:docPr id="28" name="图片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图片 28"/>
                    <pic:cNvPicPr>
                      <a:picLocks noChangeAspect="1"/>
                    </pic:cNvPicPr>
                  </pic:nvPicPr>
                  <pic:blipFill>
                    <a:blip r:embed="rId35"/>
                    <a:stretch>
                      <a:fillRect/>
                    </a:stretch>
                  </pic:blipFill>
                  <pic:spPr>
                    <a:xfrm>
                      <a:off x="0" y="0"/>
                      <a:ext cx="2056765" cy="3361690"/>
                    </a:xfrm>
                    <a:prstGeom prst="rect">
                      <a:avLst/>
                    </a:prstGeom>
                    <a:noFill/>
                    <a:ln>
                      <a:noFill/>
                    </a:ln>
                  </pic:spPr>
                </pic:pic>
              </a:graphicData>
            </a:graphic>
          </wp:inline>
        </w:drawing>
      </w:r>
      <w:r>
        <w:rPr>
          <w:color w:val="000000" w:themeColor="text1"/>
          <w:highlight w:val="none"/>
          <w14:textFill>
            <w14:solidFill>
              <w14:schemeClr w14:val="tx1"/>
            </w14:solidFill>
          </w14:textFill>
        </w:rPr>
        <w:drawing>
          <wp:inline distT="0" distB="0" distL="114300" distR="114300">
            <wp:extent cx="2056765" cy="3352165"/>
            <wp:effectExtent l="0" t="0" r="635" b="635"/>
            <wp:docPr id="46"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 name="图片 2"/>
                    <pic:cNvPicPr>
                      <a:picLocks noChangeAspect="1"/>
                    </pic:cNvPicPr>
                  </pic:nvPicPr>
                  <pic:blipFill>
                    <a:blip r:embed="rId36"/>
                    <a:stretch>
                      <a:fillRect/>
                    </a:stretch>
                  </pic:blipFill>
                  <pic:spPr>
                    <a:xfrm>
                      <a:off x="0" y="0"/>
                      <a:ext cx="2056765" cy="3352165"/>
                    </a:xfrm>
                    <a:prstGeom prst="rect">
                      <a:avLst/>
                    </a:prstGeom>
                    <a:noFill/>
                    <a:ln>
                      <a:noFill/>
                    </a:ln>
                  </pic:spPr>
                </pic:pic>
              </a:graphicData>
            </a:graphic>
          </wp:inline>
        </w:drawing>
      </w:r>
    </w:p>
    <w:p w14:paraId="090DC70B">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3" w:firstLineChars="200"/>
        <w:textAlignment w:val="auto"/>
        <w:rPr>
          <w:rFonts w:hint="eastAsia" w:ascii="仿宋_GB2312" w:hAnsi="仿宋_GB2312" w:eastAsia="仿宋_GB2312" w:cs="仿宋_GB2312"/>
          <w:color w:val="000000" w:themeColor="text1"/>
          <w:sz w:val="32"/>
          <w:szCs w:val="32"/>
          <w:highlight w:val="none"/>
          <w:lang w:val="en-US" w:eastAsia="zh-CN"/>
          <w14:textFill>
            <w14:solidFill>
              <w14:schemeClr w14:val="tx1"/>
            </w14:solidFill>
          </w14:textFill>
        </w:rPr>
      </w:pPr>
      <w:r>
        <w:rPr>
          <w:rFonts w:hint="eastAsia" w:ascii="仿宋_GB2312" w:hAnsi="仿宋_GB2312" w:eastAsia="仿宋_GB2312" w:cs="仿宋_GB2312"/>
          <w:b/>
          <w:bCs/>
          <w:color w:val="000000" w:themeColor="text1"/>
          <w:sz w:val="32"/>
          <w:szCs w:val="32"/>
          <w:highlight w:val="none"/>
          <w:lang w:val="en-US" w:eastAsia="zh-CN"/>
          <w14:textFill>
            <w14:solidFill>
              <w14:schemeClr w14:val="tx1"/>
            </w14:solidFill>
          </w14:textFill>
        </w:rPr>
        <w:t>（二）完善承租信息</w:t>
      </w:r>
      <w:r>
        <w:rPr>
          <w:rFonts w:hint="eastAsia" w:ascii="仿宋_GB2312" w:hAnsi="仿宋_GB2312" w:eastAsia="仿宋_GB2312" w:cs="仿宋_GB2312"/>
          <w:color w:val="000000" w:themeColor="text1"/>
          <w:sz w:val="32"/>
          <w:szCs w:val="32"/>
          <w:highlight w:val="none"/>
          <w:lang w:val="en-US" w:eastAsia="zh-CN"/>
          <w14:textFill>
            <w14:solidFill>
              <w14:schemeClr w14:val="tx1"/>
            </w14:solidFill>
          </w14:textFill>
        </w:rPr>
        <w:t>。选房家庭可查看承租住房信息、修改手机号码，并根据系统提示，完成租金托收银行部分的信息填写。</w:t>
      </w:r>
    </w:p>
    <w:p w14:paraId="65FCBD11">
      <w:pPr>
        <w:keepNext w:val="0"/>
        <w:keepLines w:val="0"/>
        <w:pageBreakBefore w:val="0"/>
        <w:widowControl w:val="0"/>
        <w:numPr>
          <w:ilvl w:val="0"/>
          <w:numId w:val="0"/>
        </w:numPr>
        <w:kinsoku/>
        <w:wordWrap/>
        <w:overflowPunct/>
        <w:topLinePunct w:val="0"/>
        <w:autoSpaceDE/>
        <w:autoSpaceDN/>
        <w:bidi w:val="0"/>
        <w:adjustRightInd/>
        <w:snapToGrid/>
        <w:ind w:firstLine="640" w:firstLineChars="200"/>
        <w:textAlignment w:val="auto"/>
        <w:rPr>
          <w:rFonts w:hint="eastAsia" w:ascii="仿宋_GB2312" w:hAnsi="仿宋_GB2312" w:eastAsia="仿宋_GB2312" w:cs="仿宋_GB2312"/>
          <w:color w:val="000000" w:themeColor="text1"/>
          <w:sz w:val="32"/>
          <w:szCs w:val="32"/>
          <w:highlight w:val="none"/>
          <w:lang w:val="en-US" w:eastAsia="zh-CN"/>
          <w14:textFill>
            <w14:solidFill>
              <w14:schemeClr w14:val="tx1"/>
            </w14:solidFill>
          </w14:textFill>
        </w:rPr>
      </w:pPr>
    </w:p>
    <w:p w14:paraId="3D816702">
      <w:pPr>
        <w:keepNext w:val="0"/>
        <w:keepLines w:val="0"/>
        <w:pageBreakBefore w:val="0"/>
        <w:widowControl w:val="0"/>
        <w:numPr>
          <w:ilvl w:val="0"/>
          <w:numId w:val="0"/>
        </w:numPr>
        <w:kinsoku/>
        <w:wordWrap/>
        <w:overflowPunct/>
        <w:topLinePunct w:val="0"/>
        <w:autoSpaceDE/>
        <w:autoSpaceDN/>
        <w:bidi w:val="0"/>
        <w:adjustRightInd/>
        <w:snapToGrid/>
        <w:jc w:val="center"/>
        <w:textAlignment w:val="auto"/>
        <w:rPr>
          <w:rFonts w:hint="default" w:ascii="仿宋" w:hAnsi="仿宋" w:eastAsia="仿宋" w:cs="仿宋"/>
          <w:color w:val="000000" w:themeColor="text1"/>
          <w:sz w:val="30"/>
          <w:szCs w:val="30"/>
          <w:highlight w:val="none"/>
          <w:lang w:val="en-US" w:eastAsia="zh-CN"/>
          <w14:textFill>
            <w14:solidFill>
              <w14:schemeClr w14:val="tx1"/>
            </w14:solidFill>
          </w14:textFill>
        </w:rPr>
      </w:pPr>
      <w:r>
        <w:rPr>
          <w:color w:val="000000" w:themeColor="text1"/>
          <w:highlight w:val="none"/>
          <w14:textFill>
            <w14:solidFill>
              <w14:schemeClr w14:val="tx1"/>
            </w14:solidFill>
          </w14:textFill>
        </w:rPr>
        <w:drawing>
          <wp:inline distT="0" distB="0" distL="114300" distR="114300">
            <wp:extent cx="2056765" cy="3399155"/>
            <wp:effectExtent l="0" t="0" r="635" b="10795"/>
            <wp:docPr id="30" name="图片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 name="图片 30"/>
                    <pic:cNvPicPr>
                      <a:picLocks noChangeAspect="1"/>
                    </pic:cNvPicPr>
                  </pic:nvPicPr>
                  <pic:blipFill>
                    <a:blip r:embed="rId37"/>
                    <a:stretch>
                      <a:fillRect/>
                    </a:stretch>
                  </pic:blipFill>
                  <pic:spPr>
                    <a:xfrm>
                      <a:off x="0" y="0"/>
                      <a:ext cx="2056765" cy="3399155"/>
                    </a:xfrm>
                    <a:prstGeom prst="rect">
                      <a:avLst/>
                    </a:prstGeom>
                    <a:noFill/>
                    <a:ln>
                      <a:noFill/>
                    </a:ln>
                  </pic:spPr>
                </pic:pic>
              </a:graphicData>
            </a:graphic>
          </wp:inline>
        </w:drawing>
      </w:r>
    </w:p>
    <w:p w14:paraId="62C30B16">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3" w:firstLineChars="200"/>
        <w:textAlignment w:val="auto"/>
        <w:rPr>
          <w:rFonts w:hint="eastAsia" w:ascii="仿宋_GB2312" w:hAnsi="仿宋_GB2312" w:eastAsia="仿宋_GB2312" w:cs="仿宋_GB2312"/>
          <w:color w:val="000000" w:themeColor="text1"/>
          <w:sz w:val="32"/>
          <w:szCs w:val="32"/>
          <w:highlight w:val="none"/>
          <w:lang w:val="en-US" w:eastAsia="zh-CN"/>
          <w14:textFill>
            <w14:solidFill>
              <w14:schemeClr w14:val="tx1"/>
            </w14:solidFill>
          </w14:textFill>
        </w:rPr>
      </w:pPr>
      <w:r>
        <w:rPr>
          <w:rFonts w:hint="eastAsia" w:ascii="仿宋_GB2312" w:hAnsi="仿宋_GB2312" w:eastAsia="仿宋_GB2312" w:cs="仿宋_GB2312"/>
          <w:b/>
          <w:bCs/>
          <w:color w:val="000000" w:themeColor="text1"/>
          <w:sz w:val="32"/>
          <w:szCs w:val="32"/>
          <w:highlight w:val="none"/>
          <w:lang w:val="en-US" w:eastAsia="zh-CN"/>
          <w14:textFill>
            <w14:solidFill>
              <w14:schemeClr w14:val="tx1"/>
            </w14:solidFill>
          </w14:textFill>
        </w:rPr>
        <w:t>注意：</w:t>
      </w:r>
      <w:r>
        <w:rPr>
          <w:rFonts w:hint="eastAsia" w:ascii="仿宋_GB2312" w:hAnsi="仿宋_GB2312" w:eastAsia="仿宋_GB2312" w:cs="仿宋_GB2312"/>
          <w:color w:val="000000" w:themeColor="text1"/>
          <w:sz w:val="32"/>
          <w:szCs w:val="32"/>
          <w:highlight w:val="none"/>
          <w:lang w:val="en-US" w:eastAsia="zh-CN"/>
          <w14:textFill>
            <w14:solidFill>
              <w14:schemeClr w14:val="tx1"/>
            </w14:solidFill>
          </w14:textFill>
        </w:rPr>
        <w:t>请选房家庭提前准备好主申请人银行卡（深圳任意银行储蓄卡）正反面清晰照片，签约时必须完成银行托收办理后才可进行下一步。</w:t>
      </w:r>
    </w:p>
    <w:p w14:paraId="4B5C8B05">
      <w:pPr>
        <w:keepNext w:val="0"/>
        <w:keepLines w:val="0"/>
        <w:pageBreakBefore w:val="0"/>
        <w:widowControl w:val="0"/>
        <w:numPr>
          <w:ilvl w:val="0"/>
          <w:numId w:val="0"/>
        </w:numPr>
        <w:kinsoku/>
        <w:wordWrap/>
        <w:overflowPunct/>
        <w:topLinePunct w:val="0"/>
        <w:autoSpaceDE/>
        <w:autoSpaceDN/>
        <w:bidi w:val="0"/>
        <w:adjustRightInd/>
        <w:snapToGrid/>
        <w:ind w:firstLine="420" w:firstLineChars="0"/>
        <w:jc w:val="center"/>
        <w:textAlignment w:val="auto"/>
        <w:rPr>
          <w:color w:val="000000" w:themeColor="text1"/>
          <w:highlight w:val="none"/>
          <w14:textFill>
            <w14:solidFill>
              <w14:schemeClr w14:val="tx1"/>
            </w14:solidFill>
          </w14:textFill>
        </w:rPr>
      </w:pPr>
      <w:r>
        <w:rPr>
          <w:color w:val="000000" w:themeColor="text1"/>
          <w:highlight w:val="none"/>
          <w14:textFill>
            <w14:solidFill>
              <w14:schemeClr w14:val="tx1"/>
            </w14:solidFill>
          </w14:textFill>
        </w:rPr>
        <w:drawing>
          <wp:inline distT="0" distB="0" distL="114300" distR="114300">
            <wp:extent cx="2024380" cy="3306445"/>
            <wp:effectExtent l="0" t="0" r="13970" b="8255"/>
            <wp:docPr id="31" name="图片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 name="图片 31"/>
                    <pic:cNvPicPr>
                      <a:picLocks noChangeAspect="1"/>
                    </pic:cNvPicPr>
                  </pic:nvPicPr>
                  <pic:blipFill>
                    <a:blip r:embed="rId38"/>
                    <a:stretch>
                      <a:fillRect/>
                    </a:stretch>
                  </pic:blipFill>
                  <pic:spPr>
                    <a:xfrm>
                      <a:off x="0" y="0"/>
                      <a:ext cx="2024380" cy="3306445"/>
                    </a:xfrm>
                    <a:prstGeom prst="rect">
                      <a:avLst/>
                    </a:prstGeom>
                    <a:noFill/>
                    <a:ln>
                      <a:noFill/>
                    </a:ln>
                  </pic:spPr>
                </pic:pic>
              </a:graphicData>
            </a:graphic>
          </wp:inline>
        </w:drawing>
      </w:r>
    </w:p>
    <w:p w14:paraId="310E3091">
      <w:pPr>
        <w:keepNext w:val="0"/>
        <w:keepLines w:val="0"/>
        <w:pageBreakBefore w:val="0"/>
        <w:widowControl w:val="0"/>
        <w:numPr>
          <w:ilvl w:val="0"/>
          <w:numId w:val="0"/>
        </w:numPr>
        <w:kinsoku/>
        <w:wordWrap/>
        <w:overflowPunct/>
        <w:topLinePunct w:val="0"/>
        <w:autoSpaceDE/>
        <w:autoSpaceDN/>
        <w:bidi w:val="0"/>
        <w:adjustRightInd/>
        <w:snapToGrid/>
        <w:ind w:firstLine="420" w:firstLineChars="0"/>
        <w:jc w:val="center"/>
        <w:textAlignment w:val="auto"/>
        <w:rPr>
          <w:rFonts w:hint="eastAsia"/>
          <w:color w:val="000000" w:themeColor="text1"/>
          <w:highlight w:val="none"/>
          <w:lang w:val="en-US" w:eastAsia="zh-CN"/>
          <w14:textFill>
            <w14:solidFill>
              <w14:schemeClr w14:val="tx1"/>
            </w14:solidFill>
          </w14:textFill>
        </w:rPr>
      </w:pPr>
    </w:p>
    <w:p w14:paraId="10508281">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3" w:firstLineChars="200"/>
        <w:textAlignment w:val="auto"/>
        <w:rPr>
          <w:rFonts w:hint="eastAsia" w:ascii="仿宋_GB2312" w:hAnsi="仿宋_GB2312" w:eastAsia="仿宋_GB2312" w:cs="仿宋_GB2312"/>
          <w:color w:val="000000" w:themeColor="text1"/>
          <w:sz w:val="32"/>
          <w:szCs w:val="32"/>
          <w:highlight w:val="none"/>
          <w:lang w:val="en-US" w:eastAsia="zh-CN"/>
          <w14:textFill>
            <w14:solidFill>
              <w14:schemeClr w14:val="tx1"/>
            </w14:solidFill>
          </w14:textFill>
        </w:rPr>
      </w:pPr>
      <w:r>
        <w:rPr>
          <w:rFonts w:hint="eastAsia" w:ascii="仿宋_GB2312" w:hAnsi="仿宋_GB2312" w:eastAsia="仿宋_GB2312" w:cs="仿宋_GB2312"/>
          <w:b/>
          <w:bCs/>
          <w:color w:val="000000" w:themeColor="text1"/>
          <w:sz w:val="32"/>
          <w:szCs w:val="32"/>
          <w:highlight w:val="none"/>
          <w:lang w:val="en-US" w:eastAsia="zh-CN"/>
          <w14:textFill>
            <w14:solidFill>
              <w14:schemeClr w14:val="tx1"/>
            </w14:solidFill>
          </w14:textFill>
        </w:rPr>
        <w:t>（三）人脸识别</w:t>
      </w:r>
      <w:r>
        <w:rPr>
          <w:rFonts w:hint="eastAsia" w:ascii="仿宋_GB2312" w:hAnsi="仿宋_GB2312" w:eastAsia="仿宋_GB2312" w:cs="仿宋_GB2312"/>
          <w:color w:val="000000" w:themeColor="text1"/>
          <w:sz w:val="32"/>
          <w:szCs w:val="32"/>
          <w:highlight w:val="none"/>
          <w:lang w:val="en-US" w:eastAsia="zh-CN"/>
          <w14:textFill>
            <w14:solidFill>
              <w14:schemeClr w14:val="tx1"/>
            </w14:solidFill>
          </w14:textFill>
        </w:rPr>
        <w:t>。选房家庭完善承租信息后，点击【下一步】，点击【开始人脸识别】，由主申请人本人进行人脸识别身份认证。</w:t>
      </w:r>
    </w:p>
    <w:p w14:paraId="3A445661">
      <w:pPr>
        <w:keepNext w:val="0"/>
        <w:keepLines w:val="0"/>
        <w:pageBreakBefore w:val="0"/>
        <w:widowControl w:val="0"/>
        <w:numPr>
          <w:ilvl w:val="0"/>
          <w:numId w:val="0"/>
        </w:numPr>
        <w:kinsoku/>
        <w:wordWrap/>
        <w:overflowPunct/>
        <w:topLinePunct w:val="0"/>
        <w:autoSpaceDE/>
        <w:autoSpaceDN/>
        <w:bidi w:val="0"/>
        <w:adjustRightInd/>
        <w:snapToGrid/>
        <w:jc w:val="center"/>
        <w:textAlignment w:val="auto"/>
        <w:rPr>
          <w:rFonts w:hint="default" w:ascii="仿宋" w:hAnsi="仿宋" w:eastAsia="仿宋" w:cs="仿宋"/>
          <w:color w:val="000000" w:themeColor="text1"/>
          <w:sz w:val="30"/>
          <w:szCs w:val="30"/>
          <w:highlight w:val="none"/>
          <w:lang w:val="en-US" w:eastAsia="zh-CN"/>
          <w14:textFill>
            <w14:solidFill>
              <w14:schemeClr w14:val="tx1"/>
            </w14:solidFill>
          </w14:textFill>
        </w:rPr>
      </w:pPr>
      <w:r>
        <w:rPr>
          <w:color w:val="000000" w:themeColor="text1"/>
          <w:highlight w:val="none"/>
          <w14:textFill>
            <w14:solidFill>
              <w14:schemeClr w14:val="tx1"/>
            </w14:solidFill>
          </w14:textFill>
        </w:rPr>
        <w:drawing>
          <wp:inline distT="0" distB="0" distL="114300" distR="114300">
            <wp:extent cx="1753235" cy="3068955"/>
            <wp:effectExtent l="0" t="0" r="18415" b="17145"/>
            <wp:docPr id="32" name="图片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 name="图片 32"/>
                    <pic:cNvPicPr>
                      <a:picLocks noChangeAspect="1"/>
                    </pic:cNvPicPr>
                  </pic:nvPicPr>
                  <pic:blipFill>
                    <a:blip r:embed="rId39"/>
                    <a:stretch>
                      <a:fillRect/>
                    </a:stretch>
                  </pic:blipFill>
                  <pic:spPr>
                    <a:xfrm>
                      <a:off x="0" y="0"/>
                      <a:ext cx="1753235" cy="3068955"/>
                    </a:xfrm>
                    <a:prstGeom prst="rect">
                      <a:avLst/>
                    </a:prstGeom>
                    <a:noFill/>
                    <a:ln>
                      <a:noFill/>
                    </a:ln>
                  </pic:spPr>
                </pic:pic>
              </a:graphicData>
            </a:graphic>
          </wp:inline>
        </w:drawing>
      </w:r>
    </w:p>
    <w:p w14:paraId="662EA3E8">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3" w:firstLineChars="200"/>
        <w:textAlignment w:val="auto"/>
        <w:rPr>
          <w:rFonts w:hint="eastAsia" w:ascii="仿宋_GB2312" w:hAnsi="仿宋_GB2312" w:eastAsia="仿宋_GB2312" w:cs="仿宋_GB2312"/>
          <w:color w:val="000000" w:themeColor="text1"/>
          <w:sz w:val="32"/>
          <w:szCs w:val="32"/>
          <w:highlight w:val="none"/>
          <w:lang w:val="en-US" w:eastAsia="zh-CN"/>
          <w14:textFill>
            <w14:solidFill>
              <w14:schemeClr w14:val="tx1"/>
            </w14:solidFill>
          </w14:textFill>
        </w:rPr>
      </w:pPr>
      <w:r>
        <w:rPr>
          <w:rFonts w:hint="eastAsia" w:ascii="仿宋_GB2312" w:hAnsi="仿宋_GB2312" w:eastAsia="仿宋_GB2312" w:cs="仿宋_GB2312"/>
          <w:b/>
          <w:bCs/>
          <w:color w:val="000000" w:themeColor="text1"/>
          <w:sz w:val="32"/>
          <w:szCs w:val="32"/>
          <w:highlight w:val="none"/>
          <w:lang w:val="en-US" w:eastAsia="zh-CN"/>
          <w14:textFill>
            <w14:solidFill>
              <w14:schemeClr w14:val="tx1"/>
            </w14:solidFill>
          </w14:textFill>
        </w:rPr>
        <w:t>（四）签订合同</w:t>
      </w:r>
      <w:r>
        <w:rPr>
          <w:rFonts w:hint="eastAsia" w:ascii="仿宋_GB2312" w:hAnsi="仿宋_GB2312" w:eastAsia="仿宋_GB2312" w:cs="仿宋_GB2312"/>
          <w:color w:val="000000" w:themeColor="text1"/>
          <w:sz w:val="32"/>
          <w:szCs w:val="32"/>
          <w:highlight w:val="none"/>
          <w:lang w:val="en-US" w:eastAsia="zh-CN"/>
          <w14:textFill>
            <w14:solidFill>
              <w14:schemeClr w14:val="tx1"/>
            </w14:solidFill>
          </w14:textFill>
        </w:rPr>
        <w:t>。选房家庭点击【开始签订】在手机上阅读合同，并完成签字。</w:t>
      </w:r>
    </w:p>
    <w:p w14:paraId="43A7662B">
      <w:pPr>
        <w:keepNext w:val="0"/>
        <w:keepLines w:val="0"/>
        <w:pageBreakBefore w:val="0"/>
        <w:widowControl w:val="0"/>
        <w:numPr>
          <w:ilvl w:val="0"/>
          <w:numId w:val="0"/>
        </w:numPr>
        <w:kinsoku/>
        <w:wordWrap/>
        <w:overflowPunct/>
        <w:topLinePunct w:val="0"/>
        <w:autoSpaceDE/>
        <w:autoSpaceDN/>
        <w:bidi w:val="0"/>
        <w:adjustRightInd/>
        <w:snapToGrid/>
        <w:jc w:val="center"/>
        <w:textAlignment w:val="auto"/>
        <w:rPr>
          <w:rFonts w:hint="eastAsia" w:ascii="仿宋" w:hAnsi="仿宋" w:eastAsia="仿宋" w:cs="仿宋"/>
          <w:color w:val="000000" w:themeColor="text1"/>
          <w:sz w:val="30"/>
          <w:szCs w:val="30"/>
          <w:highlight w:val="none"/>
          <w:lang w:val="en-US" w:eastAsia="zh-CN"/>
          <w14:textFill>
            <w14:solidFill>
              <w14:schemeClr w14:val="tx1"/>
            </w14:solidFill>
          </w14:textFill>
        </w:rPr>
      </w:pPr>
      <w:r>
        <w:rPr>
          <w:color w:val="000000" w:themeColor="text1"/>
          <w:highlight w:val="none"/>
          <w14:textFill>
            <w14:solidFill>
              <w14:schemeClr w14:val="tx1"/>
            </w14:solidFill>
          </w14:textFill>
        </w:rPr>
        <w:drawing>
          <wp:inline distT="0" distB="0" distL="114300" distR="114300">
            <wp:extent cx="2004695" cy="3081655"/>
            <wp:effectExtent l="0" t="0" r="14605" b="4445"/>
            <wp:docPr id="34" name="图片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 name="图片 34"/>
                    <pic:cNvPicPr>
                      <a:picLocks noChangeAspect="1"/>
                    </pic:cNvPicPr>
                  </pic:nvPicPr>
                  <pic:blipFill>
                    <a:blip r:embed="rId40"/>
                    <a:stretch>
                      <a:fillRect/>
                    </a:stretch>
                  </pic:blipFill>
                  <pic:spPr>
                    <a:xfrm>
                      <a:off x="0" y="0"/>
                      <a:ext cx="2004695" cy="3081655"/>
                    </a:xfrm>
                    <a:prstGeom prst="rect">
                      <a:avLst/>
                    </a:prstGeom>
                    <a:noFill/>
                    <a:ln>
                      <a:noFill/>
                    </a:ln>
                  </pic:spPr>
                </pic:pic>
              </a:graphicData>
            </a:graphic>
          </wp:inline>
        </w:drawing>
      </w:r>
      <w:r>
        <w:rPr>
          <w:color w:val="000000" w:themeColor="text1"/>
          <w:highlight w:val="none"/>
          <w14:textFill>
            <w14:solidFill>
              <w14:schemeClr w14:val="tx1"/>
            </w14:solidFill>
          </w14:textFill>
        </w:rPr>
        <w:drawing>
          <wp:inline distT="0" distB="0" distL="114300" distR="114300">
            <wp:extent cx="1985010" cy="3101340"/>
            <wp:effectExtent l="0" t="0" r="15240" b="3810"/>
            <wp:docPr id="21"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图片 2"/>
                    <pic:cNvPicPr>
                      <a:picLocks noChangeAspect="1"/>
                    </pic:cNvPicPr>
                  </pic:nvPicPr>
                  <pic:blipFill>
                    <a:blip r:embed="rId41"/>
                    <a:stretch>
                      <a:fillRect/>
                    </a:stretch>
                  </pic:blipFill>
                  <pic:spPr>
                    <a:xfrm>
                      <a:off x="0" y="0"/>
                      <a:ext cx="1985010" cy="3101340"/>
                    </a:xfrm>
                    <a:prstGeom prst="rect">
                      <a:avLst/>
                    </a:prstGeom>
                    <a:noFill/>
                    <a:ln>
                      <a:noFill/>
                    </a:ln>
                  </pic:spPr>
                </pic:pic>
              </a:graphicData>
            </a:graphic>
          </wp:inline>
        </w:drawing>
      </w:r>
    </w:p>
    <w:p w14:paraId="57F8308D">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3" w:firstLineChars="200"/>
        <w:textAlignment w:val="auto"/>
        <w:rPr>
          <w:rFonts w:hint="eastAsia" w:ascii="仿宋_GB2312" w:hAnsi="仿宋_GB2312" w:eastAsia="仿宋_GB2312" w:cs="仿宋_GB2312"/>
          <w:color w:val="000000" w:themeColor="text1"/>
          <w:sz w:val="32"/>
          <w:szCs w:val="32"/>
          <w:highlight w:val="none"/>
          <w:lang w:val="en-US" w:eastAsia="zh-CN"/>
          <w14:textFill>
            <w14:solidFill>
              <w14:schemeClr w14:val="tx1"/>
            </w14:solidFill>
          </w14:textFill>
        </w:rPr>
      </w:pPr>
      <w:r>
        <w:rPr>
          <w:rFonts w:hint="eastAsia" w:ascii="仿宋_GB2312" w:hAnsi="仿宋_GB2312" w:eastAsia="仿宋_GB2312" w:cs="仿宋_GB2312"/>
          <w:b/>
          <w:bCs/>
          <w:color w:val="000000" w:themeColor="text1"/>
          <w:sz w:val="32"/>
          <w:szCs w:val="32"/>
          <w:highlight w:val="none"/>
          <w:lang w:val="en-US" w:eastAsia="zh-CN"/>
          <w14:textFill>
            <w14:solidFill>
              <w14:schemeClr w14:val="tx1"/>
            </w14:solidFill>
          </w14:textFill>
        </w:rPr>
        <w:t>（五）租赁保证金（押金）缴纳</w:t>
      </w:r>
      <w:r>
        <w:rPr>
          <w:rFonts w:hint="eastAsia" w:ascii="仿宋_GB2312" w:hAnsi="仿宋_GB2312" w:eastAsia="仿宋_GB2312" w:cs="仿宋_GB2312"/>
          <w:color w:val="000000" w:themeColor="text1"/>
          <w:sz w:val="32"/>
          <w:szCs w:val="32"/>
          <w:highlight w:val="none"/>
          <w:lang w:val="en-US" w:eastAsia="zh-CN"/>
          <w14:textFill>
            <w14:solidFill>
              <w14:schemeClr w14:val="tx1"/>
            </w14:solidFill>
          </w14:textFill>
        </w:rPr>
        <w:t>。手机端</w:t>
      </w:r>
      <w:r>
        <w:rPr>
          <w:rFonts w:hint="eastAsia" w:ascii="仿宋_GB2312" w:hAnsi="仿宋_GB2312" w:eastAsia="仿宋_GB2312" w:cs="仿宋_GB2312"/>
          <w:i w:val="0"/>
          <w:iCs w:val="0"/>
          <w:caps w:val="0"/>
          <w:color w:val="000000" w:themeColor="text1"/>
          <w:spacing w:val="0"/>
          <w:sz w:val="32"/>
          <w:szCs w:val="32"/>
          <w:highlight w:val="none"/>
          <w:shd w:val="clear" w:color="auto" w:fill="FFFFFF"/>
          <w14:textFill>
            <w14:solidFill>
              <w14:schemeClr w14:val="tx1"/>
            </w14:solidFill>
          </w14:textFill>
        </w:rPr>
        <w:t>租赁</w:t>
      </w:r>
      <w:r>
        <w:rPr>
          <w:rFonts w:hint="eastAsia" w:ascii="仿宋_GB2312" w:hAnsi="仿宋_GB2312" w:eastAsia="仿宋_GB2312" w:cs="仿宋_GB2312"/>
          <w:i w:val="0"/>
          <w:iCs w:val="0"/>
          <w:caps w:val="0"/>
          <w:color w:val="000000" w:themeColor="text1"/>
          <w:spacing w:val="0"/>
          <w:sz w:val="32"/>
          <w:szCs w:val="32"/>
          <w:highlight w:val="none"/>
          <w:shd w:val="clear" w:color="auto" w:fill="FFFFFF"/>
          <w:lang w:val="en-US" w:eastAsia="zh-CN"/>
          <w14:textFill>
            <w14:solidFill>
              <w14:schemeClr w14:val="tx1"/>
            </w14:solidFill>
          </w14:textFill>
        </w:rPr>
        <w:t>保证金（押金）</w:t>
      </w:r>
      <w:r>
        <w:rPr>
          <w:rFonts w:hint="eastAsia" w:ascii="仿宋_GB2312" w:hAnsi="仿宋_GB2312" w:eastAsia="仿宋_GB2312" w:cs="仿宋_GB2312"/>
          <w:color w:val="000000" w:themeColor="text1"/>
          <w:sz w:val="32"/>
          <w:szCs w:val="32"/>
          <w:highlight w:val="none"/>
          <w:lang w:val="en-US" w:eastAsia="zh-CN"/>
          <w14:textFill>
            <w14:solidFill>
              <w14:schemeClr w14:val="tx1"/>
            </w14:solidFill>
          </w14:textFill>
        </w:rPr>
        <w:t>缴纳不支持长按识别二维码支付，选房家庭需使用其他手机设备扫码支付，或保存二维码图片至其他设备后扫码支付。</w:t>
      </w:r>
    </w:p>
    <w:p w14:paraId="172FE937">
      <w:pPr>
        <w:keepNext w:val="0"/>
        <w:keepLines w:val="0"/>
        <w:pageBreakBefore w:val="0"/>
        <w:widowControl w:val="0"/>
        <w:numPr>
          <w:ilvl w:val="0"/>
          <w:numId w:val="0"/>
        </w:numPr>
        <w:kinsoku/>
        <w:wordWrap/>
        <w:overflowPunct/>
        <w:topLinePunct w:val="0"/>
        <w:autoSpaceDE/>
        <w:autoSpaceDN/>
        <w:bidi w:val="0"/>
        <w:adjustRightInd/>
        <w:snapToGrid/>
        <w:jc w:val="center"/>
        <w:textAlignment w:val="auto"/>
        <w:rPr>
          <w:rFonts w:hint="eastAsia" w:ascii="仿宋" w:hAnsi="仿宋" w:eastAsia="仿宋" w:cs="仿宋"/>
          <w:color w:val="000000" w:themeColor="text1"/>
          <w:sz w:val="30"/>
          <w:szCs w:val="30"/>
          <w:highlight w:val="none"/>
          <w:lang w:val="en-US" w:eastAsia="zh-CN"/>
          <w14:textFill>
            <w14:solidFill>
              <w14:schemeClr w14:val="tx1"/>
            </w14:solidFill>
          </w14:textFill>
        </w:rPr>
      </w:pPr>
      <w:r>
        <w:rPr>
          <w:color w:val="000000" w:themeColor="text1"/>
          <w:highlight w:val="none"/>
          <w14:textFill>
            <w14:solidFill>
              <w14:schemeClr w14:val="tx1"/>
            </w14:solidFill>
          </w14:textFill>
        </w:rPr>
        <w:drawing>
          <wp:inline distT="0" distB="0" distL="114300" distR="114300">
            <wp:extent cx="2056765" cy="3209290"/>
            <wp:effectExtent l="0" t="0" r="635" b="10160"/>
            <wp:docPr id="83"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3" name="图片 1"/>
                    <pic:cNvPicPr>
                      <a:picLocks noChangeAspect="1"/>
                    </pic:cNvPicPr>
                  </pic:nvPicPr>
                  <pic:blipFill>
                    <a:blip r:embed="rId42"/>
                    <a:stretch>
                      <a:fillRect/>
                    </a:stretch>
                  </pic:blipFill>
                  <pic:spPr>
                    <a:xfrm>
                      <a:off x="0" y="0"/>
                      <a:ext cx="2056765" cy="3209290"/>
                    </a:xfrm>
                    <a:prstGeom prst="rect">
                      <a:avLst/>
                    </a:prstGeom>
                    <a:noFill/>
                    <a:ln>
                      <a:noFill/>
                    </a:ln>
                  </pic:spPr>
                </pic:pic>
              </a:graphicData>
            </a:graphic>
          </wp:inline>
        </w:drawing>
      </w:r>
    </w:p>
    <w:p w14:paraId="2251008A">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color w:val="000000" w:themeColor="text1"/>
          <w:sz w:val="32"/>
          <w:szCs w:val="32"/>
          <w:highlight w:val="none"/>
          <w:lang w:val="en-US" w:eastAsia="zh-CN"/>
          <w14:textFill>
            <w14:solidFill>
              <w14:schemeClr w14:val="tx1"/>
            </w14:solidFill>
          </w14:textFill>
        </w:rPr>
      </w:pPr>
      <w:r>
        <w:rPr>
          <w:rFonts w:hint="eastAsia" w:ascii="仿宋_GB2312" w:hAnsi="仿宋_GB2312" w:eastAsia="仿宋_GB2312" w:cs="仿宋_GB2312"/>
          <w:color w:val="000000" w:themeColor="text1"/>
          <w:sz w:val="32"/>
          <w:szCs w:val="32"/>
          <w:highlight w:val="none"/>
          <w:lang w:val="en-US" w:eastAsia="zh-CN"/>
          <w14:textFill>
            <w14:solidFill>
              <w14:schemeClr w14:val="tx1"/>
            </w14:solidFill>
          </w14:textFill>
        </w:rPr>
        <w:t>缴纳成功后，签约申请提交成功，等待后台工作人员审核，审核结果可登录系统查看。</w:t>
      </w:r>
    </w:p>
    <w:p w14:paraId="758AB726">
      <w:pPr>
        <w:keepNext w:val="0"/>
        <w:keepLines w:val="0"/>
        <w:pageBreakBefore w:val="0"/>
        <w:widowControl w:val="0"/>
        <w:numPr>
          <w:ilvl w:val="0"/>
          <w:numId w:val="0"/>
        </w:numPr>
        <w:kinsoku/>
        <w:wordWrap/>
        <w:overflowPunct/>
        <w:topLinePunct w:val="0"/>
        <w:autoSpaceDE/>
        <w:autoSpaceDN/>
        <w:bidi w:val="0"/>
        <w:adjustRightInd/>
        <w:snapToGrid/>
        <w:ind w:firstLine="420" w:firstLineChars="0"/>
        <w:jc w:val="center"/>
        <w:textAlignment w:val="auto"/>
        <w:rPr>
          <w:color w:val="000000" w:themeColor="text1"/>
          <w:highlight w:val="none"/>
          <w14:textFill>
            <w14:solidFill>
              <w14:schemeClr w14:val="tx1"/>
            </w14:solidFill>
          </w14:textFill>
        </w:rPr>
      </w:pPr>
      <w:r>
        <w:rPr>
          <w:color w:val="000000" w:themeColor="text1"/>
          <w:highlight w:val="none"/>
          <w14:textFill>
            <w14:solidFill>
              <w14:schemeClr w14:val="tx1"/>
            </w14:solidFill>
          </w14:textFill>
        </w:rPr>
        <w:drawing>
          <wp:inline distT="0" distB="0" distL="114300" distR="114300">
            <wp:extent cx="1971040" cy="2774950"/>
            <wp:effectExtent l="0" t="0" r="10160" b="6350"/>
            <wp:docPr id="37" name="图片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 name="图片 37"/>
                    <pic:cNvPicPr>
                      <a:picLocks noChangeAspect="1"/>
                    </pic:cNvPicPr>
                  </pic:nvPicPr>
                  <pic:blipFill>
                    <a:blip r:embed="rId43"/>
                    <a:stretch>
                      <a:fillRect/>
                    </a:stretch>
                  </pic:blipFill>
                  <pic:spPr>
                    <a:xfrm>
                      <a:off x="0" y="0"/>
                      <a:ext cx="1971040" cy="2774950"/>
                    </a:xfrm>
                    <a:prstGeom prst="rect">
                      <a:avLst/>
                    </a:prstGeom>
                    <a:noFill/>
                    <a:ln>
                      <a:noFill/>
                    </a:ln>
                  </pic:spPr>
                </pic:pic>
              </a:graphicData>
            </a:graphic>
          </wp:inline>
        </w:drawing>
      </w:r>
    </w:p>
    <w:p w14:paraId="57EEC020">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3" w:firstLineChars="200"/>
        <w:jc w:val="both"/>
        <w:textAlignment w:val="auto"/>
        <w:rPr>
          <w:rFonts w:hint="eastAsia" w:ascii="仿宋_GB2312" w:hAnsi="仿宋_GB2312" w:eastAsia="仿宋_GB2312" w:cs="仿宋_GB2312"/>
          <w:color w:val="000000" w:themeColor="text1"/>
          <w:sz w:val="32"/>
          <w:szCs w:val="32"/>
          <w:highlight w:val="none"/>
          <w:lang w:val="en-US" w:eastAsia="zh-CN"/>
          <w14:textFill>
            <w14:solidFill>
              <w14:schemeClr w14:val="tx1"/>
            </w14:solidFill>
          </w14:textFill>
        </w:rPr>
      </w:pPr>
      <w:r>
        <w:rPr>
          <w:rFonts w:hint="eastAsia" w:ascii="仿宋_GB2312" w:hAnsi="仿宋_GB2312" w:eastAsia="仿宋_GB2312" w:cs="仿宋_GB2312"/>
          <w:b/>
          <w:bCs/>
          <w:color w:val="000000" w:themeColor="text1"/>
          <w:sz w:val="32"/>
          <w:szCs w:val="32"/>
          <w:highlight w:val="none"/>
          <w:lang w:val="en-US" w:eastAsia="zh-CN"/>
          <w14:textFill>
            <w14:solidFill>
              <w14:schemeClr w14:val="tx1"/>
            </w14:solidFill>
          </w14:textFill>
        </w:rPr>
        <w:t>（六）材料查看</w:t>
      </w:r>
      <w:r>
        <w:rPr>
          <w:rFonts w:hint="eastAsia" w:ascii="仿宋_GB2312" w:hAnsi="仿宋_GB2312" w:eastAsia="仿宋_GB2312" w:cs="仿宋_GB2312"/>
          <w:color w:val="000000" w:themeColor="text1"/>
          <w:sz w:val="32"/>
          <w:szCs w:val="32"/>
          <w:highlight w:val="none"/>
          <w:lang w:val="en-US" w:eastAsia="zh-CN"/>
          <w14:textFill>
            <w14:solidFill>
              <w14:schemeClr w14:val="tx1"/>
            </w14:solidFill>
          </w14:textFill>
        </w:rPr>
        <w:t>。选房家庭在租赁合同被审核通过后登录系统，点击【网上选房】—【材料管理】查看合同、入住通知书材料。</w:t>
      </w:r>
    </w:p>
    <w:p w14:paraId="25AC4A6E">
      <w:pPr>
        <w:keepNext w:val="0"/>
        <w:keepLines w:val="0"/>
        <w:pageBreakBefore w:val="0"/>
        <w:widowControl w:val="0"/>
        <w:numPr>
          <w:ilvl w:val="0"/>
          <w:numId w:val="0"/>
        </w:numPr>
        <w:kinsoku/>
        <w:wordWrap/>
        <w:overflowPunct/>
        <w:topLinePunct w:val="0"/>
        <w:autoSpaceDE/>
        <w:autoSpaceDN/>
        <w:bidi w:val="0"/>
        <w:adjustRightInd/>
        <w:snapToGrid/>
        <w:jc w:val="center"/>
        <w:textAlignment w:val="auto"/>
        <w:rPr>
          <w:color w:val="000000" w:themeColor="text1"/>
          <w:highlight w:val="none"/>
          <w14:textFill>
            <w14:solidFill>
              <w14:schemeClr w14:val="tx1"/>
            </w14:solidFill>
          </w14:textFill>
        </w:rPr>
      </w:pPr>
      <w:r>
        <w:rPr>
          <w:color w:val="000000" w:themeColor="text1"/>
          <w:highlight w:val="none"/>
          <w14:textFill>
            <w14:solidFill>
              <w14:schemeClr w14:val="tx1"/>
            </w14:solidFill>
          </w14:textFill>
        </w:rPr>
        <w:drawing>
          <wp:inline distT="0" distB="0" distL="114300" distR="114300">
            <wp:extent cx="2056765" cy="3599815"/>
            <wp:effectExtent l="0" t="0" r="635" b="635"/>
            <wp:docPr id="38" name="图片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 name="图片 38"/>
                    <pic:cNvPicPr>
                      <a:picLocks noChangeAspect="1"/>
                    </pic:cNvPicPr>
                  </pic:nvPicPr>
                  <pic:blipFill>
                    <a:blip r:embed="rId44"/>
                    <a:stretch>
                      <a:fillRect/>
                    </a:stretch>
                  </pic:blipFill>
                  <pic:spPr>
                    <a:xfrm>
                      <a:off x="0" y="0"/>
                      <a:ext cx="2056765" cy="3599815"/>
                    </a:xfrm>
                    <a:prstGeom prst="rect">
                      <a:avLst/>
                    </a:prstGeom>
                    <a:noFill/>
                    <a:ln>
                      <a:noFill/>
                    </a:ln>
                  </pic:spPr>
                </pic:pic>
              </a:graphicData>
            </a:graphic>
          </wp:inline>
        </w:drawing>
      </w:r>
      <w:r>
        <w:rPr>
          <w:color w:val="000000" w:themeColor="text1"/>
          <w:highlight w:val="none"/>
          <w14:textFill>
            <w14:solidFill>
              <w14:schemeClr w14:val="tx1"/>
            </w14:solidFill>
          </w14:textFill>
        </w:rPr>
        <w:drawing>
          <wp:inline distT="0" distB="0" distL="114300" distR="114300">
            <wp:extent cx="2056765" cy="3599815"/>
            <wp:effectExtent l="0" t="0" r="635" b="635"/>
            <wp:docPr id="39" name="图片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 name="图片 39"/>
                    <pic:cNvPicPr>
                      <a:picLocks noChangeAspect="1"/>
                    </pic:cNvPicPr>
                  </pic:nvPicPr>
                  <pic:blipFill>
                    <a:blip r:embed="rId45"/>
                    <a:stretch>
                      <a:fillRect/>
                    </a:stretch>
                  </pic:blipFill>
                  <pic:spPr>
                    <a:xfrm>
                      <a:off x="0" y="0"/>
                      <a:ext cx="2056765" cy="3599815"/>
                    </a:xfrm>
                    <a:prstGeom prst="rect">
                      <a:avLst/>
                    </a:prstGeom>
                    <a:noFill/>
                    <a:ln>
                      <a:noFill/>
                    </a:ln>
                  </pic:spPr>
                </pic:pic>
              </a:graphicData>
            </a:graphic>
          </wp:inline>
        </w:drawing>
      </w:r>
    </w:p>
    <w:p w14:paraId="7B398273">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jc w:val="both"/>
        <w:textAlignment w:val="auto"/>
        <w:rPr>
          <w:rFonts w:hint="eastAsia" w:ascii="仿宋_GB2312" w:hAnsi="仿宋_GB2312" w:eastAsia="仿宋_GB2312" w:cs="仿宋_GB2312"/>
          <w:color w:val="000000" w:themeColor="text1"/>
          <w:sz w:val="32"/>
          <w:szCs w:val="32"/>
          <w:highlight w:val="none"/>
          <w:lang w:val="en-US" w:eastAsia="zh-CN"/>
          <w14:textFill>
            <w14:solidFill>
              <w14:schemeClr w14:val="tx1"/>
            </w14:solidFill>
          </w14:textFill>
        </w:rPr>
      </w:pPr>
      <w:r>
        <w:rPr>
          <w:rFonts w:hint="eastAsia" w:ascii="仿宋_GB2312" w:hAnsi="仿宋_GB2312" w:eastAsia="仿宋_GB2312" w:cs="仿宋_GB2312"/>
          <w:color w:val="000000" w:themeColor="text1"/>
          <w:sz w:val="32"/>
          <w:szCs w:val="32"/>
          <w:highlight w:val="none"/>
          <w:lang w:val="en-US" w:eastAsia="zh-CN"/>
          <w14:textFill>
            <w14:solidFill>
              <w14:schemeClr w14:val="tx1"/>
            </w14:solidFill>
          </w14:textFill>
        </w:rPr>
        <w:t>如需打印下载以上材料，请使用电脑访问深圳市住房和建设局官网--&gt;政务服务--&gt;住房保障服务--&gt;住房保障个人服务窗口--&gt;点击这里登录--&gt;个人服务首页“我的”，打印下载合同、入住通知书。</w:t>
      </w:r>
    </w:p>
    <w:p w14:paraId="1283BAC0">
      <w:pPr>
        <w:keepNext w:val="0"/>
        <w:keepLines w:val="0"/>
        <w:pageBreakBefore w:val="0"/>
        <w:widowControl w:val="0"/>
        <w:numPr>
          <w:ilvl w:val="0"/>
          <w:numId w:val="0"/>
        </w:numPr>
        <w:kinsoku/>
        <w:wordWrap/>
        <w:overflowPunct/>
        <w:topLinePunct w:val="0"/>
        <w:autoSpaceDE/>
        <w:autoSpaceDN/>
        <w:bidi w:val="0"/>
        <w:adjustRightInd/>
        <w:snapToGrid/>
        <w:jc w:val="both"/>
        <w:textAlignment w:val="auto"/>
        <w:rPr>
          <w:color w:val="000000" w:themeColor="text1"/>
          <w:highlight w:val="none"/>
          <w14:textFill>
            <w14:solidFill>
              <w14:schemeClr w14:val="tx1"/>
            </w14:solidFill>
          </w14:textFill>
        </w:rPr>
      </w:pPr>
      <w:r>
        <w:rPr>
          <w:color w:val="000000" w:themeColor="text1"/>
          <w:highlight w:val="none"/>
          <w14:textFill>
            <w14:solidFill>
              <w14:schemeClr w14:val="tx1"/>
            </w14:solidFill>
          </w14:textFill>
        </w:rPr>
        <w:drawing>
          <wp:inline distT="0" distB="0" distL="114300" distR="114300">
            <wp:extent cx="5266690" cy="2494280"/>
            <wp:effectExtent l="0" t="0" r="10160" b="1270"/>
            <wp:docPr id="47" name="图片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7" name="图片 47"/>
                    <pic:cNvPicPr>
                      <a:picLocks noChangeAspect="1"/>
                    </pic:cNvPicPr>
                  </pic:nvPicPr>
                  <pic:blipFill>
                    <a:blip r:embed="rId46"/>
                    <a:stretch>
                      <a:fillRect/>
                    </a:stretch>
                  </pic:blipFill>
                  <pic:spPr>
                    <a:xfrm>
                      <a:off x="0" y="0"/>
                      <a:ext cx="5266690" cy="2494280"/>
                    </a:xfrm>
                    <a:prstGeom prst="rect">
                      <a:avLst/>
                    </a:prstGeom>
                    <a:noFill/>
                    <a:ln>
                      <a:noFill/>
                    </a:ln>
                  </pic:spPr>
                </pic:pic>
              </a:graphicData>
            </a:graphic>
          </wp:inline>
        </w:drawing>
      </w:r>
    </w:p>
    <w:p w14:paraId="520C7023">
      <w:pPr>
        <w:keepNext w:val="0"/>
        <w:keepLines w:val="0"/>
        <w:pageBreakBefore w:val="0"/>
        <w:widowControl w:val="0"/>
        <w:numPr>
          <w:ilvl w:val="0"/>
          <w:numId w:val="0"/>
        </w:numPr>
        <w:kinsoku/>
        <w:wordWrap/>
        <w:overflowPunct/>
        <w:topLinePunct w:val="0"/>
        <w:autoSpaceDE/>
        <w:autoSpaceDN/>
        <w:bidi w:val="0"/>
        <w:adjustRightInd/>
        <w:snapToGrid/>
        <w:jc w:val="both"/>
        <w:textAlignment w:val="auto"/>
        <w:rPr>
          <w:color w:val="000000" w:themeColor="text1"/>
          <w:highlight w:val="none"/>
          <w14:textFill>
            <w14:solidFill>
              <w14:schemeClr w14:val="tx1"/>
            </w14:solidFill>
          </w14:textFill>
        </w:rPr>
      </w:pPr>
      <w:r>
        <w:rPr>
          <w:color w:val="000000" w:themeColor="text1"/>
          <w:highlight w:val="none"/>
          <w14:textFill>
            <w14:solidFill>
              <w14:schemeClr w14:val="tx1"/>
            </w14:solidFill>
          </w14:textFill>
        </w:rPr>
        <w:drawing>
          <wp:inline distT="0" distB="0" distL="114300" distR="114300">
            <wp:extent cx="5266690" cy="2545715"/>
            <wp:effectExtent l="0" t="0" r="10160" b="6985"/>
            <wp:docPr id="48" name="图片 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8" name="图片 48"/>
                    <pic:cNvPicPr>
                      <a:picLocks noChangeAspect="1"/>
                    </pic:cNvPicPr>
                  </pic:nvPicPr>
                  <pic:blipFill>
                    <a:blip r:embed="rId47"/>
                    <a:stretch>
                      <a:fillRect/>
                    </a:stretch>
                  </pic:blipFill>
                  <pic:spPr>
                    <a:xfrm>
                      <a:off x="0" y="0"/>
                      <a:ext cx="5266690" cy="2545715"/>
                    </a:xfrm>
                    <a:prstGeom prst="rect">
                      <a:avLst/>
                    </a:prstGeom>
                    <a:noFill/>
                    <a:ln>
                      <a:noFill/>
                    </a:ln>
                  </pic:spPr>
                </pic:pic>
              </a:graphicData>
            </a:graphic>
          </wp:inline>
        </w:drawing>
      </w:r>
    </w:p>
    <w:p w14:paraId="3D5F2AF2">
      <w:pPr>
        <w:keepNext w:val="0"/>
        <w:keepLines w:val="0"/>
        <w:pageBreakBefore w:val="0"/>
        <w:widowControl w:val="0"/>
        <w:numPr>
          <w:ilvl w:val="0"/>
          <w:numId w:val="0"/>
        </w:numPr>
        <w:kinsoku/>
        <w:wordWrap/>
        <w:overflowPunct/>
        <w:topLinePunct w:val="0"/>
        <w:autoSpaceDE/>
        <w:autoSpaceDN/>
        <w:bidi w:val="0"/>
        <w:adjustRightInd/>
        <w:snapToGrid/>
        <w:textAlignment w:val="auto"/>
        <w:rPr>
          <w:rFonts w:hint="eastAsia" w:ascii="宋体" w:hAnsi="宋体" w:eastAsia="宋体" w:cs="宋体"/>
          <w:color w:val="000000" w:themeColor="text1"/>
          <w:sz w:val="44"/>
          <w:szCs w:val="44"/>
          <w:highlight w:val="none"/>
          <w:lang w:val="en-US" w:eastAsia="zh-CN"/>
          <w14:textFill>
            <w14:solidFill>
              <w14:schemeClr w14:val="tx1"/>
            </w14:solidFill>
          </w14:textFill>
        </w:rPr>
      </w:pPr>
      <w:r>
        <w:rPr>
          <w:color w:val="000000" w:themeColor="text1"/>
          <w:highlight w:val="none"/>
          <w14:textFill>
            <w14:solidFill>
              <w14:schemeClr w14:val="tx1"/>
            </w14:solidFill>
          </w14:textFill>
        </w:rPr>
        <w:drawing>
          <wp:inline distT="0" distB="0" distL="114300" distR="114300">
            <wp:extent cx="5266690" cy="2407285"/>
            <wp:effectExtent l="0" t="0" r="10160" b="12065"/>
            <wp:docPr id="49" name="图片 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9" name="图片 49"/>
                    <pic:cNvPicPr>
                      <a:picLocks noChangeAspect="1"/>
                    </pic:cNvPicPr>
                  </pic:nvPicPr>
                  <pic:blipFill>
                    <a:blip r:embed="rId48"/>
                    <a:stretch>
                      <a:fillRect/>
                    </a:stretch>
                  </pic:blipFill>
                  <pic:spPr>
                    <a:xfrm>
                      <a:off x="0" y="0"/>
                      <a:ext cx="5266690" cy="2407285"/>
                    </a:xfrm>
                    <a:prstGeom prst="rect">
                      <a:avLst/>
                    </a:prstGeom>
                    <a:noFill/>
                    <a:ln>
                      <a:noFill/>
                    </a:ln>
                  </pic:spPr>
                </pic:pic>
              </a:graphicData>
            </a:graphic>
          </wp:inline>
        </w:drawing>
      </w:r>
    </w:p>
    <w:p w14:paraId="25A60AFC">
      <w:pPr>
        <w:rPr>
          <w:color w:val="000000" w:themeColor="text1"/>
          <w:highlight w:val="none"/>
          <w14:textFill>
            <w14:solidFill>
              <w14:schemeClr w14:val="tx1"/>
            </w14:solidFill>
          </w14:textFill>
        </w:rPr>
      </w:pPr>
    </w:p>
    <w:bookmarkEnd w:id="0"/>
    <w:sectPr>
      <w:headerReference r:id="rId3" w:type="default"/>
      <w:footerReference r:id="rId4" w:type="default"/>
      <w:pgSz w:w="11906" w:h="16838"/>
      <w:pgMar w:top="1701" w:right="1474" w:bottom="1701" w:left="1587" w:header="851" w:footer="992"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embedRegular r:id="rId1" w:fontKey="{FE01A0B8-E62D-4754-83AF-E976925CBD6F}"/>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embedRegular r:id="rId2" w:fontKey="{17AED5B5-0126-47A0-8F9B-0C4071082333}"/>
  </w:font>
  <w:font w:name="Cambria">
    <w:panose1 w:val="02040503050406030204"/>
    <w:charset w:val="00"/>
    <w:family w:val="roman"/>
    <w:pitch w:val="default"/>
    <w:sig w:usb0="E00006FF" w:usb1="420024FF" w:usb2="02000000" w:usb3="00000000" w:csb0="2000019F" w:csb1="00000000"/>
  </w:font>
  <w:font w:name="方正小标宋简体">
    <w:panose1 w:val="02000000000000000000"/>
    <w:charset w:val="86"/>
    <w:family w:val="auto"/>
    <w:pitch w:val="default"/>
    <w:sig w:usb0="00000001" w:usb1="08000000" w:usb2="00000000" w:usb3="00000000" w:csb0="00040000" w:csb1="00000000"/>
    <w:embedRegular r:id="rId3" w:fontKey="{63F419E3-12A8-4484-AA19-6743C43F1579}"/>
  </w:font>
  <w:font w:name="仿宋_GB2312">
    <w:altName w:val="仿宋"/>
    <w:panose1 w:val="02010609030101010101"/>
    <w:charset w:val="86"/>
    <w:family w:val="auto"/>
    <w:pitch w:val="default"/>
    <w:sig w:usb0="00000000" w:usb1="00000000" w:usb2="00000000" w:usb3="00000000" w:csb0="00040000" w:csb1="00000000"/>
    <w:embedRegular r:id="rId4" w:fontKey="{682804F6-63D3-4DB5-80A1-1936CFCADCCD}"/>
  </w:font>
  <w:font w:name="仿宋">
    <w:panose1 w:val="02010609060101010101"/>
    <w:charset w:val="86"/>
    <w:family w:val="modern"/>
    <w:pitch w:val="default"/>
    <w:sig w:usb0="800002BF" w:usb1="38CF7CFA" w:usb2="00000016" w:usb3="00000000" w:csb0="00040001" w:csb1="00000000"/>
    <w:embedRegular r:id="rId5" w:fontKey="{1C711E6B-82AE-4D71-AAA5-CEFD7E638F71}"/>
  </w:font>
  <w:font w:name="楷体_GB2312">
    <w:altName w:val="楷体"/>
    <w:panose1 w:val="02010609030101010101"/>
    <w:charset w:val="86"/>
    <w:family w:val="auto"/>
    <w:pitch w:val="default"/>
    <w:sig w:usb0="00000000" w:usb1="00000000" w:usb2="00000000" w:usb3="00000000" w:csb0="00040000" w:csb1="00000000"/>
    <w:embedRegular r:id="rId6" w:fontKey="{BEB1C598-991B-473A-81B7-792F89AECAEB}"/>
  </w:font>
  <w:font w:name="楷体">
    <w:panose1 w:val="02010609060101010101"/>
    <w:charset w:val="86"/>
    <w:family w:val="auto"/>
    <w:pitch w:val="default"/>
    <w:sig w:usb0="800002BF" w:usb1="38CF7CFA" w:usb2="00000016" w:usb3="00000000" w:csb0="00040001" w:csb1="00000000"/>
  </w:font>
  <w:font w:name="KSOFE44F9426">
    <w:panose1 w:val="02010609060101010101"/>
    <w:charset w:val="86"/>
    <w:family w:val="auto"/>
    <w:pitch w:val="default"/>
    <w:sig w:usb0="00000001" w:usb1="00000000" w:usb2="00000000" w:usb3="00000000" w:csb0="00040001" w:csb1="00000000"/>
  </w:font>
  <w:font w:name="KSOFE4500885">
    <w:panose1 w:val="02010609060101010101"/>
    <w:charset w:val="86"/>
    <w:family w:val="auto"/>
    <w:pitch w:val="default"/>
    <w:sig w:usb0="00000001" w:usb1="00000000" w:usb2="00000000"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72739DA">
    <w:pPr>
      <w:pStyle w:val="6"/>
    </w:pPr>
    <w:r>
      <w:rPr>
        <w:sz w:val="18"/>
      </w:rPr>
      <mc:AlternateContent>
        <mc:Choice Requires="wps">
          <w:drawing>
            <wp:anchor distT="0" distB="0" distL="114300" distR="114300" simplePos="0" relativeHeight="251659264" behindDoc="0" locked="0" layoutInCell="1" allowOverlap="1">
              <wp:simplePos x="0" y="0"/>
              <wp:positionH relativeFrom="margin">
                <wp:align>outside</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1B5A0184">
                          <w:pPr>
                            <w:pStyle w:val="6"/>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 xml:space="preserve">— </w:t>
                          </w:r>
                          <w:r>
                            <w:rPr>
                              <w:rFonts w:hint="eastAsia" w:ascii="仿宋_GB2312" w:hAnsi="仿宋_GB2312" w:eastAsia="仿宋_GB2312" w:cs="仿宋_GB2312"/>
                              <w:sz w:val="28"/>
                              <w:szCs w:val="28"/>
                            </w:rPr>
                            <w:fldChar w:fldCharType="begin"/>
                          </w:r>
                          <w:r>
                            <w:rPr>
                              <w:rFonts w:hint="eastAsia" w:ascii="仿宋_GB2312" w:hAnsi="仿宋_GB2312" w:eastAsia="仿宋_GB2312" w:cs="仿宋_GB2312"/>
                              <w:sz w:val="28"/>
                              <w:szCs w:val="28"/>
                            </w:rPr>
                            <w:instrText xml:space="preserve"> PAGE  \* MERGEFORMAT </w:instrText>
                          </w:r>
                          <w:r>
                            <w:rPr>
                              <w:rFonts w:hint="eastAsia" w:ascii="仿宋_GB2312" w:hAnsi="仿宋_GB2312" w:eastAsia="仿宋_GB2312" w:cs="仿宋_GB2312"/>
                              <w:sz w:val="28"/>
                              <w:szCs w:val="28"/>
                            </w:rPr>
                            <w:fldChar w:fldCharType="separate"/>
                          </w:r>
                          <w:r>
                            <w:rPr>
                              <w:rFonts w:hint="eastAsia" w:ascii="仿宋_GB2312" w:hAnsi="仿宋_GB2312" w:eastAsia="仿宋_GB2312" w:cs="仿宋_GB2312"/>
                              <w:sz w:val="28"/>
                              <w:szCs w:val="28"/>
                            </w:rPr>
                            <w:t>1</w:t>
                          </w:r>
                          <w:r>
                            <w:rPr>
                              <w:rFonts w:hint="eastAsia" w:ascii="仿宋_GB2312" w:hAnsi="仿宋_GB2312" w:eastAsia="仿宋_GB2312" w:cs="仿宋_GB2312"/>
                              <w:sz w:val="28"/>
                              <w:szCs w:val="28"/>
                            </w:rPr>
                            <w:fldChar w:fldCharType="end"/>
                          </w:r>
                          <w:r>
                            <w:rPr>
                              <w:rFonts w:hint="eastAsia" w:ascii="仿宋_GB2312" w:hAnsi="仿宋_GB2312" w:eastAsia="仿宋_GB2312" w:cs="仿宋_GB2312"/>
                              <w:sz w:val="28"/>
                              <w:szCs w:val="28"/>
                            </w:rPr>
                            <w:t xml:space="preserve"> —</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uF+fsxAgAAY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6Ghdfaj6C5g7y8JW&#10;7yyPaaJ63q6OAWJ2GkeBelUG3TB5XZeGVxJH+899F/X4Z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Brhfn7MQIAAGEEAAAOAAAAAAAAAAEAIAAAAB8BAABkcnMvZTJvRG9jLnhtbFBLBQYA&#10;AAAABgAGAFkBAADCBQAAAAA=&#10;">
              <v:fill on="f" focussize="0,0"/>
              <v:stroke on="f" weight="0.5pt"/>
              <v:imagedata o:title=""/>
              <o:lock v:ext="edit" aspectratio="f"/>
              <v:textbox inset="0mm,0mm,0mm,0mm" style="mso-fit-shape-to-text:t;">
                <w:txbxContent>
                  <w:p w14:paraId="1B5A0184">
                    <w:pPr>
                      <w:pStyle w:val="6"/>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 xml:space="preserve">— </w:t>
                    </w:r>
                    <w:r>
                      <w:rPr>
                        <w:rFonts w:hint="eastAsia" w:ascii="仿宋_GB2312" w:hAnsi="仿宋_GB2312" w:eastAsia="仿宋_GB2312" w:cs="仿宋_GB2312"/>
                        <w:sz w:val="28"/>
                        <w:szCs w:val="28"/>
                      </w:rPr>
                      <w:fldChar w:fldCharType="begin"/>
                    </w:r>
                    <w:r>
                      <w:rPr>
                        <w:rFonts w:hint="eastAsia" w:ascii="仿宋_GB2312" w:hAnsi="仿宋_GB2312" w:eastAsia="仿宋_GB2312" w:cs="仿宋_GB2312"/>
                        <w:sz w:val="28"/>
                        <w:szCs w:val="28"/>
                      </w:rPr>
                      <w:instrText xml:space="preserve"> PAGE  \* MERGEFORMAT </w:instrText>
                    </w:r>
                    <w:r>
                      <w:rPr>
                        <w:rFonts w:hint="eastAsia" w:ascii="仿宋_GB2312" w:hAnsi="仿宋_GB2312" w:eastAsia="仿宋_GB2312" w:cs="仿宋_GB2312"/>
                        <w:sz w:val="28"/>
                        <w:szCs w:val="28"/>
                      </w:rPr>
                      <w:fldChar w:fldCharType="separate"/>
                    </w:r>
                    <w:r>
                      <w:rPr>
                        <w:rFonts w:hint="eastAsia" w:ascii="仿宋_GB2312" w:hAnsi="仿宋_GB2312" w:eastAsia="仿宋_GB2312" w:cs="仿宋_GB2312"/>
                        <w:sz w:val="28"/>
                        <w:szCs w:val="28"/>
                      </w:rPr>
                      <w:t>1</w:t>
                    </w:r>
                    <w:r>
                      <w:rPr>
                        <w:rFonts w:hint="eastAsia" w:ascii="仿宋_GB2312" w:hAnsi="仿宋_GB2312" w:eastAsia="仿宋_GB2312" w:cs="仿宋_GB2312"/>
                        <w:sz w:val="28"/>
                        <w:szCs w:val="28"/>
                      </w:rPr>
                      <w:fldChar w:fldCharType="end"/>
                    </w:r>
                    <w:r>
                      <w:rPr>
                        <w:rFonts w:hint="eastAsia" w:ascii="仿宋_GB2312" w:hAnsi="仿宋_GB2312" w:eastAsia="仿宋_GB2312" w:cs="仿宋_GB2312"/>
                        <w:sz w:val="28"/>
                        <w:szCs w:val="28"/>
                      </w:rPr>
                      <w:t xml:space="preserve"> —</w:t>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8DD6140"/>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zNlNzBmM2Y1MzhiZWNkYzkyMWZmYzJjOTU1ZDg5ZGIifQ=="/>
  </w:docVars>
  <w:rsids>
    <w:rsidRoot w:val="3FC3441A"/>
    <w:rsid w:val="1D0F3C99"/>
    <w:rsid w:val="24AF6C7F"/>
    <w:rsid w:val="356F4639"/>
    <w:rsid w:val="3B593C8A"/>
    <w:rsid w:val="3FC3441A"/>
    <w:rsid w:val="59F59C9B"/>
    <w:rsid w:val="62DF0CFB"/>
    <w:rsid w:val="6D622E98"/>
    <w:rsid w:val="744E73FA"/>
    <w:rsid w:val="765E419C"/>
    <w:rsid w:val="7FFF2349"/>
    <w:rsid w:val="B6BFCBF5"/>
    <w:rsid w:val="CEFD33AA"/>
    <w:rsid w:val="E65EEFCB"/>
    <w:rsid w:val="FD3BB399"/>
    <w:rsid w:val="FEFEA0CB"/>
    <w:rsid w:val="FFBF09CE"/>
    <w:rsid w:val="FFF6A9B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0"/>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qFormat="1" w:uiPriority="39"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5">
    <w:name w:val="heading 1"/>
    <w:basedOn w:val="1"/>
    <w:next w:val="1"/>
    <w:qFormat/>
    <w:uiPriority w:val="0"/>
    <w:pPr>
      <w:keepNext/>
      <w:keepLines/>
      <w:spacing w:before="340" w:after="330" w:line="576" w:lineRule="auto"/>
      <w:outlineLvl w:val="0"/>
    </w:pPr>
    <w:rPr>
      <w:b/>
      <w:kern w:val="44"/>
      <w:sz w:val="44"/>
    </w:rPr>
  </w:style>
  <w:style w:type="character" w:default="1" w:styleId="10">
    <w:name w:val="Default Paragraph Font"/>
    <w:semiHidden/>
    <w:qFormat/>
    <w:uiPriority w:val="0"/>
  </w:style>
  <w:style w:type="table" w:default="1" w:styleId="9">
    <w:name w:val="Normal Table"/>
    <w:semiHidden/>
    <w:qFormat/>
    <w:uiPriority w:val="0"/>
    <w:tblPr>
      <w:tblCellMar>
        <w:top w:w="0" w:type="dxa"/>
        <w:left w:w="108" w:type="dxa"/>
        <w:bottom w:w="0" w:type="dxa"/>
        <w:right w:w="108" w:type="dxa"/>
      </w:tblCellMar>
    </w:tblPr>
  </w:style>
  <w:style w:type="paragraph" w:styleId="2">
    <w:name w:val="Normal Indent"/>
    <w:basedOn w:val="1"/>
    <w:next w:val="3"/>
    <w:qFormat/>
    <w:uiPriority w:val="0"/>
    <w:pPr>
      <w:ind w:firstLine="420"/>
    </w:pPr>
    <w:rPr>
      <w:rFonts w:ascii="Calibri" w:hAnsi="Calibri" w:eastAsia="宋体"/>
    </w:rPr>
  </w:style>
  <w:style w:type="paragraph" w:styleId="3">
    <w:name w:val="Body Text"/>
    <w:basedOn w:val="1"/>
    <w:next w:val="4"/>
    <w:qFormat/>
    <w:uiPriority w:val="0"/>
    <w:pPr>
      <w:spacing w:after="120"/>
    </w:pPr>
    <w:rPr>
      <w:rFonts w:ascii="Times New Roman" w:hAnsi="Times New Roman" w:eastAsia="宋体"/>
    </w:rPr>
  </w:style>
  <w:style w:type="paragraph" w:styleId="4">
    <w:name w:val="Title"/>
    <w:basedOn w:val="1"/>
    <w:next w:val="1"/>
    <w:qFormat/>
    <w:uiPriority w:val="0"/>
    <w:pPr>
      <w:widowControl w:val="0"/>
      <w:spacing w:before="240" w:after="60"/>
      <w:jc w:val="center"/>
      <w:outlineLvl w:val="0"/>
    </w:pPr>
    <w:rPr>
      <w:rFonts w:ascii="Cambria" w:hAnsi="Cambria" w:eastAsia="宋体" w:cs="Times New Roman"/>
      <w:b/>
      <w:bCs/>
      <w:kern w:val="2"/>
      <w:sz w:val="32"/>
      <w:szCs w:val="32"/>
      <w:lang w:val="en-US" w:eastAsia="zh-CN" w:bidi="ar-SA"/>
    </w:rPr>
  </w:style>
  <w:style w:type="paragraph" w:styleId="6">
    <w:name w:val="footer"/>
    <w:basedOn w:val="1"/>
    <w:qFormat/>
    <w:uiPriority w:val="0"/>
    <w:pPr>
      <w:tabs>
        <w:tab w:val="center" w:pos="4153"/>
        <w:tab w:val="right" w:pos="8306"/>
      </w:tabs>
      <w:snapToGrid w:val="0"/>
      <w:jc w:val="left"/>
    </w:pPr>
    <w:rPr>
      <w:sz w:val="18"/>
    </w:rPr>
  </w:style>
  <w:style w:type="paragraph" w:styleId="7">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8">
    <w:name w:val="toc 2"/>
    <w:basedOn w:val="1"/>
    <w:next w:val="1"/>
    <w:unhideWhenUsed/>
    <w:qFormat/>
    <w:uiPriority w:val="39"/>
    <w:pPr>
      <w:ind w:left="210"/>
      <w:jc w:val="left"/>
    </w:pPr>
    <w:rPr>
      <w:rFonts w:eastAsiaTheme="minorHAnsi"/>
      <w:smallCaps/>
      <w:sz w:val="20"/>
      <w:szCs w:val="20"/>
    </w:rPr>
  </w:style>
</w:styles>
</file>

<file path=word/_rels/document.xml.rels><?xml version="1.0" encoding="UTF-8" standalone="yes"?>
<Relationships xmlns="http://schemas.openxmlformats.org/package/2006/relationships"><Relationship Id="rId9" Type="http://schemas.openxmlformats.org/officeDocument/2006/relationships/image" Target="media/image4.png"/><Relationship Id="rId8" Type="http://schemas.openxmlformats.org/officeDocument/2006/relationships/image" Target="media/image3.png"/><Relationship Id="rId7" Type="http://schemas.openxmlformats.org/officeDocument/2006/relationships/image" Target="media/image2.png"/><Relationship Id="rId6" Type="http://schemas.openxmlformats.org/officeDocument/2006/relationships/image" Target="media/image1.png"/><Relationship Id="rId50" Type="http://schemas.openxmlformats.org/officeDocument/2006/relationships/fontTable" Target="fontTable.xml"/><Relationship Id="rId5" Type="http://schemas.openxmlformats.org/officeDocument/2006/relationships/theme" Target="theme/theme1.xml"/><Relationship Id="rId49" Type="http://schemas.openxmlformats.org/officeDocument/2006/relationships/customXml" Target="../customXml/item1.xml"/><Relationship Id="rId48" Type="http://schemas.openxmlformats.org/officeDocument/2006/relationships/image" Target="media/image43.png"/><Relationship Id="rId47" Type="http://schemas.openxmlformats.org/officeDocument/2006/relationships/image" Target="media/image42.png"/><Relationship Id="rId46" Type="http://schemas.openxmlformats.org/officeDocument/2006/relationships/image" Target="media/image41.png"/><Relationship Id="rId45" Type="http://schemas.openxmlformats.org/officeDocument/2006/relationships/image" Target="media/image40.png"/><Relationship Id="rId44" Type="http://schemas.openxmlformats.org/officeDocument/2006/relationships/image" Target="media/image39.png"/><Relationship Id="rId43" Type="http://schemas.openxmlformats.org/officeDocument/2006/relationships/image" Target="media/image38.png"/><Relationship Id="rId42" Type="http://schemas.openxmlformats.org/officeDocument/2006/relationships/image" Target="media/image37.png"/><Relationship Id="rId41" Type="http://schemas.openxmlformats.org/officeDocument/2006/relationships/image" Target="media/image36.png"/><Relationship Id="rId40" Type="http://schemas.openxmlformats.org/officeDocument/2006/relationships/image" Target="media/image35.png"/><Relationship Id="rId4" Type="http://schemas.openxmlformats.org/officeDocument/2006/relationships/footer" Target="footer1.xml"/><Relationship Id="rId39" Type="http://schemas.openxmlformats.org/officeDocument/2006/relationships/image" Target="media/image34.png"/><Relationship Id="rId38" Type="http://schemas.openxmlformats.org/officeDocument/2006/relationships/image" Target="media/image33.png"/><Relationship Id="rId37" Type="http://schemas.openxmlformats.org/officeDocument/2006/relationships/image" Target="media/image32.png"/><Relationship Id="rId36" Type="http://schemas.openxmlformats.org/officeDocument/2006/relationships/image" Target="media/image31.png"/><Relationship Id="rId35" Type="http://schemas.openxmlformats.org/officeDocument/2006/relationships/image" Target="media/image30.png"/><Relationship Id="rId34" Type="http://schemas.openxmlformats.org/officeDocument/2006/relationships/image" Target="media/image29.png"/><Relationship Id="rId33" Type="http://schemas.openxmlformats.org/officeDocument/2006/relationships/image" Target="media/image28.png"/><Relationship Id="rId32" Type="http://schemas.openxmlformats.org/officeDocument/2006/relationships/image" Target="media/image27.png"/><Relationship Id="rId31" Type="http://schemas.openxmlformats.org/officeDocument/2006/relationships/image" Target="media/image26.png"/><Relationship Id="rId30" Type="http://schemas.openxmlformats.org/officeDocument/2006/relationships/image" Target="media/image25.png"/><Relationship Id="rId3" Type="http://schemas.openxmlformats.org/officeDocument/2006/relationships/header" Target="header1.xml"/><Relationship Id="rId29" Type="http://schemas.openxmlformats.org/officeDocument/2006/relationships/image" Target="media/image24.png"/><Relationship Id="rId28" Type="http://schemas.openxmlformats.org/officeDocument/2006/relationships/image" Target="media/image23.png"/><Relationship Id="rId27" Type="http://schemas.openxmlformats.org/officeDocument/2006/relationships/image" Target="media/image22.png"/><Relationship Id="rId26" Type="http://schemas.openxmlformats.org/officeDocument/2006/relationships/image" Target="media/image21.png"/><Relationship Id="rId25" Type="http://schemas.openxmlformats.org/officeDocument/2006/relationships/image" Target="media/image20.png"/><Relationship Id="rId24" Type="http://schemas.openxmlformats.org/officeDocument/2006/relationships/image" Target="media/image19.png"/><Relationship Id="rId23" Type="http://schemas.openxmlformats.org/officeDocument/2006/relationships/image" Target="media/image18.png"/><Relationship Id="rId22" Type="http://schemas.openxmlformats.org/officeDocument/2006/relationships/image" Target="media/image17.png"/><Relationship Id="rId21" Type="http://schemas.openxmlformats.org/officeDocument/2006/relationships/image" Target="media/image16.png"/><Relationship Id="rId20" Type="http://schemas.openxmlformats.org/officeDocument/2006/relationships/image" Target="media/image15.png"/><Relationship Id="rId2" Type="http://schemas.openxmlformats.org/officeDocument/2006/relationships/settings" Target="settings.xml"/><Relationship Id="rId19" Type="http://schemas.openxmlformats.org/officeDocument/2006/relationships/image" Target="media/image14.png"/><Relationship Id="rId18" Type="http://schemas.openxmlformats.org/officeDocument/2006/relationships/image" Target="media/image13.png"/><Relationship Id="rId17" Type="http://schemas.openxmlformats.org/officeDocument/2006/relationships/image" Target="media/image12.png"/><Relationship Id="rId16" Type="http://schemas.openxmlformats.org/officeDocument/2006/relationships/image" Target="media/image11.png"/><Relationship Id="rId15" Type="http://schemas.openxmlformats.org/officeDocument/2006/relationships/image" Target="media/image10.png"/><Relationship Id="rId14" Type="http://schemas.openxmlformats.org/officeDocument/2006/relationships/image" Target="media/image9.png"/><Relationship Id="rId13" Type="http://schemas.openxmlformats.org/officeDocument/2006/relationships/image" Target="media/image8.png"/><Relationship Id="rId12" Type="http://schemas.openxmlformats.org/officeDocument/2006/relationships/image" Target="media/image7.png"/><Relationship Id="rId11" Type="http://schemas.openxmlformats.org/officeDocument/2006/relationships/image" Target="media/image6.png"/><Relationship Id="rId10" Type="http://schemas.openxmlformats.org/officeDocument/2006/relationships/image" Target="media/image5.png"/><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18</Pages>
  <Words>1892</Words>
  <Characters>1913</Characters>
  <Lines>0</Lines>
  <Paragraphs>0</Paragraphs>
  <TotalTime>9</TotalTime>
  <ScaleCrop>false</ScaleCrop>
  <LinksUpToDate>false</LinksUpToDate>
  <CharactersWithSpaces>1923</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2024-12-05T01:30:00Z</dcterms:created>
  <dc:creator>Lenovo</dc:creator>
  <cp:lastModifiedBy>Beanml</cp:lastModifiedBy>
  <dcterms:modified xsi:type="dcterms:W3CDTF">2026-07-31T11:21:58Z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ICV">
    <vt:lpwstr>DE6285AF83B541979A6CE1E4210B3341</vt:lpwstr>
  </property>
  <property fmtid="{D5CDD505-2E9C-101B-9397-08002B2CF9AE}" pid="4" name="KSOTemplateDocerSaveRecord">
    <vt:lpwstr>eyJoZGlkIjoiYTA4ZmYyN2NjMDIzMmUzZjM0YjFmYWQ4MzA4NWM1YmQiLCJ1c2VySWQiOiIzNTczNzA3NTgifQ==</vt:lpwstr>
  </property>
</Properties>
</file>