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left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eastAsia="宋体"/>
          <w:b/>
          <w:color w:val="auto"/>
          <w:sz w:val="44"/>
          <w:szCs w:val="44"/>
          <w:highlight w:val="none"/>
          <w:lang w:eastAsia="zh-CN"/>
        </w:rPr>
      </w:pPr>
      <w:r>
        <w:rPr>
          <w:rFonts w:hint="eastAsia"/>
          <w:b/>
          <w:color w:val="auto"/>
          <w:sz w:val="44"/>
          <w:szCs w:val="44"/>
          <w:highlight w:val="none"/>
          <w:lang w:eastAsia="zh-CN"/>
        </w:rPr>
        <w:t>“南山</w:t>
      </w:r>
      <w:r>
        <w:rPr>
          <w:rFonts w:hint="eastAsia"/>
          <w:b/>
          <w:color w:val="auto"/>
          <w:sz w:val="44"/>
          <w:szCs w:val="44"/>
          <w:highlight w:val="none"/>
        </w:rPr>
        <w:t>领航</w:t>
      </w:r>
      <w:r>
        <w:rPr>
          <w:rFonts w:hint="eastAsia"/>
          <w:b/>
          <w:color w:val="auto"/>
          <w:sz w:val="44"/>
          <w:szCs w:val="44"/>
          <w:highlight w:val="none"/>
          <w:lang w:eastAsia="zh-CN"/>
        </w:rPr>
        <w:t>卡”持卡人</w:t>
      </w:r>
      <w:r>
        <w:rPr>
          <w:rFonts w:hint="eastAsia"/>
          <w:b/>
          <w:color w:val="auto"/>
          <w:sz w:val="44"/>
          <w:szCs w:val="44"/>
          <w:highlight w:val="none"/>
        </w:rPr>
        <w:t>租房补贴申请表</w:t>
      </w:r>
      <w:r>
        <w:rPr>
          <w:rFonts w:hint="eastAsia"/>
          <w:b/>
          <w:color w:val="auto"/>
          <w:sz w:val="44"/>
          <w:szCs w:val="44"/>
          <w:highlight w:val="none"/>
          <w:lang w:eastAsia="zh-CN"/>
        </w:rPr>
        <w:t>（</w:t>
      </w:r>
      <w:r>
        <w:rPr>
          <w:rFonts w:hint="eastAsia"/>
          <w:b/>
          <w:color w:val="auto"/>
          <w:sz w:val="44"/>
          <w:szCs w:val="44"/>
          <w:highlight w:val="none"/>
          <w:lang w:val="en-US" w:eastAsia="zh-CN"/>
        </w:rPr>
        <w:t>2026</w:t>
      </w:r>
      <w:r>
        <w:rPr>
          <w:rFonts w:hint="eastAsia"/>
          <w:b/>
          <w:color w:val="auto"/>
          <w:sz w:val="44"/>
          <w:szCs w:val="44"/>
          <w:highlight w:val="none"/>
          <w:lang w:eastAsia="zh-CN"/>
        </w:rPr>
        <w:t>）</w:t>
      </w:r>
    </w:p>
    <w:tbl>
      <w:tblPr>
        <w:tblStyle w:val="6"/>
        <w:tblpPr w:leftFromText="180" w:rightFromText="180" w:vertAnchor="text" w:horzAnchor="margin" w:tblpXSpec="center" w:tblpY="342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1586"/>
        <w:gridCol w:w="1114"/>
        <w:gridCol w:w="1121"/>
        <w:gridCol w:w="1804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移动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证件类型</w:t>
            </w:r>
          </w:p>
        </w:tc>
        <w:tc>
          <w:tcPr>
            <w:tcW w:w="38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证件号码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配偶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38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移动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证件类型</w:t>
            </w:r>
          </w:p>
        </w:tc>
        <w:tc>
          <w:tcPr>
            <w:tcW w:w="38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证件号码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未成年子女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姓名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证件类型</w:t>
            </w: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证件号码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未成年子女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姓名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证件类型</w:t>
            </w: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证件号码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768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单位联系人</w:t>
            </w:r>
          </w:p>
        </w:tc>
        <w:tc>
          <w:tcPr>
            <w:tcW w:w="38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单位移动电话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申请类别</w:t>
            </w:r>
          </w:p>
        </w:tc>
        <w:tc>
          <w:tcPr>
            <w:tcW w:w="7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Wingdings 2" w:hAnsi="Wingdings 2" w:eastAsia="Wingdings 2" w:cs="Wingdings 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新申请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新申请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+补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“南山领航卡”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100"/>
                <w:sz w:val="21"/>
                <w:szCs w:val="21"/>
                <w:highlight w:val="none"/>
                <w:lang w:eastAsia="zh-CN"/>
              </w:rPr>
              <w:t>“南山领航卡”级别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A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 xml:space="preserve">  B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“南山领航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”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号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5" w:firstLineChars="2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w w:val="1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w w:val="100"/>
                <w:sz w:val="21"/>
                <w:szCs w:val="21"/>
                <w:highlight w:val="none"/>
                <w:lang w:eastAsia="zh-CN"/>
              </w:rPr>
              <w:t>开户行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收款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银行账号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5" w:firstLineChars="2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申请人及配偶、未成年子女在本市是否有自有住房</w:t>
            </w:r>
          </w:p>
        </w:tc>
        <w:tc>
          <w:tcPr>
            <w:tcW w:w="3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 xml:space="preserve"> 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 xml:space="preserve">      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申请人及配偶在本市是否享受过高层次人才奖励补贴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或购房补贴</w:t>
            </w:r>
          </w:p>
        </w:tc>
        <w:tc>
          <w:tcPr>
            <w:tcW w:w="3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 xml:space="preserve"> 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 xml:space="preserve">      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5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申请人是否正在享受本市其他住房优惠政策</w:t>
            </w:r>
          </w:p>
        </w:tc>
        <w:tc>
          <w:tcPr>
            <w:tcW w:w="3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 xml:space="preserve"> 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 xml:space="preserve">      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本人承诺提交的申请材料真实、准确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存在虚报瞒报等违规申领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租房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补贴情形的，愿意承担因此产生的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相应责任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730" w:firstLineChars="1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承诺人：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申请人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单位意见</w:t>
            </w:r>
          </w:p>
        </w:tc>
        <w:tc>
          <w:tcPr>
            <w:tcW w:w="7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40" w:firstLineChars="24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（公章）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 xml:space="preserve">负责人签名：           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 xml:space="preserve"> 月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 xml:space="preserve"> 日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693" w:rightChars="-330"/>
        <w:textAlignment w:val="auto"/>
        <w:outlineLvl w:val="9"/>
        <w:rPr>
          <w:b/>
          <w:color w:val="auto"/>
          <w:sz w:val="21"/>
          <w:szCs w:val="21"/>
          <w:highlight w:val="none"/>
        </w:rPr>
      </w:pPr>
      <w:r>
        <w:rPr>
          <w:rFonts w:hint="eastAsia"/>
          <w:b/>
          <w:color w:val="auto"/>
          <w:sz w:val="21"/>
          <w:szCs w:val="21"/>
          <w:highlight w:val="none"/>
        </w:rPr>
        <w:t>申请人应提交以下资料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pacing w:val="-10"/>
          <w:sz w:val="21"/>
          <w:szCs w:val="21"/>
          <w:highlight w:val="none"/>
        </w:rPr>
        <w:t>需由单位核验原件并在</w:t>
      </w:r>
      <w:r>
        <w:rPr>
          <w:rFonts w:hint="eastAsia"/>
          <w:b/>
          <w:bCs/>
          <w:color w:val="auto"/>
          <w:spacing w:val="-10"/>
          <w:sz w:val="21"/>
          <w:szCs w:val="21"/>
          <w:highlight w:val="none"/>
        </w:rPr>
        <w:t>复印件加盖公章</w:t>
      </w:r>
      <w:r>
        <w:rPr>
          <w:rFonts w:hint="eastAsia"/>
          <w:b/>
          <w:bCs/>
          <w:color w:val="auto"/>
          <w:spacing w:val="-10"/>
          <w:sz w:val="21"/>
          <w:szCs w:val="21"/>
          <w:highlight w:val="none"/>
          <w:lang w:eastAsia="zh-CN"/>
        </w:rPr>
        <w:t>，上传彩色扫描件</w:t>
      </w:r>
      <w:r>
        <w:rPr>
          <w:rFonts w:hint="eastAsia"/>
          <w:color w:val="auto"/>
          <w:sz w:val="21"/>
          <w:szCs w:val="21"/>
          <w:highlight w:val="none"/>
        </w:rPr>
        <w:t>）：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-481" w:right="-693" w:rightChars="-330"/>
        <w:textAlignment w:val="auto"/>
        <w:outlineLvl w:val="9"/>
        <w:rPr>
          <w:color w:val="auto"/>
          <w:spacing w:val="-10"/>
          <w:sz w:val="21"/>
          <w:szCs w:val="21"/>
          <w:highlight w:val="none"/>
        </w:rPr>
      </w:pPr>
      <w:r>
        <w:rPr>
          <w:rFonts w:hint="eastAsia"/>
          <w:color w:val="auto"/>
          <w:spacing w:val="-10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pacing w:val="-10"/>
          <w:sz w:val="21"/>
          <w:szCs w:val="21"/>
          <w:highlight w:val="none"/>
        </w:rPr>
        <w:t>申请人及配偶、未成年子女</w:t>
      </w:r>
      <w:r>
        <w:rPr>
          <w:rFonts w:hint="eastAsia"/>
          <w:color w:val="auto"/>
          <w:spacing w:val="-10"/>
          <w:sz w:val="21"/>
          <w:szCs w:val="21"/>
          <w:highlight w:val="none"/>
          <w:lang w:eastAsia="zh-CN"/>
        </w:rPr>
        <w:t>的</w:t>
      </w:r>
      <w:r>
        <w:rPr>
          <w:rFonts w:hint="eastAsia"/>
          <w:color w:val="auto"/>
          <w:spacing w:val="-10"/>
          <w:sz w:val="21"/>
          <w:szCs w:val="21"/>
          <w:highlight w:val="none"/>
        </w:rPr>
        <w:t>身份</w:t>
      </w:r>
      <w:r>
        <w:rPr>
          <w:rFonts w:hint="eastAsia"/>
          <w:color w:val="auto"/>
          <w:spacing w:val="-10"/>
          <w:sz w:val="21"/>
          <w:szCs w:val="21"/>
          <w:highlight w:val="none"/>
          <w:lang w:eastAsia="zh-CN"/>
        </w:rPr>
        <w:t>证件（正反面）</w:t>
      </w:r>
      <w:r>
        <w:rPr>
          <w:rFonts w:hint="eastAsia"/>
          <w:color w:val="auto"/>
          <w:spacing w:val="-10"/>
          <w:sz w:val="21"/>
          <w:szCs w:val="21"/>
          <w:highlight w:val="none"/>
        </w:rPr>
        <w:t>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-481" w:right="-693" w:rightChars="-330"/>
        <w:textAlignment w:val="auto"/>
        <w:outlineLvl w:val="9"/>
        <w:rPr>
          <w:rFonts w:hint="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/>
          <w:color w:val="auto"/>
          <w:spacing w:val="-10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pacing w:val="-10"/>
          <w:sz w:val="21"/>
          <w:szCs w:val="21"/>
          <w:highlight w:val="none"/>
        </w:rPr>
        <w:t>申请人婚姻状况证明：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初婚的提供结婚证；离异的提供离婚材料（如离婚证、离婚协议或法院</w:t>
      </w:r>
      <w:r>
        <w:rPr>
          <w:rFonts w:hint="eastAsia"/>
          <w:color w:val="auto"/>
          <w:sz w:val="21"/>
          <w:szCs w:val="21"/>
          <w:highlight w:val="none"/>
        </w:rPr>
        <w:t>判决书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等）；再婚的提供结婚证及离婚材料；丧偶的提供丧偶证明材料；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-481" w:right="-693" w:rightChars="-330"/>
        <w:textAlignment w:val="auto"/>
        <w:outlineLvl w:val="9"/>
        <w:rPr>
          <w:rFonts w:hint="eastAsia"/>
          <w:color w:val="auto"/>
          <w:spacing w:val="-10"/>
          <w:sz w:val="21"/>
          <w:szCs w:val="21"/>
          <w:highlight w:val="none"/>
          <w:lang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3.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个人所得税纳税清单或</w:t>
      </w:r>
      <w:r>
        <w:rPr>
          <w:rFonts w:hint="eastAsia" w:ascii="Times New Roman" w:hAnsi="Times New Roman" w:cs="Times New Roman"/>
          <w:color w:val="auto"/>
          <w:spacing w:val="-10"/>
          <w:sz w:val="21"/>
          <w:szCs w:val="21"/>
          <w:highlight w:val="none"/>
          <w:lang w:eastAsia="zh-CN"/>
        </w:rPr>
        <w:t>社保证明</w:t>
      </w:r>
      <w:r>
        <w:rPr>
          <w:rFonts w:hint="eastAsia" w:ascii="Times New Roman" w:hAnsi="Times New Roman" w:cs="Times New Roman"/>
          <w:color w:val="auto"/>
          <w:spacing w:val="-10"/>
          <w:sz w:val="21"/>
          <w:szCs w:val="21"/>
          <w:highlight w:val="none"/>
        </w:rPr>
        <w:t>（</w:t>
      </w:r>
      <w:r>
        <w:rPr>
          <w:rFonts w:hint="eastAsia" w:cs="Times New Roman"/>
          <w:color w:val="auto"/>
          <w:spacing w:val="-10"/>
          <w:sz w:val="21"/>
          <w:szCs w:val="21"/>
          <w:highlight w:val="none"/>
          <w:lang w:eastAsia="zh-CN"/>
        </w:rPr>
        <w:t>①</w:t>
      </w:r>
      <w:r>
        <w:rPr>
          <w:rFonts w:hint="eastAsia" w:ascii="Times New Roman" w:hAnsi="Times New Roman" w:cs="Times New Roman"/>
          <w:color w:val="auto"/>
          <w:spacing w:val="-10"/>
          <w:sz w:val="21"/>
          <w:szCs w:val="21"/>
          <w:highlight w:val="none"/>
        </w:rPr>
        <w:t>退休返聘</w:t>
      </w:r>
      <w:r>
        <w:rPr>
          <w:rFonts w:hint="eastAsia" w:ascii="Times New Roman" w:hAnsi="Times New Roman" w:cs="Times New Roman"/>
          <w:color w:val="auto"/>
          <w:spacing w:val="-10"/>
          <w:sz w:val="21"/>
          <w:szCs w:val="21"/>
          <w:highlight w:val="none"/>
          <w:lang w:eastAsia="zh-CN"/>
        </w:rPr>
        <w:t>、外籍或港澳台</w:t>
      </w:r>
      <w:r>
        <w:rPr>
          <w:rFonts w:hint="eastAsia" w:ascii="Times New Roman" w:hAnsi="Times New Roman" w:cs="Times New Roman"/>
          <w:color w:val="auto"/>
          <w:spacing w:val="-10"/>
          <w:sz w:val="21"/>
          <w:szCs w:val="21"/>
          <w:highlight w:val="none"/>
        </w:rPr>
        <w:t>人员</w:t>
      </w:r>
      <w:r>
        <w:rPr>
          <w:rFonts w:hint="eastAsia" w:ascii="Times New Roman" w:hAnsi="Times New Roman" w:cs="Times New Roman"/>
          <w:color w:val="auto"/>
          <w:spacing w:val="-10"/>
          <w:sz w:val="21"/>
          <w:szCs w:val="21"/>
          <w:highlight w:val="none"/>
          <w:lang w:eastAsia="zh-CN"/>
        </w:rPr>
        <w:t>无须提供社保证明</w:t>
      </w:r>
      <w:r>
        <w:rPr>
          <w:rFonts w:hint="eastAsia" w:cs="Times New Roman"/>
          <w:color w:val="auto"/>
          <w:spacing w:val="-10"/>
          <w:sz w:val="21"/>
          <w:szCs w:val="21"/>
          <w:highlight w:val="none"/>
          <w:lang w:eastAsia="zh-CN"/>
        </w:rPr>
        <w:t>；②“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个人所得税纳税清单</w:t>
      </w:r>
      <w:r>
        <w:rPr>
          <w:rFonts w:hint="eastAsia" w:cs="Times New Roman"/>
          <w:color w:val="auto"/>
          <w:spacing w:val="-10"/>
          <w:sz w:val="21"/>
          <w:szCs w:val="21"/>
          <w:highlight w:val="none"/>
          <w:lang w:eastAsia="zh-CN"/>
        </w:rPr>
        <w:t>”打印方式：电脑端登录“自然人电子税务局”网站</w:t>
      </w:r>
      <w:r>
        <w:rPr>
          <w:rFonts w:hint="default" w:cs="Times New Roman"/>
          <w:color w:val="auto"/>
          <w:spacing w:val="-10"/>
          <w:sz w:val="21"/>
          <w:szCs w:val="21"/>
          <w:highlight w:val="none"/>
          <w:lang w:eastAsia="zh-CN"/>
        </w:rPr>
        <w:t>（网址</w:t>
      </w:r>
      <w:r>
        <w:rPr>
          <w:rFonts w:hint="eastAsia" w:cs="Times New Roman"/>
          <w:color w:val="auto"/>
          <w:spacing w:val="-10"/>
          <w:sz w:val="21"/>
          <w:szCs w:val="21"/>
          <w:highlight w:val="none"/>
          <w:lang w:eastAsia="zh-CN"/>
        </w:rPr>
        <w:t>https://etax.chinatax.gov.cn/</w:t>
      </w:r>
      <w:r>
        <w:rPr>
          <w:rFonts w:hint="default" w:cs="Times New Roman"/>
          <w:color w:val="auto"/>
          <w:spacing w:val="-10"/>
          <w:sz w:val="21"/>
          <w:szCs w:val="21"/>
          <w:highlight w:val="none"/>
          <w:lang w:eastAsia="zh-CN"/>
        </w:rPr>
        <w:t>）</w:t>
      </w:r>
      <w:r>
        <w:rPr>
          <w:rFonts w:hint="eastAsia" w:cs="Times New Roman"/>
          <w:color w:val="auto"/>
          <w:spacing w:val="-10"/>
          <w:sz w:val="21"/>
          <w:szCs w:val="21"/>
          <w:highlight w:val="none"/>
          <w:lang w:eastAsia="zh-CN"/>
        </w:rPr>
        <w:t>— —选择“特色应用”——选择“纳税清单打印（</w:t>
      </w:r>
      <w:r>
        <w:rPr>
          <w:rFonts w:hint="default" w:cs="Times New Roman"/>
          <w:color w:val="auto"/>
          <w:spacing w:val="-10"/>
          <w:sz w:val="21"/>
          <w:szCs w:val="21"/>
          <w:highlight w:val="none"/>
          <w:lang w:eastAsia="zh-CN"/>
        </w:rPr>
        <w:t>深圳</w:t>
      </w:r>
      <w:r>
        <w:rPr>
          <w:rFonts w:hint="eastAsia" w:cs="Times New Roman"/>
          <w:color w:val="auto"/>
          <w:spacing w:val="-10"/>
          <w:sz w:val="21"/>
          <w:szCs w:val="21"/>
          <w:highlight w:val="none"/>
          <w:lang w:eastAsia="zh-CN"/>
        </w:rPr>
        <w:t>）”——确认“税款所属期”（</w:t>
      </w:r>
      <w:r>
        <w:rPr>
          <w:rFonts w:hint="eastAsia" w:cs="Times New Roman"/>
          <w:color w:val="auto"/>
          <w:spacing w:val="-10"/>
          <w:sz w:val="21"/>
          <w:szCs w:val="21"/>
          <w:highlight w:val="none"/>
          <w:lang w:val="en-US" w:eastAsia="zh-CN"/>
        </w:rPr>
        <w:t>2025年1-12月</w:t>
      </w:r>
      <w:r>
        <w:rPr>
          <w:rFonts w:hint="eastAsia" w:cs="Times New Roman"/>
          <w:color w:val="auto"/>
          <w:spacing w:val="-10"/>
          <w:sz w:val="21"/>
          <w:szCs w:val="21"/>
          <w:highlight w:val="none"/>
          <w:lang w:eastAsia="zh-CN"/>
        </w:rPr>
        <w:t>），申请补发的额外增加“税款所属期”（</w:t>
      </w:r>
      <w:r>
        <w:rPr>
          <w:rFonts w:hint="eastAsia" w:cs="Times New Roman"/>
          <w:color w:val="auto"/>
          <w:spacing w:val="-10"/>
          <w:sz w:val="21"/>
          <w:szCs w:val="21"/>
          <w:highlight w:val="none"/>
          <w:lang w:val="en-US" w:eastAsia="zh-CN"/>
        </w:rPr>
        <w:t>2024年1-12月</w:t>
      </w:r>
      <w:r>
        <w:rPr>
          <w:rFonts w:hint="eastAsia" w:cs="Times New Roman"/>
          <w:color w:val="auto"/>
          <w:spacing w:val="-10"/>
          <w:sz w:val="21"/>
          <w:szCs w:val="21"/>
          <w:highlight w:val="none"/>
          <w:lang w:eastAsia="zh-CN"/>
        </w:rPr>
        <w:t>）——选择“下载”</w:t>
      </w:r>
      <w:r>
        <w:rPr>
          <w:rFonts w:hint="eastAsia" w:ascii="Times New Roman" w:hAnsi="Times New Roman" w:cs="Times New Roman"/>
          <w:color w:val="auto"/>
          <w:spacing w:val="-10"/>
          <w:sz w:val="21"/>
          <w:szCs w:val="21"/>
          <w:highlight w:val="none"/>
        </w:rPr>
        <w:t>）</w:t>
      </w:r>
      <w:r>
        <w:rPr>
          <w:rFonts w:hint="eastAsia" w:ascii="Times New Roman" w:hAnsi="Times New Roman" w:cs="Times New Roman"/>
          <w:color w:val="auto"/>
          <w:spacing w:val="-10"/>
          <w:sz w:val="21"/>
          <w:szCs w:val="21"/>
          <w:highlight w:val="none"/>
          <w:lang w:eastAsia="zh-CN"/>
        </w:rPr>
        <w:t>；</w:t>
      </w:r>
      <w:r>
        <w:rPr>
          <w:rFonts w:hint="eastAsia" w:cs="Times New Roman"/>
          <w:color w:val="auto"/>
          <w:spacing w:val="-10"/>
          <w:sz w:val="21"/>
          <w:szCs w:val="21"/>
          <w:highlight w:val="none"/>
          <w:lang w:eastAsia="zh-CN"/>
        </w:rPr>
        <w:t>③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深圳市人力资源和社会保障局—个人社保网上服务：（https://sipub.sz.gov.cn/hspms/）→登录后左上角【查询服务】→【表单下载】→个人权益记录（参保证明）查询打印（个人历年参保缴费明细查询打印）→缴费年月选择</w:t>
      </w:r>
      <w:r>
        <w:rPr>
          <w:rFonts w:hint="eastAsia" w:cs="Times New Roman"/>
          <w:color w:val="auto"/>
          <w:spacing w:val="-10"/>
          <w:sz w:val="21"/>
          <w:szCs w:val="21"/>
          <w:highlight w:val="none"/>
          <w:lang w:val="en-US" w:eastAsia="zh-CN"/>
        </w:rPr>
        <w:t>2025年1-12月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，新申请+</w:t>
      </w:r>
      <w:r>
        <w:rPr>
          <w:rFonts w:hint="eastAsia" w:cs="Times New Roman"/>
          <w:color w:val="auto"/>
          <w:spacing w:val="-10"/>
          <w:sz w:val="21"/>
          <w:szCs w:val="21"/>
          <w:highlight w:val="none"/>
          <w:lang w:eastAsia="zh-CN"/>
        </w:rPr>
        <w:t>补发的缴费年月选择</w:t>
      </w:r>
      <w:r>
        <w:rPr>
          <w:rFonts w:hint="eastAsia" w:cs="Times New Roman"/>
          <w:color w:val="auto"/>
          <w:spacing w:val="-10"/>
          <w:sz w:val="21"/>
          <w:szCs w:val="21"/>
          <w:highlight w:val="none"/>
          <w:lang w:val="en-US" w:eastAsia="zh-CN"/>
        </w:rPr>
        <w:t>2024年1月-2025</w:t>
      </w:r>
      <w:bookmarkStart w:id="0" w:name="_GoBack"/>
      <w:bookmarkEnd w:id="0"/>
      <w:r>
        <w:rPr>
          <w:rFonts w:hint="eastAsia" w:cs="Times New Roman"/>
          <w:color w:val="auto"/>
          <w:spacing w:val="-10"/>
          <w:sz w:val="21"/>
          <w:szCs w:val="21"/>
          <w:highlight w:val="none"/>
          <w:lang w:val="en-US" w:eastAsia="zh-CN"/>
        </w:rPr>
        <w:t>年12月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。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br w:type="textWrapping"/>
      </w:r>
      <w:r>
        <w:rPr>
          <w:rFonts w:hint="eastAsia" w:cs="Times New Roman"/>
          <w:color w:val="auto"/>
          <w:spacing w:val="-10"/>
          <w:sz w:val="21"/>
          <w:szCs w:val="21"/>
          <w:highlight w:val="none"/>
          <w:lang w:val="en-US" w:eastAsia="zh-CN"/>
        </w:rPr>
        <w:t xml:space="preserve">   4.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个人承租深圳市市场房源的租房合同。</w:t>
      </w:r>
    </w:p>
    <w:sectPr>
      <w:pgSz w:w="11906" w:h="16838"/>
      <w:pgMar w:top="851" w:right="1800" w:bottom="46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00006100" w:csb1="670073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8A0"/>
    <w:rsid w:val="00011CD1"/>
    <w:rsid w:val="00033F3F"/>
    <w:rsid w:val="00056CC9"/>
    <w:rsid w:val="0006272A"/>
    <w:rsid w:val="0009298B"/>
    <w:rsid w:val="000B05F5"/>
    <w:rsid w:val="0012114F"/>
    <w:rsid w:val="0014244B"/>
    <w:rsid w:val="0014562C"/>
    <w:rsid w:val="00161C22"/>
    <w:rsid w:val="001700F8"/>
    <w:rsid w:val="00171B72"/>
    <w:rsid w:val="00176F12"/>
    <w:rsid w:val="0018607C"/>
    <w:rsid w:val="00193830"/>
    <w:rsid w:val="001D60F4"/>
    <w:rsid w:val="00203D09"/>
    <w:rsid w:val="00294F54"/>
    <w:rsid w:val="00301874"/>
    <w:rsid w:val="0031043F"/>
    <w:rsid w:val="00316E12"/>
    <w:rsid w:val="00325EC2"/>
    <w:rsid w:val="003425B8"/>
    <w:rsid w:val="003802F0"/>
    <w:rsid w:val="00394D2B"/>
    <w:rsid w:val="003978C6"/>
    <w:rsid w:val="003C3B53"/>
    <w:rsid w:val="003E452B"/>
    <w:rsid w:val="00403FA4"/>
    <w:rsid w:val="004237FC"/>
    <w:rsid w:val="00435E93"/>
    <w:rsid w:val="00460B61"/>
    <w:rsid w:val="00462578"/>
    <w:rsid w:val="004720C6"/>
    <w:rsid w:val="00475F98"/>
    <w:rsid w:val="004D0173"/>
    <w:rsid w:val="004E022D"/>
    <w:rsid w:val="00530252"/>
    <w:rsid w:val="00537DCF"/>
    <w:rsid w:val="00566086"/>
    <w:rsid w:val="00567490"/>
    <w:rsid w:val="00580B12"/>
    <w:rsid w:val="005949F9"/>
    <w:rsid w:val="005D017C"/>
    <w:rsid w:val="005D0199"/>
    <w:rsid w:val="005E0E81"/>
    <w:rsid w:val="00631EA3"/>
    <w:rsid w:val="006657F3"/>
    <w:rsid w:val="00673823"/>
    <w:rsid w:val="0068707B"/>
    <w:rsid w:val="006961CF"/>
    <w:rsid w:val="006A5AFB"/>
    <w:rsid w:val="006B6DE4"/>
    <w:rsid w:val="006B7F01"/>
    <w:rsid w:val="006D0CE7"/>
    <w:rsid w:val="00711F30"/>
    <w:rsid w:val="00732C7F"/>
    <w:rsid w:val="00732F96"/>
    <w:rsid w:val="00750542"/>
    <w:rsid w:val="00762828"/>
    <w:rsid w:val="00763E91"/>
    <w:rsid w:val="00771EBA"/>
    <w:rsid w:val="0077330E"/>
    <w:rsid w:val="00790A03"/>
    <w:rsid w:val="007952A2"/>
    <w:rsid w:val="007E55F8"/>
    <w:rsid w:val="007F7A76"/>
    <w:rsid w:val="008160DC"/>
    <w:rsid w:val="008164EF"/>
    <w:rsid w:val="00817925"/>
    <w:rsid w:val="00844990"/>
    <w:rsid w:val="00870CD1"/>
    <w:rsid w:val="008A51CF"/>
    <w:rsid w:val="008C093A"/>
    <w:rsid w:val="008E5F75"/>
    <w:rsid w:val="008F194F"/>
    <w:rsid w:val="008F566D"/>
    <w:rsid w:val="0093457C"/>
    <w:rsid w:val="00944110"/>
    <w:rsid w:val="00980C8F"/>
    <w:rsid w:val="00987F82"/>
    <w:rsid w:val="009A0B67"/>
    <w:rsid w:val="009D15FF"/>
    <w:rsid w:val="00A057A5"/>
    <w:rsid w:val="00A06C53"/>
    <w:rsid w:val="00A10BD6"/>
    <w:rsid w:val="00A518DD"/>
    <w:rsid w:val="00A77663"/>
    <w:rsid w:val="00AC2931"/>
    <w:rsid w:val="00AC3BA3"/>
    <w:rsid w:val="00AC652E"/>
    <w:rsid w:val="00AF6686"/>
    <w:rsid w:val="00B13ACC"/>
    <w:rsid w:val="00B35C77"/>
    <w:rsid w:val="00B363AF"/>
    <w:rsid w:val="00B401AF"/>
    <w:rsid w:val="00B70562"/>
    <w:rsid w:val="00B85FB0"/>
    <w:rsid w:val="00BA416A"/>
    <w:rsid w:val="00BA6496"/>
    <w:rsid w:val="00BB119E"/>
    <w:rsid w:val="00BC5830"/>
    <w:rsid w:val="00C43C15"/>
    <w:rsid w:val="00C616E9"/>
    <w:rsid w:val="00C70B72"/>
    <w:rsid w:val="00CC4F62"/>
    <w:rsid w:val="00CE6D07"/>
    <w:rsid w:val="00CF6014"/>
    <w:rsid w:val="00D20071"/>
    <w:rsid w:val="00D71E2E"/>
    <w:rsid w:val="00D946F4"/>
    <w:rsid w:val="00DD3B27"/>
    <w:rsid w:val="00DE4B77"/>
    <w:rsid w:val="00DF7847"/>
    <w:rsid w:val="00E36F30"/>
    <w:rsid w:val="00E36F4F"/>
    <w:rsid w:val="00E95FB5"/>
    <w:rsid w:val="00EA21E1"/>
    <w:rsid w:val="00EC0108"/>
    <w:rsid w:val="00EC6A1A"/>
    <w:rsid w:val="00F53E57"/>
    <w:rsid w:val="00F607EC"/>
    <w:rsid w:val="00F739A6"/>
    <w:rsid w:val="00F8152A"/>
    <w:rsid w:val="00FC219D"/>
    <w:rsid w:val="00FD65EC"/>
    <w:rsid w:val="011A2FA3"/>
    <w:rsid w:val="01277C26"/>
    <w:rsid w:val="017E237C"/>
    <w:rsid w:val="019B4B8F"/>
    <w:rsid w:val="01A459B0"/>
    <w:rsid w:val="025D40FD"/>
    <w:rsid w:val="02F964A0"/>
    <w:rsid w:val="03B2518D"/>
    <w:rsid w:val="056B4BDC"/>
    <w:rsid w:val="070B74DC"/>
    <w:rsid w:val="072F15F2"/>
    <w:rsid w:val="07C20BB8"/>
    <w:rsid w:val="07D75E0E"/>
    <w:rsid w:val="07DCB337"/>
    <w:rsid w:val="08B07035"/>
    <w:rsid w:val="096267CE"/>
    <w:rsid w:val="0C8233B5"/>
    <w:rsid w:val="0D361D58"/>
    <w:rsid w:val="0D75729D"/>
    <w:rsid w:val="0E491A18"/>
    <w:rsid w:val="0EF23566"/>
    <w:rsid w:val="0F283566"/>
    <w:rsid w:val="0F966215"/>
    <w:rsid w:val="107E0854"/>
    <w:rsid w:val="109E5DE6"/>
    <w:rsid w:val="10A1492C"/>
    <w:rsid w:val="110C3E5C"/>
    <w:rsid w:val="11382715"/>
    <w:rsid w:val="12DF4B49"/>
    <w:rsid w:val="12DF5A63"/>
    <w:rsid w:val="13A12593"/>
    <w:rsid w:val="13E5424E"/>
    <w:rsid w:val="159C171E"/>
    <w:rsid w:val="15F56340"/>
    <w:rsid w:val="16105F34"/>
    <w:rsid w:val="171B34A7"/>
    <w:rsid w:val="17AD3A02"/>
    <w:rsid w:val="17D61CB7"/>
    <w:rsid w:val="189C0E0A"/>
    <w:rsid w:val="18A93C0A"/>
    <w:rsid w:val="19E97BDC"/>
    <w:rsid w:val="1A5811E8"/>
    <w:rsid w:val="1AA12051"/>
    <w:rsid w:val="1BFF5784"/>
    <w:rsid w:val="1C615552"/>
    <w:rsid w:val="1CFE7F46"/>
    <w:rsid w:val="1D2D0FCF"/>
    <w:rsid w:val="1D653F5D"/>
    <w:rsid w:val="1E430C3C"/>
    <w:rsid w:val="1E500E0E"/>
    <w:rsid w:val="1E7C52D5"/>
    <w:rsid w:val="1F20208F"/>
    <w:rsid w:val="1F6002E9"/>
    <w:rsid w:val="1F8E2E1D"/>
    <w:rsid w:val="210744E5"/>
    <w:rsid w:val="2171245F"/>
    <w:rsid w:val="229E75BB"/>
    <w:rsid w:val="229F385A"/>
    <w:rsid w:val="22C9579F"/>
    <w:rsid w:val="22CA35F6"/>
    <w:rsid w:val="23590084"/>
    <w:rsid w:val="23AA0534"/>
    <w:rsid w:val="245520C5"/>
    <w:rsid w:val="25EF0ACF"/>
    <w:rsid w:val="2634255D"/>
    <w:rsid w:val="269B15D1"/>
    <w:rsid w:val="275B7A05"/>
    <w:rsid w:val="275C66EF"/>
    <w:rsid w:val="27C314F3"/>
    <w:rsid w:val="280F15EE"/>
    <w:rsid w:val="287B18CA"/>
    <w:rsid w:val="29C46B89"/>
    <w:rsid w:val="2B7716EB"/>
    <w:rsid w:val="2D352B0B"/>
    <w:rsid w:val="2D8D13B8"/>
    <w:rsid w:val="2EFF6F5D"/>
    <w:rsid w:val="2F3077E4"/>
    <w:rsid w:val="2F331C16"/>
    <w:rsid w:val="306F26DF"/>
    <w:rsid w:val="32376739"/>
    <w:rsid w:val="32AD2138"/>
    <w:rsid w:val="335A056C"/>
    <w:rsid w:val="33B4462C"/>
    <w:rsid w:val="33CA6840"/>
    <w:rsid w:val="34D07211"/>
    <w:rsid w:val="35940075"/>
    <w:rsid w:val="360543D2"/>
    <w:rsid w:val="36112CC2"/>
    <w:rsid w:val="36691B21"/>
    <w:rsid w:val="37CF332D"/>
    <w:rsid w:val="385D453F"/>
    <w:rsid w:val="38885F6F"/>
    <w:rsid w:val="39181839"/>
    <w:rsid w:val="39691489"/>
    <w:rsid w:val="3989F1CE"/>
    <w:rsid w:val="39DA192F"/>
    <w:rsid w:val="3A2412D8"/>
    <w:rsid w:val="3A606883"/>
    <w:rsid w:val="3ABB0F34"/>
    <w:rsid w:val="3AD41719"/>
    <w:rsid w:val="3BCD5FF8"/>
    <w:rsid w:val="3BF63BA7"/>
    <w:rsid w:val="3CFC4EF5"/>
    <w:rsid w:val="3D9F4CA6"/>
    <w:rsid w:val="3F9B749E"/>
    <w:rsid w:val="3FAF6206"/>
    <w:rsid w:val="3FBF6693"/>
    <w:rsid w:val="41B60464"/>
    <w:rsid w:val="41CA26A9"/>
    <w:rsid w:val="42413242"/>
    <w:rsid w:val="424A06AD"/>
    <w:rsid w:val="43586035"/>
    <w:rsid w:val="436034F7"/>
    <w:rsid w:val="44304AA6"/>
    <w:rsid w:val="44762B6F"/>
    <w:rsid w:val="44997EB5"/>
    <w:rsid w:val="45065663"/>
    <w:rsid w:val="45341C01"/>
    <w:rsid w:val="45A5643E"/>
    <w:rsid w:val="45A9011B"/>
    <w:rsid w:val="47E83D86"/>
    <w:rsid w:val="48030918"/>
    <w:rsid w:val="491A7916"/>
    <w:rsid w:val="491C55BB"/>
    <w:rsid w:val="4931223E"/>
    <w:rsid w:val="4B0D1EB1"/>
    <w:rsid w:val="4B5A2EAB"/>
    <w:rsid w:val="4B9D4476"/>
    <w:rsid w:val="4BA20CC5"/>
    <w:rsid w:val="4CC645A3"/>
    <w:rsid w:val="4D9D4806"/>
    <w:rsid w:val="4DD25133"/>
    <w:rsid w:val="4E075455"/>
    <w:rsid w:val="4E581700"/>
    <w:rsid w:val="4F7E7FC9"/>
    <w:rsid w:val="51AF30E3"/>
    <w:rsid w:val="5242752D"/>
    <w:rsid w:val="547A6DBB"/>
    <w:rsid w:val="54803B16"/>
    <w:rsid w:val="54B40A8F"/>
    <w:rsid w:val="54F4434D"/>
    <w:rsid w:val="554D9089"/>
    <w:rsid w:val="55DE663A"/>
    <w:rsid w:val="57172775"/>
    <w:rsid w:val="587E18C3"/>
    <w:rsid w:val="58A43454"/>
    <w:rsid w:val="58D52F88"/>
    <w:rsid w:val="58FF746B"/>
    <w:rsid w:val="59CD621F"/>
    <w:rsid w:val="5A5D609C"/>
    <w:rsid w:val="5AD01463"/>
    <w:rsid w:val="5B3617F4"/>
    <w:rsid w:val="5B394E04"/>
    <w:rsid w:val="5BBC222D"/>
    <w:rsid w:val="5C2C7051"/>
    <w:rsid w:val="5C4513BD"/>
    <w:rsid w:val="5C6B30AB"/>
    <w:rsid w:val="5CE12C71"/>
    <w:rsid w:val="5DF731C1"/>
    <w:rsid w:val="5DF81BB8"/>
    <w:rsid w:val="5ECC354A"/>
    <w:rsid w:val="60E016AB"/>
    <w:rsid w:val="614EA3BE"/>
    <w:rsid w:val="6157347E"/>
    <w:rsid w:val="61943E78"/>
    <w:rsid w:val="6340567A"/>
    <w:rsid w:val="63E14CC0"/>
    <w:rsid w:val="650C06F0"/>
    <w:rsid w:val="65510719"/>
    <w:rsid w:val="65BD555D"/>
    <w:rsid w:val="661B4542"/>
    <w:rsid w:val="662E7683"/>
    <w:rsid w:val="66907B8D"/>
    <w:rsid w:val="670B7685"/>
    <w:rsid w:val="673D4BD1"/>
    <w:rsid w:val="6777AF00"/>
    <w:rsid w:val="68CA272C"/>
    <w:rsid w:val="692F066C"/>
    <w:rsid w:val="69370290"/>
    <w:rsid w:val="69380CD4"/>
    <w:rsid w:val="6A0702EA"/>
    <w:rsid w:val="6A0F0A8D"/>
    <w:rsid w:val="6A102B6F"/>
    <w:rsid w:val="6A2602D3"/>
    <w:rsid w:val="6A8F4CBA"/>
    <w:rsid w:val="6AA55119"/>
    <w:rsid w:val="6AC958FE"/>
    <w:rsid w:val="6BA01EA7"/>
    <w:rsid w:val="6C2FD803"/>
    <w:rsid w:val="6CFD7D2F"/>
    <w:rsid w:val="6D224191"/>
    <w:rsid w:val="6E2D011A"/>
    <w:rsid w:val="6EB229E5"/>
    <w:rsid w:val="6ED7A401"/>
    <w:rsid w:val="6F3433DF"/>
    <w:rsid w:val="6F544B66"/>
    <w:rsid w:val="6F6F752B"/>
    <w:rsid w:val="70AB5578"/>
    <w:rsid w:val="71481CC7"/>
    <w:rsid w:val="7202573A"/>
    <w:rsid w:val="729A7988"/>
    <w:rsid w:val="72BE61E1"/>
    <w:rsid w:val="73B8402B"/>
    <w:rsid w:val="75A83C4E"/>
    <w:rsid w:val="7629320D"/>
    <w:rsid w:val="768E12FA"/>
    <w:rsid w:val="76EB168A"/>
    <w:rsid w:val="77130885"/>
    <w:rsid w:val="77325E5F"/>
    <w:rsid w:val="774D2062"/>
    <w:rsid w:val="77B5EBE7"/>
    <w:rsid w:val="77FA551F"/>
    <w:rsid w:val="781A685F"/>
    <w:rsid w:val="784E7B7C"/>
    <w:rsid w:val="78950834"/>
    <w:rsid w:val="78A27E10"/>
    <w:rsid w:val="78C00080"/>
    <w:rsid w:val="7A726B64"/>
    <w:rsid w:val="7A952055"/>
    <w:rsid w:val="7AC943CB"/>
    <w:rsid w:val="7B0C51EC"/>
    <w:rsid w:val="7B844AFE"/>
    <w:rsid w:val="7B8B0EB5"/>
    <w:rsid w:val="7B956329"/>
    <w:rsid w:val="7C83216B"/>
    <w:rsid w:val="7DCA0510"/>
    <w:rsid w:val="7DDF5AB2"/>
    <w:rsid w:val="7DE93375"/>
    <w:rsid w:val="7DEB54C2"/>
    <w:rsid w:val="7DFE1141"/>
    <w:rsid w:val="7E146B9B"/>
    <w:rsid w:val="7F191D97"/>
    <w:rsid w:val="7F755D49"/>
    <w:rsid w:val="7F9F4776"/>
    <w:rsid w:val="7FB313F9"/>
    <w:rsid w:val="7FF23BFE"/>
    <w:rsid w:val="9CEDFA0F"/>
    <w:rsid w:val="A3BDB91F"/>
    <w:rsid w:val="B77F7B29"/>
    <w:rsid w:val="B8F7E86B"/>
    <w:rsid w:val="B93E7EE3"/>
    <w:rsid w:val="BEFFB7A5"/>
    <w:rsid w:val="CADF9696"/>
    <w:rsid w:val="D3DF01BF"/>
    <w:rsid w:val="D5D72988"/>
    <w:rsid w:val="EB7F7E56"/>
    <w:rsid w:val="FF7EDD8C"/>
    <w:rsid w:val="FFCCAB1F"/>
    <w:rsid w:val="FFFF3B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样式A"/>
    <w:basedOn w:val="1"/>
    <w:qFormat/>
    <w:uiPriority w:val="0"/>
    <w:pPr>
      <w:spacing w:line="300" w:lineRule="auto"/>
    </w:pPr>
    <w:rPr>
      <w:sz w:val="2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75</Words>
  <Characters>430</Characters>
  <Lines>3</Lines>
  <Paragraphs>1</Paragraphs>
  <TotalTime>1</TotalTime>
  <ScaleCrop>false</ScaleCrop>
  <LinksUpToDate>false</LinksUpToDate>
  <CharactersWithSpaces>504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2016-11-06T18:41:00Z</dcterms:created>
  <dc:creator>USER</dc:creator>
  <cp:lastModifiedBy>谢璐伶</cp:lastModifiedBy>
  <cp:lastPrinted>2021-03-22T18:13:00Z</cp:lastPrinted>
  <dcterms:modified xsi:type="dcterms:W3CDTF">2026-05-12T14:51:26Z</dcterms:modified>
  <dc:title>申请人资料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