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beforeAutospacing="0" w:afterAutospacing="0" w:line="500" w:lineRule="exact"/>
        <w:jc w:val="center"/>
        <w:rPr>
          <w:rFonts w:ascii="方正小标宋简体" w:hAnsi="黑体" w:eastAsia="方正小标宋简体" w:cs="黑体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黑体" w:eastAsia="方正小标宋简体" w:cs="黑体"/>
          <w:b/>
          <w:bCs/>
          <w:sz w:val="44"/>
          <w:szCs w:val="44"/>
        </w:rPr>
        <w:t>工商银行安居同乐馨苑项目按揭服务指南</w:t>
      </w:r>
    </w:p>
    <w:p>
      <w:pPr>
        <w:spacing w:before="156" w:beforeLines="50" w:beforeAutospacing="0" w:afterAutospacing="0" w:line="500" w:lineRule="exact"/>
        <w:rPr>
          <w:rFonts w:ascii="黑体" w:hAnsi="黑体" w:eastAsia="黑体" w:cs="黑体"/>
          <w:b/>
          <w:bCs/>
          <w:sz w:val="28"/>
          <w:szCs w:val="28"/>
          <w:lang w:val="zh-TW"/>
        </w:rPr>
      </w:pPr>
    </w:p>
    <w:p>
      <w:pPr>
        <w:spacing w:before="156" w:beforeLines="50" w:beforeAutospacing="0" w:afterAutospacing="0" w:line="500" w:lineRule="exact"/>
        <w:rPr>
          <w:rFonts w:ascii="宋体" w:hAnsi="宋体" w:eastAsia="宋体" w:cs="宋体"/>
          <w:sz w:val="32"/>
          <w:szCs w:val="32"/>
          <w:lang w:bidi="ar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zh-TW"/>
        </w:rPr>
        <w:t>一、购房者所需提供的按揭资料</w:t>
      </w:r>
    </w:p>
    <w:p>
      <w:pPr>
        <w:rPr>
          <w:rFonts w:ascii="仿宋_GB2312" w:hAnsi="宋体" w:eastAsia="仿宋_GB2312" w:cs="宋体"/>
          <w:sz w:val="32"/>
          <w:szCs w:val="32"/>
          <w:lang w:bidi="ar"/>
        </w:rPr>
      </w:pPr>
      <w:r>
        <w:rPr>
          <w:rFonts w:hint="eastAsia" w:ascii="仿宋_GB2312" w:hAnsi="宋体" w:eastAsia="仿宋_GB2312" w:cs="宋体"/>
          <w:sz w:val="32"/>
          <w:szCs w:val="32"/>
          <w:lang w:bidi="ar"/>
        </w:rPr>
        <w:t xml:space="preserve">  1.身份证（如已婚，提供夫妻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 w:bidi="ar"/>
        </w:rPr>
        <w:t>双方</w:t>
      </w:r>
      <w:r>
        <w:rPr>
          <w:rFonts w:hint="eastAsia" w:ascii="仿宋_GB2312" w:hAnsi="宋体" w:eastAsia="仿宋_GB2312" w:cs="宋体"/>
          <w:sz w:val="32"/>
          <w:szCs w:val="32"/>
          <w:lang w:bidi="ar"/>
        </w:rPr>
        <w:t>）</w:t>
      </w:r>
    </w:p>
    <w:p>
      <w:pPr>
        <w:ind w:firstLine="320" w:firstLineChars="100"/>
        <w:rPr>
          <w:rFonts w:ascii="仿宋_GB2312" w:hAnsi="宋体" w:eastAsia="仿宋_GB2312" w:cs="宋体"/>
          <w:sz w:val="32"/>
          <w:szCs w:val="32"/>
          <w:lang w:bidi="ar"/>
        </w:rPr>
      </w:pPr>
      <w:r>
        <w:rPr>
          <w:rFonts w:hint="eastAsia" w:ascii="仿宋_GB2312" w:hAnsi="宋体" w:eastAsia="仿宋_GB2312" w:cs="宋体"/>
          <w:sz w:val="32"/>
          <w:szCs w:val="32"/>
          <w:lang w:bidi="ar"/>
        </w:rPr>
        <w:t>2.户口本（如已婚，提供夫妻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 w:bidi="ar"/>
        </w:rPr>
        <w:t>双方</w:t>
      </w:r>
      <w:r>
        <w:rPr>
          <w:rFonts w:hint="eastAsia" w:ascii="仿宋_GB2312" w:hAnsi="宋体" w:eastAsia="仿宋_GB2312" w:cs="宋体"/>
          <w:sz w:val="32"/>
          <w:szCs w:val="32"/>
          <w:lang w:bidi="ar"/>
        </w:rPr>
        <w:t>）</w:t>
      </w:r>
    </w:p>
    <w:p>
      <w:pPr>
        <w:ind w:firstLine="320" w:firstLineChars="100"/>
        <w:rPr>
          <w:rFonts w:ascii="仿宋_GB2312" w:hAnsi="宋体" w:eastAsia="仿宋_GB2312" w:cs="宋体"/>
          <w:sz w:val="32"/>
          <w:szCs w:val="32"/>
          <w:lang w:bidi="ar"/>
        </w:rPr>
      </w:pPr>
      <w:r>
        <w:rPr>
          <w:rFonts w:hint="eastAsia" w:ascii="仿宋_GB2312" w:hAnsi="宋体" w:eastAsia="仿宋_GB2312" w:cs="宋体"/>
          <w:sz w:val="32"/>
          <w:szCs w:val="32"/>
          <w:lang w:bidi="ar"/>
        </w:rPr>
        <w:t>3.婚姻证明（以下三选一）</w:t>
      </w:r>
    </w:p>
    <w:p>
      <w:pPr>
        <w:ind w:firstLine="320" w:firstLineChars="100"/>
        <w:rPr>
          <w:rFonts w:ascii="仿宋_GB2312" w:hAnsi="宋体" w:eastAsia="仿宋_GB2312" w:cs="宋体"/>
          <w:sz w:val="32"/>
          <w:szCs w:val="32"/>
          <w:lang w:bidi="ar"/>
        </w:rPr>
      </w:pPr>
      <w:r>
        <w:rPr>
          <w:rFonts w:hint="eastAsia" w:ascii="仿宋_GB2312" w:hAnsi="Calibri" w:eastAsia="仿宋_GB2312" w:cs="Calibri"/>
          <w:sz w:val="32"/>
          <w:szCs w:val="32"/>
          <w:lang w:bidi="ar"/>
        </w:rPr>
        <w:t>①</w:t>
      </w:r>
      <w:r>
        <w:rPr>
          <w:rFonts w:hint="eastAsia" w:ascii="仿宋_GB2312" w:hAnsi="宋体" w:eastAsia="仿宋_GB2312" w:cs="宋体"/>
          <w:sz w:val="32"/>
          <w:szCs w:val="32"/>
          <w:lang w:bidi="ar"/>
        </w:rPr>
        <w:t xml:space="preserve">结婚证  </w:t>
      </w:r>
      <w:r>
        <w:rPr>
          <w:rFonts w:hint="eastAsia" w:ascii="仿宋_GB2312" w:hAnsi="Calibri" w:eastAsia="仿宋_GB2312" w:cs="Calibri"/>
          <w:sz w:val="32"/>
          <w:szCs w:val="32"/>
          <w:lang w:bidi="ar"/>
        </w:rPr>
        <w:t>②</w:t>
      </w:r>
      <w:r>
        <w:rPr>
          <w:rFonts w:hint="eastAsia" w:ascii="仿宋_GB2312" w:hAnsi="宋体" w:eastAsia="仿宋_GB2312" w:cs="宋体"/>
          <w:sz w:val="32"/>
          <w:szCs w:val="32"/>
          <w:lang w:bidi="ar"/>
        </w:rPr>
        <w:t xml:space="preserve">离婚证  </w:t>
      </w:r>
      <w:r>
        <w:rPr>
          <w:rFonts w:hint="eastAsia" w:ascii="仿宋_GB2312" w:hAnsi="Calibri" w:eastAsia="仿宋_GB2312" w:cs="Calibri"/>
          <w:sz w:val="32"/>
          <w:szCs w:val="32"/>
          <w:lang w:bidi="ar"/>
        </w:rPr>
        <w:t>③</w:t>
      </w:r>
      <w:r>
        <w:rPr>
          <w:rFonts w:hint="eastAsia" w:ascii="仿宋_GB2312" w:hAnsi="宋体" w:eastAsia="仿宋_GB2312" w:cs="宋体"/>
          <w:sz w:val="32"/>
          <w:szCs w:val="32"/>
          <w:lang w:bidi="ar"/>
        </w:rPr>
        <w:t>未婚无需提供</w:t>
      </w:r>
    </w:p>
    <w:p>
      <w:pPr>
        <w:ind w:firstLine="640" w:firstLineChars="200"/>
        <w:rPr>
          <w:rFonts w:ascii="仿宋_GB2312" w:hAnsi="Calibri" w:eastAsia="仿宋_GB2312" w:cs="Arial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  <w:lang w:bidi="ar"/>
        </w:rPr>
        <w:t>需通过微信</w:t>
      </w:r>
      <w:r>
        <w:rPr>
          <w:rFonts w:hint="eastAsia" w:ascii="仿宋_GB2312" w:hAnsi="Calibri" w:eastAsia="仿宋_GB2312" w:cs="Calibri"/>
          <w:sz w:val="32"/>
          <w:szCs w:val="32"/>
          <w:lang w:bidi="ar"/>
        </w:rPr>
        <w:t>“</w:t>
      </w:r>
      <w:r>
        <w:rPr>
          <w:rFonts w:hint="eastAsia" w:ascii="仿宋_GB2312" w:hAnsi="宋体" w:eastAsia="仿宋_GB2312" w:cs="宋体"/>
          <w:sz w:val="32"/>
          <w:szCs w:val="32"/>
          <w:lang w:bidi="ar"/>
        </w:rPr>
        <w:t>粤省事</w:t>
      </w:r>
      <w:r>
        <w:rPr>
          <w:rFonts w:hint="eastAsia" w:ascii="仿宋_GB2312" w:hAnsi="Calibri" w:eastAsia="仿宋_GB2312" w:cs="Calibri"/>
          <w:sz w:val="32"/>
          <w:szCs w:val="32"/>
          <w:lang w:bidi="ar"/>
        </w:rPr>
        <w:t>”</w:t>
      </w:r>
      <w:r>
        <w:rPr>
          <w:rFonts w:hint="eastAsia" w:ascii="仿宋_GB2312" w:hAnsi="宋体" w:eastAsia="仿宋_GB2312" w:cs="宋体"/>
          <w:sz w:val="32"/>
          <w:szCs w:val="32"/>
          <w:lang w:bidi="ar"/>
        </w:rPr>
        <w:t>查询最新婚姻状况，（查询路径：粤省事小程序--我的证照--添加--结婚证和离婚证--出结果）查询核验婚姻证件信息并截图，包括结婚证和离婚证及显示</w:t>
      </w:r>
      <w:r>
        <w:rPr>
          <w:rFonts w:hint="eastAsia" w:ascii="仿宋_GB2312" w:hAnsi="Calibri" w:eastAsia="仿宋_GB2312" w:cs="Calibri"/>
          <w:sz w:val="32"/>
          <w:szCs w:val="32"/>
          <w:lang w:bidi="ar"/>
        </w:rPr>
        <w:t>“</w:t>
      </w:r>
      <w:r>
        <w:rPr>
          <w:rFonts w:hint="eastAsia" w:ascii="仿宋_GB2312" w:hAnsi="宋体" w:eastAsia="仿宋_GB2312" w:cs="宋体"/>
          <w:sz w:val="32"/>
          <w:szCs w:val="32"/>
          <w:lang w:bidi="ar"/>
        </w:rPr>
        <w:t>无可关联卡片</w:t>
      </w:r>
      <w:r>
        <w:rPr>
          <w:rFonts w:hint="eastAsia" w:ascii="仿宋_GB2312" w:hAnsi="Calibri" w:eastAsia="仿宋_GB2312" w:cs="Calibri"/>
          <w:sz w:val="32"/>
          <w:szCs w:val="32"/>
          <w:lang w:bidi="ar"/>
        </w:rPr>
        <w:t>”</w:t>
      </w:r>
      <w:r>
        <w:rPr>
          <w:rFonts w:hint="eastAsia" w:ascii="仿宋_GB2312" w:hAnsi="宋体" w:eastAsia="仿宋_GB2312" w:cs="宋体"/>
          <w:sz w:val="32"/>
          <w:szCs w:val="32"/>
          <w:lang w:bidi="ar"/>
        </w:rPr>
        <w:t>都须查询并截图打印，以距离当前时间最新婚姻状态为准。</w:t>
      </w:r>
    </w:p>
    <w:p>
      <w:pPr>
        <w:tabs>
          <w:tab w:val="left" w:pos="243"/>
        </w:tabs>
        <w:ind w:firstLine="320" w:firstLineChars="100"/>
        <w:rPr>
          <w:rFonts w:ascii="仿宋_GB2312" w:hAnsi="Calibri" w:eastAsia="仿宋_GB2312" w:cs="Arial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  <w:lang w:bidi="ar"/>
        </w:rPr>
        <w:t>4.收入证明（覆盖家庭名下所有贷款月供两倍以上，含本笔）</w:t>
      </w:r>
    </w:p>
    <w:p>
      <w:pPr>
        <w:ind w:firstLine="320" w:firstLineChars="100"/>
        <w:rPr>
          <w:rFonts w:ascii="仿宋_GB2312" w:hAnsi="宋体" w:eastAsia="仿宋_GB2312" w:cs="宋体"/>
          <w:sz w:val="32"/>
          <w:szCs w:val="32"/>
          <w:lang w:bidi="ar"/>
        </w:rPr>
      </w:pPr>
      <w:r>
        <w:rPr>
          <w:rFonts w:hint="eastAsia" w:ascii="仿宋_GB2312" w:hAnsi="宋体" w:eastAsia="仿宋_GB2312" w:cs="宋体"/>
          <w:sz w:val="32"/>
          <w:szCs w:val="32"/>
          <w:lang w:bidi="ar"/>
        </w:rPr>
        <w:t>5.近一年银行流水（需体现首期款缴交记录）</w:t>
      </w:r>
    </w:p>
    <w:p>
      <w:pPr>
        <w:ind w:firstLine="320" w:firstLineChars="100"/>
        <w:rPr>
          <w:rFonts w:ascii="仿宋_GB2312" w:hAnsi="宋体" w:eastAsia="仿宋_GB2312" w:cs="宋体"/>
          <w:sz w:val="32"/>
          <w:szCs w:val="32"/>
          <w:lang w:bidi="ar"/>
        </w:rPr>
      </w:pPr>
      <w:r>
        <w:rPr>
          <w:rFonts w:hint="eastAsia" w:ascii="仿宋_GB2312" w:hAnsi="宋体" w:eastAsia="仿宋_GB2312" w:cs="宋体"/>
          <w:sz w:val="32"/>
          <w:szCs w:val="32"/>
          <w:lang w:bidi="ar"/>
        </w:rPr>
        <w:t>6.工商银行一类或二类借记卡（还款卡）</w:t>
      </w:r>
    </w:p>
    <w:p>
      <w:pPr>
        <w:ind w:firstLine="320" w:firstLineChars="100"/>
        <w:rPr>
          <w:rFonts w:ascii="仿宋_GB2312" w:hAnsi="宋体" w:eastAsia="仿宋_GB2312" w:cs="宋体"/>
          <w:sz w:val="32"/>
          <w:szCs w:val="32"/>
          <w:lang w:bidi="ar"/>
        </w:rPr>
      </w:pPr>
      <w:r>
        <w:rPr>
          <w:rFonts w:hint="eastAsia" w:ascii="仿宋_GB2312" w:hAnsi="宋体" w:eastAsia="仿宋_GB2312" w:cs="宋体"/>
          <w:sz w:val="32"/>
          <w:szCs w:val="32"/>
          <w:lang w:bidi="ar"/>
        </w:rPr>
        <w:t>7.认购书、贷款确认书</w:t>
      </w:r>
      <w:r>
        <w:rPr>
          <w:rFonts w:hint="eastAsia" w:ascii="仿宋_GB2312" w:hAnsi="宋体" w:eastAsia="仿宋_GB2312" w:cs="宋体"/>
          <w:sz w:val="32"/>
          <w:szCs w:val="32"/>
          <w:lang w:eastAsia="zh-CN" w:bidi="ar"/>
        </w:rPr>
        <w:t>、</w:t>
      </w:r>
      <w:r>
        <w:rPr>
          <w:rFonts w:hint="eastAsia" w:ascii="仿宋_GB2312" w:hAnsi="宋体" w:eastAsia="仿宋_GB2312" w:cs="宋体"/>
          <w:sz w:val="32"/>
          <w:szCs w:val="32"/>
          <w:lang w:bidi="ar"/>
        </w:rPr>
        <w:t>定金及首期款收据、支付凭证（仅限借款人本人或配偶支付）</w:t>
      </w:r>
    </w:p>
    <w:p>
      <w:pPr>
        <w:ind w:firstLine="320" w:firstLineChars="100"/>
        <w:rPr>
          <w:rFonts w:ascii="仿宋_GB2312" w:hAnsi="宋体" w:eastAsia="仿宋_GB2312" w:cs="宋体"/>
          <w:sz w:val="32"/>
          <w:szCs w:val="32"/>
          <w:lang w:bidi="ar"/>
        </w:rPr>
      </w:pPr>
      <w:r>
        <w:rPr>
          <w:rFonts w:hint="eastAsia" w:ascii="仿宋_GB2312" w:hAnsi="宋体" w:eastAsia="仿宋_GB2312" w:cs="宋体"/>
          <w:sz w:val="32"/>
          <w:szCs w:val="32"/>
          <w:lang w:bidi="ar"/>
        </w:rPr>
        <w:t>8.不动产权查档单（家庭成员含未成年子女)</w:t>
      </w:r>
    </w:p>
    <w:p>
      <w:pPr>
        <w:ind w:firstLine="320" w:firstLineChars="100"/>
        <w:rPr>
          <w:rFonts w:ascii="仿宋_GB2312" w:hAnsi="宋体" w:eastAsia="仿宋_GB2312" w:cs="宋体"/>
          <w:sz w:val="32"/>
          <w:szCs w:val="32"/>
          <w:lang w:bidi="ar"/>
        </w:rPr>
      </w:pPr>
      <w:r>
        <w:rPr>
          <w:rFonts w:hint="eastAsia" w:ascii="仿宋_GB2312" w:hAnsi="宋体" w:eastAsia="仿宋_GB2312" w:cs="宋体"/>
          <w:sz w:val="32"/>
          <w:szCs w:val="32"/>
          <w:lang w:bidi="ar"/>
        </w:rPr>
        <w:t>9.其他资产证明（非必须）</w:t>
      </w:r>
    </w:p>
    <w:p>
      <w:pPr>
        <w:ind w:firstLine="280" w:firstLineChars="100"/>
        <w:rPr>
          <w:rFonts w:ascii="Calibri" w:hAnsi="Calibri" w:eastAsia="宋体" w:cs="Arial"/>
          <w:sz w:val="28"/>
          <w:szCs w:val="28"/>
        </w:rPr>
      </w:pPr>
    </w:p>
    <w:p>
      <w:pPr>
        <w:rPr>
          <w:rFonts w:ascii="黑体" w:hAnsi="黑体" w:eastAsia="黑体"/>
          <w:b/>
          <w:bCs/>
          <w:sz w:val="32"/>
          <w:szCs w:val="32"/>
        </w:rPr>
      </w:pPr>
    </w:p>
    <w:p>
      <w:pPr>
        <w:rPr>
          <w:sz w:val="28"/>
          <w:szCs w:val="36"/>
        </w:rPr>
      </w:pPr>
    </w:p>
    <w:p>
      <w:pPr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二、服务联系方式：</w:t>
      </w:r>
    </w:p>
    <w:p>
      <w:pPr>
        <w:ind w:firstLine="566" w:firstLineChars="177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咨询电话：卢俊宇 13924674486</w:t>
      </w:r>
    </w:p>
    <w:p>
      <w:pPr>
        <w:ind w:firstLine="140" w:firstLineChars="44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杨俊彦 15218706333</w:t>
      </w:r>
    </w:p>
    <w:p>
      <w:pPr>
        <w:rPr>
          <w:sz w:val="28"/>
          <w:szCs w:val="36"/>
        </w:rPr>
      </w:pPr>
    </w:p>
    <w:p>
      <w:pPr>
        <w:ind w:firstLine="2458" w:firstLineChars="765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 xml:space="preserve">中国工商银行股份有限公司深圳南山支行 </w:t>
      </w:r>
    </w:p>
    <w:p>
      <w:pPr>
        <w:ind w:firstLine="560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 xml:space="preserve">                            </w:t>
      </w:r>
      <w:r>
        <w:rPr>
          <w:rFonts w:ascii="黑体" w:hAnsi="黑体" w:eastAsia="黑体"/>
          <w:b/>
          <w:bCs/>
          <w:sz w:val="32"/>
          <w:szCs w:val="32"/>
        </w:rPr>
        <w:t xml:space="preserve">  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D3B"/>
    <w:rsid w:val="00113D3B"/>
    <w:rsid w:val="00127F05"/>
    <w:rsid w:val="005C20FA"/>
    <w:rsid w:val="005F66A6"/>
    <w:rsid w:val="023E74C7"/>
    <w:rsid w:val="03D307CF"/>
    <w:rsid w:val="38E50C43"/>
    <w:rsid w:val="407B3D4A"/>
    <w:rsid w:val="4D186EB4"/>
    <w:rsid w:val="587E2A04"/>
    <w:rsid w:val="5CE23156"/>
    <w:rsid w:val="5EDD2F87"/>
    <w:rsid w:val="78030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378</Words>
  <Characters>411</Characters>
  <Lines>4</Lines>
  <Paragraphs>1</Paragraphs>
  <TotalTime>2</TotalTime>
  <ScaleCrop>false</ScaleCrop>
  <LinksUpToDate>false</LinksUpToDate>
  <CharactersWithSpaces>465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2023-03-17T01:53:00Z</dcterms:created>
  <dc:creator>LENOVO</dc:creator>
  <cp:lastModifiedBy>LXL</cp:lastModifiedBy>
  <dcterms:modified xsi:type="dcterms:W3CDTF">2023-03-18T15:30:06Z</dcterms:modified>
  <dc:title>工商银行安居同乐馨苑项目按揭服务指南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0E168155BF204623BE5D38C9181BDE4C</vt:lpwstr>
  </property>
</Properties>
</file>