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小标宋简体" w:hAnsi="宋体" w:eastAsia="方正小标宋简体" w:cs="宋体"/>
          <w:sz w:val="44"/>
          <w:szCs w:val="44"/>
        </w:rPr>
      </w:pPr>
      <w:bookmarkStart w:id="0" w:name="_Hlk129999974"/>
      <w:r>
        <w:rPr>
          <w:rFonts w:hint="eastAsia" w:ascii="方正小标宋简体" w:hAnsi="宋体" w:eastAsia="方正小标宋简体" w:cs="宋体"/>
          <w:sz w:val="44"/>
          <w:szCs w:val="44"/>
        </w:rPr>
        <w:t>交通银行安居同乐馨苑项目按揭服务指南</w:t>
      </w:r>
    </w:p>
    <w:p>
      <w:pPr>
        <w:rPr>
          <w:rFonts w:ascii="黑体" w:hAnsi="黑体" w:eastAsia="黑体" w:cs="黑体"/>
          <w:b/>
          <w:bCs/>
          <w:sz w:val="32"/>
          <w:szCs w:val="32"/>
          <w:lang w:val="zh-TW"/>
        </w:rPr>
      </w:pPr>
    </w:p>
    <w:p>
      <w:pPr>
        <w:rPr>
          <w:rFonts w:ascii="黑体" w:hAnsi="黑体" w:eastAsia="黑体" w:cs="黑体"/>
          <w:b/>
          <w:bCs/>
          <w:sz w:val="32"/>
          <w:szCs w:val="32"/>
          <w:lang w:val="zh-TW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zh-TW"/>
        </w:rPr>
        <w:t>一、</w:t>
      </w:r>
      <w:r>
        <w:rPr>
          <w:rFonts w:ascii="黑体" w:hAnsi="黑体" w:eastAsia="黑体" w:cs="黑体"/>
          <w:b/>
          <w:bCs/>
          <w:sz w:val="32"/>
          <w:szCs w:val="32"/>
          <w:lang w:val="zh-TW"/>
        </w:rPr>
        <w:t>购房者所需提供的按揭资料</w:t>
      </w:r>
    </w:p>
    <w:p>
      <w:pPr>
        <w:ind w:firstLine="566" w:firstLineChars="177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1、身份证及户口本（如已婚则需要提供夫妻双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方，户口</w:t>
      </w:r>
      <w:r>
        <w:rPr>
          <w:rFonts w:hint="eastAsia" w:ascii="仿宋_GB2312" w:hAnsi="黑体" w:eastAsia="仿宋_GB2312" w:cs="宋体"/>
          <w:kern w:val="0"/>
          <w:sz w:val="32"/>
          <w:szCs w:val="32"/>
        </w:rPr>
        <w:t>首页及家庭成员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页</w:t>
      </w:r>
      <w:r>
        <w:rPr>
          <w:rFonts w:hint="eastAsia" w:ascii="仿宋_GB2312" w:hAnsi="黑体" w:eastAsia="仿宋_GB2312" w:cs="宋体"/>
          <w:kern w:val="0"/>
          <w:sz w:val="32"/>
          <w:szCs w:val="32"/>
        </w:rPr>
        <w:t>、未成年子女页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）原件及</w:t>
      </w:r>
      <w:r>
        <w:rPr>
          <w:rFonts w:hint="eastAsia" w:ascii="仿宋_GB2312" w:hAnsi="黑体" w:eastAsia="仿宋_GB2312" w:cs="宋体"/>
          <w:kern w:val="0"/>
          <w:sz w:val="32"/>
          <w:szCs w:val="32"/>
        </w:rPr>
        <w:t>复印件2份</w:t>
      </w:r>
    </w:p>
    <w:p>
      <w:pPr>
        <w:ind w:firstLine="566" w:firstLineChars="177"/>
        <w:rPr>
          <w:rFonts w:ascii="仿宋_GB2312" w:hAnsi="黑体" w:eastAsia="仿宋_GB2312" w:cs="宋体"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kern w:val="0"/>
          <w:sz w:val="32"/>
          <w:szCs w:val="32"/>
        </w:rPr>
        <w:t>2、婚姻证明原件及复印件2份:</w:t>
      </w:r>
    </w:p>
    <w:p>
      <w:pPr>
        <w:ind w:firstLine="566" w:firstLineChars="177"/>
        <w:rPr>
          <w:rFonts w:ascii="仿宋_GB2312" w:hAnsi="黑体" w:eastAsia="仿宋_GB2312" w:cs="宋体"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kern w:val="0"/>
          <w:sz w:val="32"/>
          <w:szCs w:val="32"/>
        </w:rPr>
        <w:t>（1）已婚：结婚证</w:t>
      </w:r>
    </w:p>
    <w:p>
      <w:pPr>
        <w:ind w:firstLine="566" w:firstLineChars="177"/>
        <w:rPr>
          <w:rFonts w:ascii="仿宋_GB2312" w:hAnsi="黑体" w:eastAsia="仿宋_GB2312" w:cs="宋体"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kern w:val="0"/>
          <w:sz w:val="32"/>
          <w:szCs w:val="32"/>
        </w:rPr>
        <w:t>（2）未婚：不用提供，以户口本为准</w:t>
      </w:r>
    </w:p>
    <w:p>
      <w:pPr>
        <w:ind w:firstLine="566" w:firstLineChars="177"/>
        <w:rPr>
          <w:rFonts w:ascii="仿宋_GB2312" w:hAnsi="黑体" w:eastAsia="仿宋_GB2312" w:cs="宋体"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kern w:val="0"/>
          <w:sz w:val="32"/>
          <w:szCs w:val="32"/>
        </w:rPr>
        <w:t>（3）离婚：离婚证、离婚协议</w:t>
      </w:r>
    </w:p>
    <w:p>
      <w:pPr>
        <w:ind w:firstLine="566" w:firstLineChars="177"/>
        <w:rPr>
          <w:rFonts w:ascii="仿宋_GB2312" w:hAnsi="黑体" w:eastAsia="仿宋_GB2312" w:cs="宋体"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kern w:val="0"/>
          <w:sz w:val="32"/>
          <w:szCs w:val="32"/>
        </w:rPr>
        <w:t>3、收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入</w:t>
      </w:r>
      <w:r>
        <w:rPr>
          <w:rFonts w:hint="eastAsia" w:ascii="仿宋_GB2312" w:hAnsi="黑体" w:eastAsia="仿宋_GB2312" w:cs="宋体"/>
          <w:kern w:val="0"/>
          <w:sz w:val="32"/>
          <w:szCs w:val="32"/>
        </w:rPr>
        <w:t>证明原件（格式可参考附件）</w:t>
      </w:r>
    </w:p>
    <w:p>
      <w:pPr>
        <w:ind w:firstLine="566" w:firstLineChars="177"/>
        <w:rPr>
          <w:rFonts w:ascii="仿宋_GB2312" w:hAnsi="黑体" w:eastAsia="仿宋_GB2312" w:cs="宋体"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kern w:val="0"/>
          <w:sz w:val="32"/>
          <w:szCs w:val="32"/>
        </w:rPr>
        <w:t>（1）借款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人</w:t>
      </w:r>
      <w:r>
        <w:rPr>
          <w:rFonts w:hint="eastAsia" w:ascii="仿宋_GB2312" w:hAnsi="黑体" w:eastAsia="仿宋_GB2312" w:cs="宋体"/>
          <w:kern w:val="0"/>
          <w:sz w:val="32"/>
          <w:szCs w:val="32"/>
        </w:rPr>
        <w:t>所在单位近一个月内开立的收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⼊</w:t>
      </w:r>
      <w:r>
        <w:rPr>
          <w:rFonts w:hint="eastAsia" w:ascii="仿宋_GB2312" w:hAnsi="黑体" w:eastAsia="仿宋_GB2312" w:cs="宋体"/>
          <w:kern w:val="0"/>
          <w:sz w:val="32"/>
          <w:szCs w:val="32"/>
        </w:rPr>
        <w:t>证明，盖章单位对应社保单位或公积金单位</w:t>
      </w:r>
    </w:p>
    <w:p>
      <w:pPr>
        <w:ind w:firstLine="566" w:firstLineChars="177"/>
        <w:rPr>
          <w:rFonts w:ascii="仿宋_GB2312" w:hAnsi="黑体" w:eastAsia="仿宋_GB2312" w:cs="宋体"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kern w:val="0"/>
          <w:sz w:val="32"/>
          <w:szCs w:val="32"/>
        </w:rPr>
        <w:t>（2）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家庭</w:t>
      </w:r>
      <w:r>
        <w:rPr>
          <w:rFonts w:hint="eastAsia" w:ascii="仿宋_GB2312" w:hAnsi="黑体" w:eastAsia="仿宋_GB2312" w:cs="宋体"/>
          <w:kern w:val="0"/>
          <w:sz w:val="32"/>
          <w:szCs w:val="32"/>
        </w:rPr>
        <w:t>月收入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需达到包括本笔贷款在内的负债月供的两倍以上</w:t>
      </w:r>
    </w:p>
    <w:p>
      <w:pPr>
        <w:ind w:firstLine="566" w:firstLineChars="177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4、银行流水：</w:t>
      </w:r>
    </w:p>
    <w:p>
      <w:pPr>
        <w:ind w:firstLine="566" w:firstLineChars="177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kern w:val="0"/>
          <w:sz w:val="32"/>
          <w:szCs w:val="32"/>
        </w:rPr>
        <w:t>（1）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近12个月的能明显体现收入银行流水，可提供多家银行流水(需有银行章或电子章)</w:t>
      </w:r>
    </w:p>
    <w:p>
      <w:pPr>
        <w:ind w:firstLine="566" w:firstLineChars="177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kern w:val="0"/>
          <w:sz w:val="32"/>
          <w:szCs w:val="32"/>
        </w:rPr>
        <w:t>（2）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刷首付款的银行流水或其他材料（能体现首付款来源）</w:t>
      </w:r>
    </w:p>
    <w:p>
      <w:pPr>
        <w:ind w:firstLine="566" w:firstLineChars="177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5、资产证明:房产证、股票、基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⾦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、理财、定期可作为资产证明</w:t>
      </w:r>
    </w:p>
    <w:p>
      <w:pPr>
        <w:ind w:firstLine="566" w:firstLineChars="177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6、交易证明:</w:t>
      </w:r>
    </w:p>
    <w:p>
      <w:pPr>
        <w:ind w:firstLine="566" w:firstLineChars="177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kern w:val="0"/>
          <w:sz w:val="32"/>
          <w:szCs w:val="32"/>
        </w:rPr>
        <w:t>（1）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定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金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收据及转账凭证（如POS单需签字，仅限本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或配偶支付）</w:t>
      </w:r>
    </w:p>
    <w:p>
      <w:pPr>
        <w:ind w:firstLine="566" w:firstLineChars="177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kern w:val="0"/>
          <w:sz w:val="32"/>
          <w:szCs w:val="32"/>
        </w:rPr>
        <w:t>（2）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签约流程单/认购书</w:t>
      </w:r>
    </w:p>
    <w:p>
      <w:pPr>
        <w:ind w:firstLine="566" w:firstLineChars="177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7、还款账户：交行卡</w:t>
      </w:r>
    </w:p>
    <w:p>
      <w:pPr>
        <w:ind w:firstLine="566" w:firstLineChars="177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、（如有）提供借款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或配偶名下的公司营业执照，近半年公司流水（辅助材料）</w:t>
      </w:r>
    </w:p>
    <w:p>
      <w:pPr>
        <w:ind w:firstLine="640" w:firstLineChars="200"/>
        <w:rPr>
          <w:rFonts w:ascii="黑体" w:hAnsi="黑体" w:eastAsia="黑体" w:cs="宋体"/>
          <w:b/>
          <w:b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、如涉及公积金贷款需提供公积金账号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黑体" w:hAnsi="黑体" w:eastAsia="黑体" w:cs="宋体"/>
          <w:b/>
          <w:bCs/>
          <w:kern w:val="0"/>
          <w:sz w:val="32"/>
          <w:szCs w:val="32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黑体" w:hAnsi="黑体" w:eastAsia="黑体" w:cs="宋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、服务联系方式：</w:t>
      </w:r>
    </w:p>
    <w:p>
      <w:pPr>
        <w:autoSpaceDE w:val="0"/>
        <w:autoSpaceDN w:val="0"/>
        <w:adjustRightInd w:val="0"/>
        <w:spacing w:line="360" w:lineRule="auto"/>
        <w:ind w:firstLine="566" w:firstLineChars="177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咨询电话（微信）： 伍婷18128872043</w:t>
      </w:r>
    </w:p>
    <w:p>
      <w:pPr>
        <w:ind w:left="1558" w:leftChars="742" w:firstLine="1846" w:firstLineChars="577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郭予涛18128872204</w:t>
      </w:r>
    </w:p>
    <w:p>
      <w:pPr>
        <w:ind w:left="1558" w:leftChars="742" w:firstLine="1846" w:firstLineChars="577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彭志芬19926636395</w:t>
      </w:r>
    </w:p>
    <w:p>
      <w:pPr>
        <w:autoSpaceDE w:val="0"/>
        <w:autoSpaceDN w:val="0"/>
        <w:adjustRightInd w:val="0"/>
        <w:spacing w:line="360" w:lineRule="auto"/>
        <w:ind w:firstLine="566" w:firstLineChars="177"/>
        <w:jc w:val="left"/>
        <w:rPr>
          <w:rFonts w:ascii="仿宋_GB2312" w:hAnsi="微软雅黑" w:eastAsia="仿宋_GB2312" w:cs="微软雅黑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地址：</w:t>
      </w:r>
      <w:r>
        <w:rPr>
          <w:rFonts w:hint="eastAsia" w:ascii="仿宋_GB2312" w:hAnsi="微软雅黑" w:eastAsia="仿宋_GB2312" w:cs="微软雅黑"/>
          <w:kern w:val="0"/>
          <w:sz w:val="32"/>
          <w:szCs w:val="32"/>
        </w:rPr>
        <w:t>深圳市南山区科发路科技工业园大厦首层</w:t>
      </w:r>
    </w:p>
    <w:p>
      <w:pPr>
        <w:ind w:firstLine="3855" w:firstLineChars="1200"/>
        <w:rPr>
          <w:rFonts w:ascii="黑体" w:hAnsi="黑体" w:eastAsia="黑体" w:cs="黑体"/>
          <w:b/>
          <w:bCs/>
          <w:sz w:val="32"/>
          <w:szCs w:val="32"/>
        </w:rPr>
      </w:pPr>
    </w:p>
    <w:p>
      <w:pPr>
        <w:ind w:firstLine="2570" w:firstLineChars="800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单位：交通银行股份有限公司科技园支行</w:t>
      </w:r>
    </w:p>
    <w:p>
      <w:pPr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 xml:space="preserve">                       </w:t>
      </w:r>
      <w:r>
        <w:rPr>
          <w:rFonts w:ascii="黑体" w:hAnsi="黑体" w:eastAsia="黑体" w:cs="黑体"/>
          <w:b/>
          <w:bCs/>
          <w:sz w:val="32"/>
          <w:szCs w:val="32"/>
        </w:rPr>
        <w:t xml:space="preserve">       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 xml:space="preserve"> </w:t>
      </w:r>
    </w:p>
    <w:p>
      <w:pPr>
        <w:rPr>
          <w:rFonts w:hint="eastAsia" w:ascii="黑体" w:hAnsi="黑体" w:eastAsia="黑体" w:cs="黑体"/>
          <w:b/>
          <w:bCs/>
          <w:sz w:val="32"/>
          <w:szCs w:val="32"/>
        </w:rPr>
      </w:pPr>
      <w:bookmarkStart w:id="1" w:name="_GoBack"/>
      <w:bookmarkEnd w:id="1"/>
    </w:p>
    <w:p>
      <w:pPr>
        <w:rPr>
          <w:rFonts w:hint="eastAsia" w:ascii="黑体" w:hAnsi="黑体" w:eastAsia="黑体" w:cs="黑体"/>
          <w:b/>
          <w:bCs/>
          <w:sz w:val="32"/>
          <w:szCs w:val="32"/>
        </w:rPr>
      </w:pPr>
    </w:p>
    <w:p>
      <w:pPr>
        <w:rPr>
          <w:rFonts w:hint="eastAsia" w:ascii="黑体" w:hAnsi="黑体" w:eastAsia="黑体" w:cs="黑体"/>
          <w:b/>
          <w:bCs/>
          <w:sz w:val="32"/>
          <w:szCs w:val="32"/>
        </w:rPr>
      </w:pPr>
    </w:p>
    <w:p>
      <w:pPr>
        <w:rPr>
          <w:rFonts w:hint="eastAsia" w:ascii="黑体" w:hAnsi="黑体" w:eastAsia="黑体" w:cs="黑体"/>
          <w:b/>
          <w:bCs/>
          <w:sz w:val="32"/>
          <w:szCs w:val="32"/>
        </w:rPr>
      </w:pPr>
    </w:p>
    <w:p>
      <w:pPr>
        <w:rPr>
          <w:rFonts w:hint="eastAsia" w:ascii="黑体" w:hAnsi="黑体" w:eastAsia="黑体" w:cs="黑体"/>
          <w:b/>
          <w:bCs/>
          <w:sz w:val="32"/>
          <w:szCs w:val="32"/>
        </w:rPr>
      </w:pPr>
    </w:p>
    <w:p>
      <w:pPr>
        <w:rPr>
          <w:rFonts w:hint="eastAsia" w:ascii="黑体" w:hAnsi="黑体" w:eastAsia="黑体" w:cs="黑体"/>
          <w:b/>
          <w:bCs/>
          <w:sz w:val="32"/>
          <w:szCs w:val="32"/>
        </w:rPr>
      </w:pPr>
    </w:p>
    <w:p>
      <w:r>
        <w:rPr>
          <w:rFonts w:hint="eastAsia"/>
        </w:rPr>
        <w:t>附件（可供参考）：</w:t>
      </w:r>
    </w:p>
    <w:p>
      <w:pPr>
        <w:spacing w:line="276" w:lineRule="auto"/>
        <w:ind w:firstLine="2880" w:firstLineChars="600"/>
        <w:rPr>
          <w:rFonts w:ascii="方正小标宋_GBK" w:hAnsi="方正仿宋_GBK" w:eastAsia="方正小标宋_GBK" w:cs="方正仿宋_GBK"/>
          <w:sz w:val="48"/>
          <w:szCs w:val="48"/>
        </w:rPr>
      </w:pPr>
      <w:r>
        <w:rPr>
          <w:rFonts w:hint="eastAsia" w:ascii="方正小标宋_GBK" w:hAnsi="方正仿宋_GBK" w:eastAsia="方正小标宋_GBK" w:cs="方正仿宋_GBK"/>
          <w:sz w:val="48"/>
          <w:szCs w:val="48"/>
        </w:rPr>
        <w:t>收 入 证 明</w:t>
      </w:r>
    </w:p>
    <w:p>
      <w:pPr>
        <w:spacing w:line="276" w:lineRule="auto"/>
        <w:rPr>
          <w:rFonts w:ascii="方正小标宋_GBK" w:hAnsi="方正仿宋_GBK" w:eastAsia="方正小标宋_GBK" w:cs="方正仿宋_GBK"/>
          <w:sz w:val="44"/>
          <w:szCs w:val="44"/>
        </w:rPr>
      </w:pPr>
    </w:p>
    <w:p>
      <w:pPr>
        <w:spacing w:line="276" w:lineRule="auto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交通银行股份有限公司深圳分行：         </w:t>
      </w:r>
    </w:p>
    <w:p>
      <w:pPr>
        <w:spacing w:line="276" w:lineRule="auto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</w:t>
      </w:r>
      <w:r>
        <w:rPr>
          <w:rFonts w:ascii="方正仿宋_GBK" w:hAnsi="方正仿宋_GBK" w:eastAsia="方正仿宋_GBK" w:cs="方正仿宋_GBK"/>
          <w:sz w:val="32"/>
          <w:szCs w:val="32"/>
          <w:u w:val="single"/>
        </w:rPr>
        <w:t>XXX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自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</w:t>
      </w:r>
      <w:r>
        <w:rPr>
          <w:rFonts w:ascii="方正仿宋_GBK" w:hAnsi="方正仿宋_GBK" w:eastAsia="方正仿宋_GBK" w:cs="方正仿宋_GBK"/>
          <w:sz w:val="32"/>
          <w:szCs w:val="32"/>
          <w:u w:val="single"/>
        </w:rPr>
        <w:t>XX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</w:t>
      </w:r>
      <w:r>
        <w:rPr>
          <w:rFonts w:ascii="方正仿宋_GBK" w:hAnsi="方正仿宋_GBK" w:eastAsia="方正仿宋_GBK" w:cs="方正仿宋_GBK"/>
          <w:sz w:val="32"/>
          <w:szCs w:val="32"/>
          <w:u w:val="single"/>
        </w:rPr>
        <w:t>XX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月以来一直为我单位员工，现任 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X</w:t>
      </w:r>
      <w:r>
        <w:rPr>
          <w:rFonts w:ascii="方正仿宋_GBK" w:hAnsi="方正仿宋_GBK" w:eastAsia="方正仿宋_GBK" w:cs="方正仿宋_GBK"/>
          <w:sz w:val="32"/>
          <w:szCs w:val="32"/>
          <w:u w:val="single"/>
        </w:rPr>
        <w:t>X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职位，年薪收入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</w:t>
      </w:r>
      <w:r>
        <w:rPr>
          <w:rFonts w:ascii="方正仿宋_GBK" w:hAnsi="方正仿宋_GBK" w:eastAsia="方正仿宋_GBK" w:cs="方正仿宋_GBK"/>
          <w:sz w:val="32"/>
          <w:szCs w:val="32"/>
          <w:u w:val="single"/>
        </w:rPr>
        <w:t>XX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元（包括基本工资、奖金及年终分红）。</w:t>
      </w:r>
    </w:p>
    <w:p>
      <w:pPr>
        <w:spacing w:line="276" w:lineRule="auto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特此证明。</w:t>
      </w:r>
    </w:p>
    <w:p>
      <w:pPr>
        <w:spacing w:line="276" w:lineRule="auto"/>
        <w:jc w:val="left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276" w:lineRule="auto"/>
        <w:jc w:val="left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276" w:lineRule="auto"/>
        <w:jc w:val="left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276" w:lineRule="auto"/>
        <w:jc w:val="left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276" w:lineRule="auto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单位地址：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X</w:t>
      </w:r>
      <w:r>
        <w:rPr>
          <w:rFonts w:ascii="方正仿宋_GBK" w:hAnsi="方正仿宋_GBK" w:eastAsia="方正仿宋_GBK" w:cs="方正仿宋_GBK"/>
          <w:sz w:val="32"/>
          <w:szCs w:val="32"/>
          <w:u w:val="single"/>
        </w:rPr>
        <w:t>XX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</w:t>
      </w:r>
    </w:p>
    <w:p>
      <w:pPr>
        <w:spacing w:line="276" w:lineRule="auto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单位联系人：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X</w:t>
      </w:r>
      <w:r>
        <w:rPr>
          <w:rFonts w:ascii="方正仿宋_GBK" w:hAnsi="方正仿宋_GBK" w:eastAsia="方正仿宋_GBK" w:cs="方正仿宋_GBK"/>
          <w:sz w:val="32"/>
          <w:szCs w:val="32"/>
          <w:u w:val="single"/>
        </w:rPr>
        <w:t>XX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</w:t>
      </w:r>
    </w:p>
    <w:p>
      <w:pPr>
        <w:spacing w:line="276" w:lineRule="auto"/>
        <w:jc w:val="left"/>
        <w:rPr>
          <w:rFonts w:ascii="方正仿宋_GBK" w:hAnsi="方正仿宋_GBK" w:eastAsia="方正仿宋_GBK" w:cs="方正仿宋_GBK"/>
          <w:sz w:val="32"/>
          <w:szCs w:val="32"/>
          <w:u w:val="single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单位联系电话：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</w:t>
      </w:r>
      <w:r>
        <w:rPr>
          <w:rFonts w:ascii="方正仿宋_GBK" w:hAnsi="方正仿宋_GBK" w:eastAsia="方正仿宋_GBK" w:cs="方正仿宋_GBK"/>
          <w:sz w:val="32"/>
          <w:szCs w:val="32"/>
          <w:u w:val="single"/>
        </w:rPr>
        <w:t>XX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</w:t>
      </w:r>
    </w:p>
    <w:p>
      <w:pPr>
        <w:wordWrap w:val="0"/>
        <w:spacing w:line="276" w:lineRule="auto"/>
        <w:jc w:val="right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276" w:lineRule="auto"/>
        <w:jc w:val="right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276" w:lineRule="auto"/>
        <w:ind w:right="640" w:firstLine="5920" w:firstLineChars="185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公司（盖章）</w:t>
      </w:r>
    </w:p>
    <w:p>
      <w:pPr>
        <w:spacing w:line="276" w:lineRule="auto"/>
        <w:ind w:right="64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276" w:lineRule="auto"/>
        <w:ind w:right="640" w:firstLine="5920" w:firstLineChars="185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年  月  日</w:t>
      </w:r>
    </w:p>
    <w:p>
      <w:pPr>
        <w:ind w:firstLine="420"/>
      </w:pPr>
    </w:p>
    <w:bookmarkEnd w:id="0"/>
    <w:p>
      <w:pPr>
        <w:autoSpaceDE w:val="0"/>
        <w:autoSpaceDN w:val="0"/>
        <w:adjustRightInd w:val="0"/>
        <w:spacing w:line="360" w:lineRule="auto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3C0041" w:csb1="A00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c2YmQwZGRmY2Q3YzBmMWZiNmNiOWVlZDNjYWUxOGQifQ=="/>
  </w:docVars>
  <w:rsids>
    <w:rsidRoot w:val="00000000"/>
    <w:rsid w:val="33D653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  <w:style w:type="paragraph" w:customStyle="1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624</Words>
  <Characters>672</Characters>
  <Lines>6</Lines>
  <Paragraphs>1</Paragraphs>
  <TotalTime>1</TotalTime>
  <ScaleCrop>false</ScaleCrop>
  <LinksUpToDate>false</LinksUpToDate>
  <CharactersWithSpaces>805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2023-03-18T02:54:00Z</dcterms:created>
  <dc:creator>Linhy</dc:creator>
  <cp:lastModifiedBy>LXL</cp:lastModifiedBy>
  <dcterms:modified xsi:type="dcterms:W3CDTF">2023-03-18T15:29:23Z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04AE1EF6C1DE41DDB534978378C606A4</vt:lpwstr>
  </property>
</Properties>
</file>