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95" w:afterLines="30" w:line="400" w:lineRule="exact"/>
        <w:jc w:val="center"/>
        <w:textAlignment w:val="auto"/>
        <w:outlineLvl w:val="3"/>
        <w:rPr>
          <w:rFonts w:ascii="Nimbus Roman No9 L" w:hAnsi="Nimbus Roman No9 L" w:cs="Nimbus Roman No9 L"/>
          <w:sz w:val="32"/>
          <w:szCs w:val="32"/>
        </w:rPr>
      </w:pPr>
      <w:bookmarkStart w:id="1" w:name="_GoBack"/>
      <w:bookmarkEnd w:id="1"/>
      <w:bookmarkStart w:id="0" w:name="_Toc1490878890"/>
      <w:r>
        <w:rPr>
          <w:rFonts w:ascii="Nimbus Roman No9 L" w:hAnsi="Nimbus Roman No9 L" w:cs="Nimbus Roman No9 L"/>
          <w:sz w:val="32"/>
          <w:szCs w:val="32"/>
        </w:rPr>
        <w:t>法人和产业活动单位清查表</w:t>
      </w:r>
      <w:bookmarkEnd w:id="0"/>
    </w:p>
    <w:tbl>
      <w:tblPr>
        <w:tblStyle w:val="6"/>
        <w:tblW w:w="946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457"/>
        <w:gridCol w:w="3432"/>
        <w:gridCol w:w="1162"/>
        <w:gridCol w:w="204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342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5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spacing w:line="240" w:lineRule="exact"/>
              <w:ind w:right="-63" w:rightChars="-30"/>
              <w:jc w:val="righ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表    号：</w:t>
            </w:r>
          </w:p>
        </w:tc>
        <w:tc>
          <w:tcPr>
            <w:tcW w:w="20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621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342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5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ind w:right="-63" w:rightChars="-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制定机关：</w:t>
            </w:r>
          </w:p>
        </w:tc>
        <w:tc>
          <w:tcPr>
            <w:tcW w:w="2041" w:type="dxa"/>
            <w:vMerge w:val="restart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20" w:lineRule="exact"/>
              <w:jc w:val="distribute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 家 统 计 局</w:t>
            </w:r>
          </w:p>
          <w:p>
            <w:pPr>
              <w:spacing w:line="220" w:lineRule="exact"/>
              <w:jc w:val="distribute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国务院经济普查办公室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342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59" w:type="dxa"/>
            <w:noWrap w:val="0"/>
            <w:tcMar>
              <w:left w:w="28" w:type="dxa"/>
              <w:right w:w="28" w:type="dxa"/>
            </w:tcMar>
            <w:vAlign w:val="top"/>
          </w:tcPr>
          <w:p>
            <w:pPr>
              <w:adjustRightInd w:val="0"/>
              <w:snapToGrid w:val="0"/>
              <w:spacing w:line="240" w:lineRule="exact"/>
              <w:ind w:right="-63" w:rightChars="-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041" w:type="dxa"/>
            <w:vMerge w:val="continue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342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</w:p>
        </w:tc>
        <w:tc>
          <w:tcPr>
            <w:tcW w:w="11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ind w:right="-63" w:rightChars="-30"/>
              <w:jc w:val="righ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文    号：</w:t>
            </w:r>
          </w:p>
        </w:tc>
        <w:tc>
          <w:tcPr>
            <w:tcW w:w="20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adjustRightInd w:val="0"/>
              <w:snapToGrid w:val="0"/>
              <w:spacing w:line="240" w:lineRule="exact"/>
              <w:jc w:val="distribute"/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国统字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〔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2023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〕</w:t>
            </w:r>
            <w:r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"/>
              </w:rPr>
              <w:t>77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62" w:type="dxa"/>
            <w:noWrap w:val="0"/>
            <w:vAlign w:val="top"/>
          </w:tcPr>
          <w:p>
            <w:pPr>
              <w:spacing w:line="240" w:lineRule="exact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1453" w:type="dxa"/>
            <w:noWrap w:val="0"/>
            <w:vAlign w:val="top"/>
          </w:tcPr>
          <w:p>
            <w:pPr>
              <w:spacing w:line="240" w:lineRule="exact"/>
              <w:rPr>
                <w:rFonts w:ascii="Nimbus Roman No9 L" w:hAnsi="Nimbus Roman No9 L" w:cs="Nimbus Roman No9 L"/>
                <w:sz w:val="32"/>
                <w:szCs w:val="32"/>
              </w:rPr>
            </w:pPr>
          </w:p>
        </w:tc>
        <w:tc>
          <w:tcPr>
            <w:tcW w:w="3422" w:type="dxa"/>
            <w:noWrap w:val="0"/>
            <w:vAlign w:val="top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pacing w:val="30"/>
                <w:kern w:val="0"/>
                <w:sz w:val="18"/>
                <w:szCs w:val="18"/>
                <w:fitText w:val="450" w:id="1813404640"/>
                <w:lang w:val="en-US" w:eastAsia="zh-CN"/>
              </w:rPr>
              <w:t>202</w:t>
            </w:r>
            <w:r>
              <w:rPr>
                <w:rFonts w:hint="eastAsia" w:asciiTheme="minorEastAsia" w:hAnsiTheme="minorEastAsia" w:eastAsiaTheme="minorEastAsia" w:cstheme="minorEastAsia"/>
                <w:spacing w:val="0"/>
                <w:kern w:val="0"/>
                <w:sz w:val="18"/>
                <w:szCs w:val="18"/>
                <w:fitText w:val="450" w:id="1813404640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</w:p>
        </w:tc>
        <w:tc>
          <w:tcPr>
            <w:tcW w:w="1159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ind w:right="-63" w:rightChars="-30"/>
              <w:jc w:val="right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有效期至：</w:t>
            </w:r>
          </w:p>
        </w:tc>
        <w:tc>
          <w:tcPr>
            <w:tcW w:w="2041" w:type="dxa"/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40" w:lineRule="exact"/>
              <w:jc w:val="distribute"/>
              <w:rPr>
                <w:rFonts w:hint="eastAsia" w:asciiTheme="minorEastAsia" w:hAnsiTheme="minorEastAsia" w:eastAsiaTheme="minorEastAsia" w:cstheme="minorEastAsia"/>
                <w:sz w:val="32"/>
                <w:szCs w:val="32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2024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年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月</w:t>
            </w:r>
          </w:p>
        </w:tc>
      </w:tr>
    </w:tbl>
    <w:p>
      <w:pPr>
        <w:spacing w:line="20" w:lineRule="exact"/>
        <w:jc w:val="center"/>
        <w:rPr>
          <w:rFonts w:ascii="Nimbus Roman No9 L" w:hAnsi="Nimbus Roman No9 L" w:eastAsia="黑体" w:cs="Nimbus Roman No9 L"/>
          <w:sz w:val="28"/>
          <w:szCs w:val="28"/>
        </w:rPr>
      </w:pPr>
    </w:p>
    <w:tbl>
      <w:tblPr>
        <w:tblStyle w:val="6"/>
        <w:tblW w:w="9468" w:type="dxa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1"/>
        <w:gridCol w:w="9017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46" w:hRule="atLeast"/>
          <w:jc w:val="center"/>
        </w:trPr>
        <w:tc>
          <w:tcPr>
            <w:tcW w:w="5000" w:type="pct"/>
            <w:gridSpan w:val="2"/>
            <w:tcBorders>
              <w:top w:val="single" w:color="auto" w:sz="8" w:space="0"/>
              <w:left w:val="nil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eastAsia="楷体_GB2312" w:cs="Nimbus Roman No9 L"/>
                <w:sz w:val="18"/>
                <w:szCs w:val="18"/>
              </w:rPr>
              <w:t>《中华人民共和国统计法》第七条规定：国家机关、企业事业单位和其他组织及个体工商户和个人等统计调查对象，必须依照本法和国家有关规定，真实、准确、完整、及时地提供统计调查所需的资料，不得提供不真实或者不完整的统计资料，不得迟报、拒报统计资料。《中华人民共和国统计法》第九条规定：统计机构和统计人员对在统计工作中知悉的国家秘密、商业秘密和个人信息，应当予以保密。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1" w:hRule="atLeast"/>
          <w:jc w:val="center"/>
        </w:trPr>
        <w:tc>
          <w:tcPr>
            <w:tcW w:w="238" w:type="pct"/>
            <w:tcBorders>
              <w:top w:val="single" w:color="auto" w:sz="2" w:space="0"/>
              <w:lef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761" w:type="pct"/>
            <w:tcBorders>
              <w:top w:val="single" w:color="auto" w:sz="2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单位类型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□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已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视同法人单位的分支机构，请填写</w:t>
            </w:r>
            <w:r>
              <w:rPr>
                <w:rFonts w:hint="eastAsia" w:ascii="Times New Roman Uni" w:hAnsi="Times New Roman Uni" w:eastAsia="宋体" w:cs="Times New Roman Uni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Times New Roman Uni" w:hAnsi="Times New Roman Uni" w:eastAsia="宋体" w:cs="Times New Roman Uni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Times New Roman Uni" w:hAnsi="Times New Roman Uni" w:eastAsia="宋体" w:cs="Times New Roman Uni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268" w:leftChars="85" w:hanging="90" w:hangingChars="5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1法人单位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2产业活动单位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270" w:hanging="270" w:hangingChars="150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FFFFFF" w:fill="D9D9D9"/>
              </w:rPr>
              <w:t>普查机构填写：如为视同法人单位，请勾选 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11" w:hRule="atLeast"/>
          <w:jc w:val="center"/>
        </w:trPr>
        <w:tc>
          <w:tcPr>
            <w:tcW w:w="238" w:type="pct"/>
            <w:tcBorders>
              <w:top w:val="single" w:color="auto" w:sz="2" w:space="0"/>
              <w:lef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02</w:t>
            </w:r>
          </w:p>
        </w:tc>
        <w:tc>
          <w:tcPr>
            <w:tcW w:w="4761" w:type="pct"/>
            <w:tcBorders>
              <w:top w:val="single" w:color="auto" w:sz="2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统一社会信用代码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没有统一社会信用代码的，由普查机构填写统计用临时代码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□□□□□□□□□□□□□□□□□□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238" w:type="pct"/>
            <w:tcBorders>
              <w:top w:val="single" w:color="auto" w:sz="2" w:space="0"/>
              <w:lef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761" w:type="pct"/>
            <w:tcBorders>
              <w:top w:val="single" w:color="auto" w:sz="2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单位详细名称</w:t>
            </w:r>
            <w:r>
              <w:rPr>
                <w:rFonts w:ascii="Nimbus Roman No9 L" w:hAnsi="Nimbus Roman No9 L" w:cs="Nimbus Roman No9 L"/>
                <w:w w:val="13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exact"/>
          <w:jc w:val="center"/>
        </w:trPr>
        <w:tc>
          <w:tcPr>
            <w:tcW w:w="238" w:type="pct"/>
            <w:tcBorders>
              <w:top w:val="single" w:color="auto" w:sz="2" w:space="0"/>
              <w:lef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761" w:type="pct"/>
            <w:tcBorders>
              <w:top w:val="single" w:color="auto" w:sz="2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法定代表人（单位负责人）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u w:val="single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2" w:hRule="atLeast"/>
          <w:jc w:val="center"/>
        </w:trPr>
        <w:tc>
          <w:tcPr>
            <w:tcW w:w="238" w:type="pct"/>
            <w:tcBorders>
              <w:top w:val="single" w:color="auto" w:sz="2" w:space="0"/>
              <w:lef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761" w:type="pct"/>
            <w:tcBorders>
              <w:top w:val="single" w:color="auto" w:sz="2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运营状态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□ 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季节性生产</w:t>
            </w:r>
            <w:r>
              <w:rPr>
                <w:rFonts w:hint="eastAsia" w:ascii="Times New Roman Uni" w:hAnsi="Times New Roman Uni" w:eastAsia="Times New Roman Uni" w:cs="Times New Roman Uni"/>
                <w:sz w:val="18"/>
                <w:szCs w:val="18"/>
              </w:rPr>
              <w:t>3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个月以上或临时性停产的企业，请填写</w:t>
            </w:r>
            <w:r>
              <w:rPr>
                <w:rFonts w:hint="eastAsia" w:ascii="Nimbus Roman No9 L" w:hAnsi="Nimbus Roman No9 L" w:eastAsia="楷体" w:cs="Nimbus Roman No9 L"/>
                <w:sz w:val="18"/>
                <w:szCs w:val="18"/>
                <w:lang w:eastAsia="zh-CN"/>
              </w:rPr>
              <w:t>“</w:t>
            </w:r>
            <w:r>
              <w:rPr>
                <w:rFonts w:hint="eastAsia" w:ascii="Nimbus Roman No9 L" w:hAnsi="Nimbus Roman No9 L" w:eastAsia="楷体" w:cs="Nimbus Roman No9 L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="Nimbus Roman No9 L" w:hAnsi="Nimbus Roman No9 L" w:eastAsia="楷体" w:cs="Nimbus Roman No9 L"/>
                <w:sz w:val="18"/>
                <w:szCs w:val="18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80" w:firstLineChars="100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1正常运营   2停业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歇业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3筹建   4当年关闭   5当年破产   6当年注销   7当年撤(吊)销   9其他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511" w:hRule="atLeast"/>
          <w:jc w:val="center"/>
        </w:trPr>
        <w:tc>
          <w:tcPr>
            <w:tcW w:w="238" w:type="pct"/>
            <w:tcBorders>
              <w:top w:val="single" w:color="auto" w:sz="2" w:space="0"/>
              <w:lef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06</w:t>
            </w:r>
          </w:p>
        </w:tc>
        <w:tc>
          <w:tcPr>
            <w:tcW w:w="4761" w:type="pct"/>
            <w:tcBorders>
              <w:top w:val="single" w:color="auto" w:sz="2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2513" w:hanging="2512" w:hangingChars="1396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单位所在地区划及详细地址</w:t>
            </w:r>
            <w:r>
              <w:rPr>
                <w:rFonts w:ascii="Nimbus Roman No9 L" w:hAnsi="Nimbus Roman No9 L" w:eastAsia="黑体" w:cs="Nimbus Roman No9 L"/>
                <w:sz w:val="18"/>
                <w:szCs w:val="18"/>
              </w:rPr>
              <w:t xml:space="preserve">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（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请精确、具体地描述本单位目前从事主要业务活动所在地详细地址，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详细填写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街(路)、门牌号</w:t>
            </w:r>
            <w:r>
              <w:rPr>
                <w:rFonts w:hint="eastAsia" w:ascii="楷体" w:hAnsi="楷体" w:eastAsia="楷体" w:cs="楷体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例如：北京西路</w:t>
            </w:r>
            <w:r>
              <w:rPr>
                <w:rFonts w:hint="eastAsia" w:ascii="Times New Roman Uni" w:hAnsi="Times New Roman Uni" w:eastAsia="Times New Roman Uni" w:cs="Times New Roman Uni"/>
                <w:sz w:val="18"/>
                <w:szCs w:val="18"/>
              </w:rPr>
              <w:t>12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号楼</w:t>
            </w:r>
            <w:r>
              <w:rPr>
                <w:rFonts w:hint="eastAsia" w:ascii="Times New Roman Uni" w:hAnsi="Times New Roman Uni" w:eastAsia="Times New Roman Uni" w:cs="Times New Roman Uni"/>
                <w:sz w:val="18"/>
                <w:szCs w:val="18"/>
              </w:rPr>
              <w:t>710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房间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省(自治区、直辖市)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地(市、州、盟)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县(市、区、旗)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镇、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街道）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委会</w:t>
            </w:r>
            <w:r>
              <w:rPr>
                <w:rFonts w:hint="eastAsia" w:asciiTheme="minorEastAsia" w:hAnsiTheme="minorEastAsia" w:eastAsiaTheme="minorEastAsia" w:cstheme="minorEastAsia"/>
                <w:w w:val="12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街(路)、门牌号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935"/>
                <w:tab w:val="left" w:pos="9141"/>
                <w:tab w:val="left" w:pos="9346"/>
                <w:tab w:val="left" w:pos="9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FFFFFF" w:fill="D9D9D9"/>
              </w:rPr>
              <w:t>普查机构填写：区划代码  □□□□□□□□□□□□             普查小区代码  □□□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FFFFFF"/>
              </w:rPr>
              <w:t xml:space="preserve">  </w:t>
            </w:r>
            <w:r>
              <w:rPr>
                <w:rFonts w:ascii="Nimbus Roman No9 L" w:hAnsi="Nimbus Roman No9 L" w:cs="Nimbus Roman No9 L"/>
                <w:sz w:val="18"/>
                <w:szCs w:val="18"/>
                <w:shd w:val="clear" w:color="FFFFFF"/>
              </w:rPr>
              <w:t xml:space="preserve">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82" w:hRule="atLeast"/>
          <w:jc w:val="center"/>
        </w:trPr>
        <w:tc>
          <w:tcPr>
            <w:tcW w:w="238" w:type="pct"/>
            <w:tcBorders>
              <w:lef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761" w:type="pct"/>
            <w:tcBorders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5"/>
                <w:tab w:val="left" w:pos="6885"/>
                <w:tab w:val="left" w:pos="7089"/>
                <w:tab w:val="left" w:pos="7293"/>
                <w:tab w:val="left" w:pos="7498"/>
                <w:tab w:val="left" w:pos="7704"/>
                <w:tab w:val="left" w:pos="7909"/>
                <w:tab w:val="left" w:pos="8114"/>
                <w:tab w:val="left" w:pos="8320"/>
                <w:tab w:val="left" w:pos="8525"/>
                <w:tab w:val="left" w:pos="8730"/>
                <w:tab w:val="left" w:pos="8935"/>
                <w:tab w:val="left" w:pos="9141"/>
                <w:tab w:val="left" w:pos="9346"/>
                <w:tab w:val="left" w:pos="955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单位注册地区划及详细地址 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left="0" w:leftChars="0"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是否与单位所在地详细地址一致：  □ 1是，2否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省(自治区、直辖市)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地(市、州、盟)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县(市、区、旗)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乡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镇、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街道）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村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居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委会</w:t>
            </w:r>
            <w:r>
              <w:rPr>
                <w:rFonts w:hint="eastAsia" w:asciiTheme="minorEastAsia" w:hAnsiTheme="minorEastAsia" w:eastAsiaTheme="minorEastAsia" w:cstheme="minorEastAsia"/>
                <w:w w:val="12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    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街(路)、门牌号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FFFFFF" w:fill="D9D9D9"/>
              </w:rPr>
              <w:t>普查机构填写：区划代码  □□□□□□□□□□□□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38" w:hRule="atLeast"/>
          <w:jc w:val="center"/>
        </w:trPr>
        <w:tc>
          <w:tcPr>
            <w:tcW w:w="238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7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" w:beforeLines="10"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联系电话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长途区号   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固定电话   □□□□□□□□-□□□□□□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移动电话   □□□□□□□□□□□                       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251" w:hRule="atLeast"/>
          <w:jc w:val="center"/>
        </w:trPr>
        <w:tc>
          <w:tcPr>
            <w:tcW w:w="238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09</w:t>
            </w:r>
          </w:p>
        </w:tc>
        <w:tc>
          <w:tcPr>
            <w:tcW w:w="476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1053" w:hanging="1053" w:hangingChars="585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行业类别  （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请按照“动词+名词”或“名词+动词”的形式，详细描述本单位目前从事的主要业务活动。从事多种活动的，请按重要程度或者营业收入比重依次填写</w:t>
            </w:r>
            <w:r>
              <w:rPr>
                <w:rFonts w:hint="default" w:ascii="Nimbus Roman No9 L" w:hAnsi="Nimbus Roman No9 L" w:eastAsia="楷体" w:cs="Nimbus Roman No9 L"/>
                <w:sz w:val="18"/>
                <w:szCs w:val="18"/>
              </w:rPr>
              <w:t>1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-</w:t>
            </w:r>
            <w:r>
              <w:rPr>
                <w:rFonts w:hint="default" w:ascii="Nimbus Roman No9 L" w:hAnsi="Nimbus Roman No9 L" w:eastAsia="楷体" w:cs="Nimbus Roman No9 L"/>
                <w:sz w:val="18"/>
                <w:szCs w:val="18"/>
              </w:rPr>
              <w:t>3</w:t>
            </w:r>
            <w:r>
              <w:rPr>
                <w:rFonts w:hint="eastAsia" w:ascii="楷体" w:hAnsi="楷体" w:eastAsia="楷体" w:cs="楷体"/>
                <w:sz w:val="18"/>
                <w:szCs w:val="18"/>
              </w:rPr>
              <w:t>种活动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="939" w:leftChars="85" w:hanging="761" w:hangingChars="423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主要业务活动1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2 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3</w:t>
            </w:r>
            <w:r>
              <w:rPr>
                <w:rFonts w:hint="eastAsia" w:asciiTheme="minorEastAsia" w:hAnsiTheme="minorEastAsia" w:eastAsiaTheme="minorEastAsia" w:cstheme="minorEastAsia"/>
                <w:szCs w:val="22"/>
                <w:u w:val="single"/>
              </w:rPr>
              <w:t xml:space="preserve">      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FFFFFF" w:fill="D9D9D9"/>
              </w:rPr>
              <w:t xml:space="preserve">普查机构填写：行业代码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FFFFFF" w:fill="D9D9D9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FFFFFF" w:fill="D9D9D9"/>
              </w:rPr>
              <w:t>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  <w:jc w:val="center"/>
        </w:trPr>
        <w:tc>
          <w:tcPr>
            <w:tcW w:w="451" w:type="dxa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017" w:type="dxa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机构类型   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10 企业     20 事业单位    30 机关     40 社会团体    51 民办非企业单位 </w:t>
            </w:r>
            <w:r>
              <w:rPr>
                <w:rFonts w:hint="eastAsia" w:asciiTheme="minorEastAsia" w:hAnsiTheme="minorEastAsia" w:eastAsiaTheme="minorEastAsia" w:cstheme="minorEastAsia"/>
                <w:w w:val="120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52 基金会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FFFFFF" w:fill="D9D9D9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53 居委会   54 村委会      55农民专业合作社    </w:t>
            </w:r>
            <w:r>
              <w:rPr>
                <w:rFonts w:hint="eastAsia" w:asciiTheme="minorEastAsia" w:hAnsiTheme="minorEastAsia" w:eastAsiaTheme="minorEastAsia" w:cstheme="minorEastAsia"/>
                <w:w w:val="109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56农村集体经济组织   90 其他组织机构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-42" w:leftChars="-20"/>
        <w:jc w:val="left"/>
        <w:textAlignment w:val="auto"/>
        <w:rPr>
          <w:rFonts w:ascii="Nimbus Roman No9 L" w:hAnsi="Nimbus Roman No9 L" w:cs="Nimbus Roman No9 L"/>
          <w:sz w:val="18"/>
          <w:szCs w:val="18"/>
        </w:rPr>
      </w:pPr>
      <w:r>
        <w:rPr>
          <w:rFonts w:ascii="Nimbus Roman No9 L" w:hAnsi="Nimbus Roman No9 L" w:cs="Nimbus Roman No9 L"/>
          <w:sz w:val="18"/>
          <w:szCs w:val="18"/>
        </w:rPr>
        <w:br w:type="page"/>
      </w:r>
      <w:r>
        <w:rPr>
          <w:rFonts w:hint="eastAsia" w:ascii="Nimbus Roman No9 L" w:hAnsi="Nimbus Roman No9 L" w:cs="Nimbus Roman No9 L"/>
          <w:sz w:val="18"/>
          <w:szCs w:val="18"/>
          <w:lang w:val="en-US" w:eastAsia="zh-CN"/>
        </w:rPr>
        <w:t xml:space="preserve">  </w:t>
      </w:r>
      <w:r>
        <w:rPr>
          <w:rFonts w:ascii="Nimbus Roman No9 L" w:hAnsi="Nimbus Roman No9 L" w:cs="Nimbus Roman No9 L"/>
          <w:sz w:val="18"/>
          <w:szCs w:val="18"/>
        </w:rPr>
        <w:t>续表一</w:t>
      </w:r>
    </w:p>
    <w:tbl>
      <w:tblPr>
        <w:tblStyle w:val="6"/>
        <w:tblW w:w="4941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28" w:type="dxa"/>
          <w:bottom w:w="0" w:type="dxa"/>
          <w:right w:w="28" w:type="dxa"/>
        </w:tblCellMar>
      </w:tblPr>
      <w:tblGrid>
        <w:gridCol w:w="469"/>
        <w:gridCol w:w="347"/>
        <w:gridCol w:w="1406"/>
        <w:gridCol w:w="924"/>
        <w:gridCol w:w="929"/>
        <w:gridCol w:w="678"/>
        <w:gridCol w:w="1661"/>
        <w:gridCol w:w="688"/>
        <w:gridCol w:w="837"/>
        <w:gridCol w:w="1641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59" w:hRule="atLeast"/>
          <w:jc w:val="center"/>
        </w:trPr>
        <w:tc>
          <w:tcPr>
            <w:tcW w:w="245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754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登记注册统计类别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□□□  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内资企业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111 国有独资公司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112 私营有限责任公司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>119 其他有限责任公司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121 私营股份有限公司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129 其他股份有限公司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131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全民所有制企业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国有企业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w w:val="75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75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132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集体所有制企业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  <w:lang w:val="en-US" w:eastAsia="zh-CN"/>
              </w:rPr>
              <w:t>(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集体企业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  <w:lang w:val="en-US" w:eastAsia="zh-CN"/>
              </w:rPr>
              <w:t>)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w w:val="8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8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133 股份合作企业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18"/>
                <w:szCs w:val="18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134 联营企业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140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个人独资企业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150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190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其他内资企业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港澳台投资企业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210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港澳台投资有限责任公司</w:t>
            </w:r>
            <w:r>
              <w:rPr>
                <w:rFonts w:hint="eastAsia" w:asciiTheme="minorEastAsia" w:hAnsiTheme="minorEastAsia" w:eastAsiaTheme="minorEastAsia" w:cstheme="minorEastAsia"/>
                <w:w w:val="113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港澳台投资股份有限公司 230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港澳台投资合伙企业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290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pacing w:val="-6"/>
                <w:sz w:val="18"/>
                <w:szCs w:val="18"/>
              </w:rPr>
              <w:t>其他港澳台投资企业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外商投资企业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63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310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外商投资有限责任公司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104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320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外商投资股份有限公司   330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外商投资合伙企业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390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其他外商投资企业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农民专业合作社（联合社）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 xml:space="preserve">个体工商户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w w:val="9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w w:val="100"/>
                <w:sz w:val="18"/>
                <w:szCs w:val="18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900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其他市场主体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1" w:hRule="atLeast"/>
          <w:jc w:val="center"/>
        </w:trPr>
        <w:tc>
          <w:tcPr>
            <w:tcW w:w="245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754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widowControl/>
              <w:spacing w:line="300" w:lineRule="atLeast"/>
              <w:rPr>
                <w:rFonts w:hint="eastAsia" w:ascii="Nimbus Roman No9 L" w:hAnsi="Nimbus Roman No9 L" w:eastAsia="华文楷体" w:cs="Nimbus Roman No9 L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成立时间</w:t>
            </w:r>
            <w:r>
              <w:rPr>
                <w:rFonts w:ascii="Nimbus Roman No9 L" w:hAnsi="Nimbus Roman No9 L" w:cs="Nimbus Roman No9 L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年</w:t>
            </w:r>
            <w:r>
              <w:rPr>
                <w:rFonts w:ascii="Nimbus Roman No9 L" w:hAnsi="Nimbus Roman No9 L" w:cs="Nimbus Roman No9 L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月  </w:t>
            </w:r>
            <w:r>
              <w:rPr>
                <w:rFonts w:ascii="Nimbus Roman No9 L" w:hAnsi="Nimbus Roman No9 L" w:eastAsia="华文楷体" w:cs="Nimbus Roman No9 L"/>
                <w:sz w:val="18"/>
                <w:szCs w:val="18"/>
              </w:rPr>
              <w:t>（</w:t>
            </w:r>
            <w:r>
              <w:rPr>
                <w:rFonts w:hint="eastAsia" w:ascii="Nimbus Roman No9 L" w:hAnsi="Nimbus Roman No9 L" w:eastAsia="华文楷体" w:cs="Nimbus Roman No9 L"/>
                <w:sz w:val="18"/>
                <w:szCs w:val="18"/>
              </w:rPr>
              <w:t>请</w:t>
            </w:r>
            <w:r>
              <w:rPr>
                <w:rFonts w:ascii="Nimbus Roman No9 L" w:hAnsi="Nimbus Roman No9 L" w:eastAsia="华文楷体" w:cs="Nimbus Roman No9 L"/>
                <w:sz w:val="18"/>
                <w:szCs w:val="18"/>
              </w:rPr>
              <w:t>参照营业执照或登记证书中的成立日期</w:t>
            </w:r>
            <w:r>
              <w:rPr>
                <w:rFonts w:hint="eastAsia" w:ascii="Nimbus Roman No9 L" w:hAnsi="Nimbus Roman No9 L" w:eastAsia="华文楷体" w:cs="Nimbus Roman No9 L"/>
                <w:sz w:val="18"/>
                <w:szCs w:val="18"/>
              </w:rPr>
              <w:t>填写</w:t>
            </w:r>
            <w:r>
              <w:rPr>
                <w:rFonts w:hint="eastAsia" w:ascii="Nimbus Roman No9 L" w:hAnsi="Nimbus Roman No9 L" w:eastAsia="华文楷体" w:cs="Nimbus Roman No9 L"/>
                <w:sz w:val="18"/>
                <w:szCs w:val="18"/>
                <w:lang w:eastAsia="zh-CN"/>
              </w:rPr>
              <w:t>）</w:t>
            </w:r>
          </w:p>
          <w:p>
            <w:pPr>
              <w:widowControl/>
              <w:spacing w:line="300" w:lineRule="atLeast"/>
              <w:rPr>
                <w:rFonts w:ascii="Nimbus Roman No9 L" w:hAnsi="Nimbus Roman No9 L" w:cs="Nimbus Roman No9 L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开业时间</w:t>
            </w:r>
            <w:r>
              <w:rPr>
                <w:rFonts w:ascii="Nimbus Roman No9 L" w:hAnsi="Nimbus Roman No9 L" w:cs="Nimbus Roman No9 L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年</w:t>
            </w:r>
            <w:r>
              <w:rPr>
                <w:rFonts w:ascii="Nimbus Roman No9 L" w:hAnsi="Nimbus Roman No9 L" w:cs="Nimbus Roman No9 L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月  </w:t>
            </w:r>
            <w:r>
              <w:rPr>
                <w:rFonts w:ascii="Nimbus Roman No9 L" w:hAnsi="Nimbus Roman No9 L" w:eastAsia="华文楷体" w:cs="Nimbus Roman No9 L"/>
                <w:sz w:val="18"/>
                <w:szCs w:val="18"/>
              </w:rPr>
              <w:t>（</w:t>
            </w:r>
            <w:r>
              <w:rPr>
                <w:rFonts w:hint="eastAsia" w:ascii="Nimbus Roman No9 L" w:hAnsi="Nimbus Roman No9 L" w:eastAsia="华文楷体" w:cs="Nimbus Roman No9 L"/>
                <w:sz w:val="18"/>
                <w:szCs w:val="18"/>
              </w:rPr>
              <w:t>请</w:t>
            </w:r>
            <w:r>
              <w:rPr>
                <w:rFonts w:ascii="Nimbus Roman No9 L" w:hAnsi="Nimbus Roman No9 L" w:eastAsia="华文楷体" w:cs="Nimbus Roman No9 L"/>
                <w:sz w:val="18"/>
                <w:szCs w:val="18"/>
              </w:rPr>
              <w:t>企业</w:t>
            </w:r>
            <w:r>
              <w:rPr>
                <w:rFonts w:hint="eastAsia" w:ascii="Nimbus Roman No9 L" w:hAnsi="Nimbus Roman No9 L" w:eastAsia="华文楷体" w:cs="Nimbus Roman No9 L"/>
                <w:sz w:val="18"/>
                <w:szCs w:val="18"/>
              </w:rPr>
              <w:t>根据</w:t>
            </w:r>
            <w:r>
              <w:rPr>
                <w:rFonts w:ascii="Nimbus Roman No9 L" w:hAnsi="Nimbus Roman No9 L" w:eastAsia="华文楷体" w:cs="Nimbus Roman No9 L"/>
                <w:sz w:val="18"/>
                <w:szCs w:val="18"/>
              </w:rPr>
              <w:t>实际开业时间</w:t>
            </w:r>
            <w:r>
              <w:rPr>
                <w:rFonts w:hint="eastAsia" w:ascii="Nimbus Roman No9 L" w:hAnsi="Nimbus Roman No9 L" w:eastAsia="华文楷体" w:cs="Nimbus Roman No9 L"/>
                <w:sz w:val="18"/>
                <w:szCs w:val="18"/>
              </w:rPr>
              <w:t>填写</w:t>
            </w:r>
            <w:r>
              <w:rPr>
                <w:rFonts w:ascii="Nimbus Roman No9 L" w:hAnsi="Nimbus Roman No9 L" w:eastAsia="华文楷体" w:cs="Nimbus Roman No9 L"/>
                <w:sz w:val="18"/>
                <w:szCs w:val="18"/>
              </w:rPr>
              <w:t>）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3" w:hRule="atLeast"/>
          <w:jc w:val="center"/>
        </w:trPr>
        <w:tc>
          <w:tcPr>
            <w:tcW w:w="5000" w:type="pct"/>
            <w:gridSpan w:val="10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00" w:lineRule="atLeast"/>
              <w:rPr>
                <w:rFonts w:hint="eastAsia" w:ascii="Nimbus Roman No9 L" w:hAnsi="Nimbus Roman No9 L" w:eastAsia="宋体" w:cs="Nimbus Roman No9 L"/>
                <w:sz w:val="18"/>
                <w:szCs w:val="18"/>
                <w:lang w:eastAsia="zh-CN"/>
              </w:rPr>
            </w:pPr>
            <w:r>
              <w:rPr>
                <w:rFonts w:ascii="Nimbus Roman No9 L" w:hAnsi="Nimbus Roman No9 L" w:cs="Nimbus Roman No9 L"/>
                <w:b/>
                <w:sz w:val="18"/>
                <w:szCs w:val="18"/>
              </w:rPr>
              <w:t>请法人单位填写</w:t>
            </w:r>
            <w:r>
              <w:rPr>
                <w:rFonts w:hint="eastAsia" w:ascii="Nimbus Roman No9 L" w:hAnsi="Nimbus Roman No9 L" w:cs="Nimbus Roman No9 L"/>
                <w:b/>
                <w:sz w:val="18"/>
                <w:szCs w:val="18"/>
                <w:lang w:eastAsia="zh-CN"/>
              </w:rPr>
              <w:t>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1" w:hRule="atLeast"/>
          <w:jc w:val="center"/>
        </w:trPr>
        <w:tc>
          <w:tcPr>
            <w:tcW w:w="245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754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执行会计标准类别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180" w:firstLineChars="100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1 企业会计准则制度    2 政府会计准则制度    4 民间非营利组织会计制度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9 其他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0" w:hRule="atLeast"/>
          <w:jc w:val="center"/>
        </w:trPr>
        <w:tc>
          <w:tcPr>
            <w:tcW w:w="245" w:type="pct"/>
            <w:vMerge w:val="restart"/>
            <w:tcBorders>
              <w:top w:val="single" w:color="auto" w:sz="2" w:space="0"/>
              <w:left w:val="nil"/>
              <w:righ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754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如有下属产业活动单位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（不包括视同法人单位）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，请填写：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180" w:firstLineChars="100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本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单位本部（总部、本店、本所等）和其他下属产业活动单位（分部、分厂、分店、支所等）共</w:t>
            </w:r>
            <w:r>
              <w:rPr>
                <w:rFonts w:ascii="Nimbus Roman No9 L" w:hAnsi="Nimbus Roman No9 L" w:cs="Nimbus Roman No9 L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个。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firstLine="180" w:firstLineChars="100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请填写法人单位本部和其他下属产业活动单位的基本情况：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31" w:hRule="atLeast"/>
          <w:jc w:val="center"/>
        </w:trPr>
        <w:tc>
          <w:tcPr>
            <w:tcW w:w="245" w:type="pct"/>
            <w:vMerge w:val="continue"/>
            <w:tcBorders>
              <w:left w:val="nil"/>
              <w:right w:val="single" w:color="auto" w:sz="2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Nimbus Roman No9 L" w:hAnsi="Nimbus Roman No9 L" w:cs="Nimbus Roman No9 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序号</w:t>
            </w:r>
          </w:p>
        </w:tc>
        <w:tc>
          <w:tcPr>
            <w:tcW w:w="7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单位类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别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（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1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 xml:space="preserve">本部 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2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分支机构）</w:t>
            </w:r>
          </w:p>
        </w:tc>
        <w:tc>
          <w:tcPr>
            <w:tcW w:w="48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统一社会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br w:type="textWrapping"/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信用代码</w:t>
            </w:r>
          </w:p>
        </w:tc>
        <w:tc>
          <w:tcPr>
            <w:tcW w:w="4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单位详细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br w:type="textWrapping"/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名称</w:t>
            </w:r>
          </w:p>
        </w:tc>
        <w:tc>
          <w:tcPr>
            <w:tcW w:w="35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详细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br w:type="textWrapping"/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地址</w:t>
            </w:r>
          </w:p>
        </w:tc>
        <w:tc>
          <w:tcPr>
            <w:tcW w:w="86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Nimbus Roman No9 L" w:hAnsi="Nimbus Roman No9 L" w:cs="Nimbus Roman No9 L"/>
                <w:sz w:val="18"/>
                <w:szCs w:val="18"/>
                <w:shd w:val="clear" w:color="auto" w:fill="D7D7D7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  <w:shd w:val="clear" w:color="auto" w:fill="D7D7D7"/>
              </w:rPr>
              <w:t>区划代码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Nimbus Roman No9 L" w:hAnsi="Nimbus Roman No9 L" w:eastAsia="华文楷体" w:cs="Nimbus Roman No9 L"/>
                <w:sz w:val="18"/>
                <w:szCs w:val="18"/>
                <w:shd w:val="clear" w:color="auto" w:fill="D7D7D7"/>
              </w:rPr>
            </w:pPr>
            <w:r>
              <w:rPr>
                <w:rFonts w:ascii="Nimbus Roman No9 L" w:hAnsi="Nimbus Roman No9 L" w:eastAsia="华文楷体" w:cs="Nimbus Roman No9 L"/>
                <w:sz w:val="18"/>
                <w:szCs w:val="18"/>
                <w:shd w:val="clear" w:color="auto" w:fill="D7D7D7"/>
              </w:rPr>
              <w:t>(普查机构填写省、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eastAsia="华文楷体" w:cs="Nimbus Roman No9 L"/>
                <w:sz w:val="18"/>
                <w:szCs w:val="18"/>
                <w:shd w:val="clear" w:color="auto" w:fill="D7D7D7"/>
              </w:rPr>
              <w:t>地</w:t>
            </w:r>
            <w:r>
              <w:rPr>
                <w:rFonts w:hint="eastAsia" w:ascii="Nimbus Roman No9 L" w:hAnsi="Nimbus Roman No9 L" w:eastAsia="华文楷体" w:cs="Nimbus Roman No9 L"/>
                <w:sz w:val="18"/>
                <w:szCs w:val="18"/>
                <w:shd w:val="clear" w:color="auto" w:fill="D7D7D7"/>
                <w:lang w:eastAsia="zh-CN"/>
              </w:rPr>
              <w:t>市</w:t>
            </w:r>
            <w:r>
              <w:rPr>
                <w:rFonts w:ascii="Nimbus Roman No9 L" w:hAnsi="Nimbus Roman No9 L" w:eastAsia="华文楷体" w:cs="Nimbus Roman No9 L"/>
                <w:sz w:val="18"/>
                <w:szCs w:val="18"/>
                <w:shd w:val="clear" w:color="auto" w:fill="D7D7D7"/>
              </w:rPr>
              <w:t>、县</w:t>
            </w:r>
            <w:r>
              <w:rPr>
                <w:rFonts w:ascii="Nimbus Roman No9 L" w:hAnsi="Nimbus Roman No9 L" w:cs="Nimbus Roman No9 L"/>
                <w:sz w:val="18"/>
                <w:szCs w:val="18"/>
                <w:shd w:val="clear" w:color="auto" w:fill="D7D7D7"/>
              </w:rPr>
              <w:t>6</w:t>
            </w:r>
            <w:r>
              <w:rPr>
                <w:rFonts w:ascii="Nimbus Roman No9 L" w:hAnsi="Nimbus Roman No9 L" w:eastAsia="华文楷体" w:cs="Nimbus Roman No9 L"/>
                <w:sz w:val="18"/>
                <w:szCs w:val="18"/>
                <w:shd w:val="clear" w:color="auto" w:fill="D7D7D7"/>
              </w:rPr>
              <w:t>位代码)</w:t>
            </w:r>
          </w:p>
        </w:tc>
        <w:tc>
          <w:tcPr>
            <w:tcW w:w="35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Nimbus Roman No9 L" w:hAnsi="Nimbus Roman No9 L" w:eastAsia="华文楷体" w:cs="Nimbus Roman No9 L"/>
                <w:sz w:val="18"/>
                <w:szCs w:val="18"/>
                <w:shd w:val="clear" w:color="auto" w:fill="D7D7D7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联系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br w:type="textWrapping"/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电话</w:t>
            </w:r>
          </w:p>
        </w:tc>
        <w:tc>
          <w:tcPr>
            <w:tcW w:w="43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Nimbus Roman No9 L" w:hAnsi="Nimbus Roman No9 L" w:eastAsia="华文楷体" w:cs="Nimbus Roman No9 L"/>
                <w:sz w:val="18"/>
                <w:szCs w:val="18"/>
                <w:shd w:val="clear" w:color="auto" w:fill="D7D7D7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主要业务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br w:type="textWrapping"/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活动</w:t>
            </w:r>
          </w:p>
        </w:tc>
        <w:tc>
          <w:tcPr>
            <w:tcW w:w="8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D7D7D7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Nimbus Roman No9 L" w:hAnsi="Nimbus Roman No9 L" w:eastAsia="华文楷体" w:cs="Nimbus Roman No9 L"/>
                <w:sz w:val="18"/>
                <w:szCs w:val="18"/>
                <w:shd w:val="clear" w:color="auto" w:fill="D7D7D7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  <w:shd w:val="clear" w:color="auto" w:fill="D7D7D7"/>
              </w:rPr>
              <w:t>行业代码</w:t>
            </w:r>
            <w:r>
              <w:rPr>
                <w:rFonts w:ascii="Nimbus Roman No9 L" w:hAnsi="Nimbus Roman No9 L" w:cs="Nimbus Roman No9 L"/>
                <w:sz w:val="18"/>
                <w:szCs w:val="18"/>
                <w:shd w:val="clear" w:color="auto" w:fill="D7D7D7"/>
              </w:rPr>
              <w:br w:type="textWrapping"/>
            </w:r>
            <w:r>
              <w:rPr>
                <w:rFonts w:ascii="Nimbus Roman No9 L" w:hAnsi="Nimbus Roman No9 L" w:eastAsia="华文楷体" w:cs="Nimbus Roman No9 L"/>
                <w:sz w:val="18"/>
                <w:szCs w:val="18"/>
                <w:shd w:val="clear" w:color="auto" w:fill="D7D7D7"/>
              </w:rPr>
              <w:t>(普查机构填写)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61" w:hRule="atLeast"/>
          <w:jc w:val="center"/>
        </w:trPr>
        <w:tc>
          <w:tcPr>
            <w:tcW w:w="245" w:type="pct"/>
            <w:vMerge w:val="continue"/>
            <w:tcBorders>
              <w:left w:val="nil"/>
              <w:right w:val="single" w:color="auto" w:sz="2" w:space="0"/>
            </w:tcBorders>
            <w:shd w:val="clear" w:color="auto" w:fill="auto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Nimbus Roman No9 L" w:hAnsi="Nimbus Roman No9 L" w:cs="Nimbus Roman No9 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Nimbus Roman No9 L" w:hAnsi="Nimbus Roman No9 L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甲</w:t>
            </w:r>
          </w:p>
        </w:tc>
        <w:tc>
          <w:tcPr>
            <w:tcW w:w="73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</w:t>
            </w:r>
          </w:p>
        </w:tc>
        <w:tc>
          <w:tcPr>
            <w:tcW w:w="482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</w:t>
            </w:r>
          </w:p>
        </w:tc>
        <w:tc>
          <w:tcPr>
            <w:tcW w:w="485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3</w:t>
            </w:r>
          </w:p>
        </w:tc>
        <w:tc>
          <w:tcPr>
            <w:tcW w:w="354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4</w:t>
            </w:r>
          </w:p>
        </w:tc>
        <w:tc>
          <w:tcPr>
            <w:tcW w:w="86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D7D7D7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5</w:t>
            </w:r>
          </w:p>
        </w:tc>
        <w:tc>
          <w:tcPr>
            <w:tcW w:w="359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6</w:t>
            </w:r>
          </w:p>
        </w:tc>
        <w:tc>
          <w:tcPr>
            <w:tcW w:w="437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shd w:val="clear" w:color="auto" w:fill="auto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7</w:t>
            </w:r>
          </w:p>
        </w:tc>
        <w:tc>
          <w:tcPr>
            <w:tcW w:w="850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shd w:val="clear" w:color="auto" w:fill="D7D7D7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8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2" w:hRule="exact"/>
          <w:jc w:val="center"/>
        </w:trPr>
        <w:tc>
          <w:tcPr>
            <w:tcW w:w="245" w:type="pct"/>
            <w:vMerge w:val="continue"/>
            <w:tcBorders>
              <w:left w:val="nil"/>
              <w:righ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ascii="Nimbus Roman No9 L" w:hAnsi="Nimbus Roman No9 L" w:cs="Nimbus Roman No9 L"/>
                <w:sz w:val="18"/>
                <w:szCs w:val="18"/>
              </w:rPr>
            </w:pPr>
          </w:p>
        </w:tc>
        <w:tc>
          <w:tcPr>
            <w:tcW w:w="181" w:type="pct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2" w:space="0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pacing w:line="300" w:lineRule="atLeast"/>
              <w:jc w:val="center"/>
              <w:rPr>
                <w:rFonts w:ascii="Nimbus Roman No9 L" w:hAnsi="Nimbus Roman No9 L" w:cs="Nimbus Roman No9 L"/>
                <w:sz w:val="18"/>
                <w:szCs w:val="18"/>
              </w:rPr>
            </w:pPr>
          </w:p>
        </w:tc>
        <w:tc>
          <w:tcPr>
            <w:tcW w:w="4573" w:type="pct"/>
            <w:gridSpan w:val="8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vAlign w:val="center"/>
          </w:tcPr>
          <w:p>
            <w:pPr>
              <w:spacing w:line="300" w:lineRule="atLeast"/>
              <w:jc w:val="center"/>
              <w:rPr>
                <w:rFonts w:ascii="Nimbus Roman No9 L" w:hAnsi="Nimbus Roman No9 L" w:cs="Nimbus Roman No9 L"/>
                <w:sz w:val="18"/>
                <w:szCs w:val="18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" w:hRule="atLeast"/>
          <w:jc w:val="center"/>
        </w:trPr>
        <w:tc>
          <w:tcPr>
            <w:tcW w:w="5000" w:type="pct"/>
            <w:gridSpan w:val="10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00" w:lineRule="atLeast"/>
              <w:rPr>
                <w:rFonts w:ascii="Nimbus Roman No9 L" w:hAnsi="Nimbus Roman No9 L" w:eastAsia="华文楷体" w:cs="Nimbus Roman No9 L"/>
                <w:sz w:val="18"/>
                <w:szCs w:val="18"/>
              </w:rPr>
            </w:pPr>
            <w:r>
              <w:rPr>
                <w:rFonts w:ascii="Nimbus Roman No9 L" w:hAnsi="Nimbus Roman No9 L" w:cs="Nimbus Roman No9 L"/>
                <w:b/>
                <w:sz w:val="18"/>
                <w:szCs w:val="18"/>
              </w:rPr>
              <w:t>请产业活动单位填写：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4" w:hRule="atLeast"/>
          <w:jc w:val="center"/>
        </w:trPr>
        <w:tc>
          <w:tcPr>
            <w:tcW w:w="245" w:type="pct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napToGrid w:val="0"/>
              <w:spacing w:line="300" w:lineRule="atLeast"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754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单位类别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1本部  （多产业法人单位去除下设分支机构后剩余的部分，如总部、本店、本所等）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2分支机构  （多产业法人单位下设的分支机构，如分部、分厂、分店、支所等）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归属法人单位的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8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统一社会信用代码  □□□□□□□□□□□□□□□□□□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80" w:lineRule="exact"/>
              <w:ind w:right="57" w:rightChars="27"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单位详细名称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             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>单位详细地址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      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u w:val="single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FFFFFF" w:fill="D7D7D7"/>
              </w:rPr>
              <w:t>普查机构填写：区划代码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FFFFFF" w:fill="D7D7D7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shd w:val="clear" w:color="FFFFFF" w:fill="D7D7D7"/>
              </w:rPr>
              <w:t>□□□□□□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" w:hRule="atLeast"/>
          <w:jc w:val="center"/>
        </w:trPr>
        <w:tc>
          <w:tcPr>
            <w:tcW w:w="5000" w:type="pct"/>
            <w:gridSpan w:val="10"/>
            <w:tcBorders>
              <w:top w:val="single" w:color="auto" w:sz="2" w:space="0"/>
              <w:left w:val="nil"/>
              <w:bottom w:val="single" w:color="auto" w:sz="2" w:space="0"/>
              <w:right w:val="nil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300" w:lineRule="atLeas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系统标识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>调查对象免填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20" w:hRule="atLeast"/>
          <w:jc w:val="center"/>
        </w:trPr>
        <w:tc>
          <w:tcPr>
            <w:tcW w:w="245" w:type="pct"/>
            <w:tcBorders>
              <w:top w:val="single" w:color="auto" w:sz="2" w:space="0"/>
              <w:left w:val="nil"/>
              <w:bottom w:val="single" w:color="auto" w:sz="8" w:space="0"/>
              <w:right w:val="single" w:color="auto" w:sz="2" w:space="0"/>
            </w:tcBorders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tLeas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754" w:type="pct"/>
            <w:gridSpan w:val="9"/>
            <w:tcBorders>
              <w:top w:val="single" w:color="auto" w:sz="2" w:space="0"/>
              <w:left w:val="single" w:color="auto" w:sz="2" w:space="0"/>
              <w:bottom w:val="single" w:color="auto" w:sz="8" w:space="0"/>
              <w:right w:val="nil"/>
            </w:tcBorders>
            <w:noWrap w:val="0"/>
            <w:tcMar>
              <w:top w:w="0" w:type="dxa"/>
              <w:bottom w:w="0" w:type="dxa"/>
            </w:tcMar>
            <w:vAlign w:val="center"/>
          </w:tcPr>
          <w:p>
            <w:pPr>
              <w:shd w:val="clear" w:color="auto" w:fill="D7D7D7"/>
              <w:spacing w:line="300" w:lineRule="atLeast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  <w:t xml:space="preserve">底册唯一标识码                                     资料来源                                      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672" w:leftChars="50" w:right="105" w:rightChars="50" w:hanging="567" w:hangingChars="315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单位受访人：                         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 xml:space="preserve">    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联系电话：                             报出日期：2 0   年  月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240" w:lineRule="exact"/>
        <w:ind w:left="672" w:leftChars="50" w:hanging="567" w:hangingChars="315"/>
        <w:jc w:val="left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>说明：1.统计范围：辖区内全部法人单位和产业活动单位。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240" w:lineRule="exact"/>
        <w:ind w:left="672" w:leftChars="50" w:hanging="567" w:hangingChars="315"/>
        <w:jc w:val="left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2.报送日期及方式：普查员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入户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采集，省级普查机构在2023年11月10日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val="en-US" w:eastAsia="zh-CN"/>
        </w:rPr>
        <w:t>24时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前完成数据审核、验收、上报。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63" w:beforeLines="20" w:line="240" w:lineRule="exact"/>
        <w:ind w:left="672" w:leftChars="50" w:hanging="567" w:hangingChars="315"/>
        <w:jc w:val="left"/>
        <w:textAlignment w:val="auto"/>
        <w:rPr>
          <w:rFonts w:hint="eastAsia" w:asciiTheme="minorEastAsia" w:hAnsiTheme="minorEastAsia" w:eastAsiaTheme="minorEastAsia" w:cstheme="minorEastAsia"/>
          <w:sz w:val="18"/>
          <w:szCs w:val="18"/>
        </w:rPr>
      </w:pPr>
      <w:r>
        <w:rPr>
          <w:rFonts w:hint="eastAsia" w:asciiTheme="minorEastAsia" w:hAnsiTheme="minorEastAsia" w:eastAsiaTheme="minorEastAsia" w:cstheme="minorEastAsia"/>
          <w:sz w:val="18"/>
          <w:szCs w:val="18"/>
        </w:rPr>
        <w:t xml:space="preserve">      3.</w:t>
      </w:r>
      <w:r>
        <w:rPr>
          <w:rFonts w:hint="eastAsia" w:asciiTheme="minorEastAsia" w:hAnsiTheme="minorEastAsia" w:eastAsiaTheme="minorEastAsia" w:cstheme="minorEastAsia"/>
          <w:sz w:val="18"/>
          <w:szCs w:val="18"/>
          <w:lang w:eastAsia="zh-CN"/>
        </w:rPr>
        <w:t>数据</w:t>
      </w:r>
      <w:r>
        <w:rPr>
          <w:rFonts w:hint="eastAsia" w:asciiTheme="minorEastAsia" w:hAnsiTheme="minorEastAsia" w:eastAsiaTheme="minorEastAsia" w:cstheme="minorEastAsia"/>
          <w:sz w:val="18"/>
          <w:szCs w:val="18"/>
        </w:rPr>
        <w:t>填报要求：本表中部分信息根据清查底册导入，应当据实修改。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2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sz w:val="18"/>
          <w:szCs w:val="1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2" w:beforeLines="10" w:after="32" w:afterLines="10" w:line="240" w:lineRule="exact"/>
        <w:jc w:val="left"/>
        <w:textAlignment w:val="auto"/>
        <w:rPr>
          <w:rFonts w:hint="eastAsia" w:asciiTheme="minorEastAsia" w:hAnsiTheme="minorEastAsia" w:eastAsiaTheme="minorEastAsia" w:cstheme="minorEastAsia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="Nimbus Roman No9 L" w:hAnsi="Nimbus Roman No9 L" w:cs="Nimbus Roman No9 L"/>
          <w:b/>
          <w:bCs/>
          <w:sz w:val="18"/>
          <w:szCs w:val="18"/>
          <w:lang w:eastAsia="zh-CN"/>
        </w:rPr>
        <w:t>请</w:t>
      </w:r>
      <w:r>
        <w:rPr>
          <w:rFonts w:hint="eastAsia" w:ascii="Nimbus Roman No9 L" w:hAnsi="Nimbus Roman No9 L" w:cs="Nimbus Roman No9 L"/>
          <w:b/>
          <w:bCs/>
          <w:sz w:val="18"/>
          <w:szCs w:val="18"/>
          <w:lang w:val="en-US" w:eastAsia="zh-CN"/>
        </w:rPr>
        <w:t>法人单位和产业活动单位填写：</w:t>
      </w:r>
    </w:p>
    <w:tbl>
      <w:tblPr>
        <w:tblStyle w:val="6"/>
        <w:tblW w:w="9597" w:type="dxa"/>
        <w:jc w:val="center"/>
        <w:tblBorders>
          <w:top w:val="single" w:color="auto" w:sz="4" w:space="0"/>
          <w:left w:val="none" w:color="auto" w:sz="0" w:space="0"/>
          <w:bottom w:val="single" w:color="auto" w:sz="8" w:space="0"/>
          <w:right w:val="none" w:color="auto" w:sz="0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97" w:type="dxa"/>
            <w:tcBorders>
              <w:top w:val="single" w:color="000000" w:sz="2" w:space="0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shd w:val="clear" w:color="FFFFFF" w:fill="D9D9D9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营业收入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千元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lang w:val="en-US" w:eastAsia="zh-CN"/>
              </w:rPr>
              <w:t xml:space="preserve">       2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营业利润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</w:rPr>
              <w:t>千元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9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none"/>
                <w:lang w:val="en-US" w:eastAsia="zh-CN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none"/>
                <w:lang w:eastAsia="zh-CN"/>
              </w:rPr>
              <w:t>本年折旧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none"/>
              </w:rPr>
              <w:t>千元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none"/>
                <w:lang w:val="en-US" w:eastAsia="zh-CN"/>
              </w:rPr>
              <w:t xml:space="preserve">       4从业人员工资总额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none"/>
                <w:lang w:val="en-US" w:eastAsia="zh-CN"/>
              </w:rPr>
              <w:t>千元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8" w:space="0"/>
            <w:right w:val="none" w:color="auto" w:sz="0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  <w:jc w:val="center"/>
        </w:trPr>
        <w:tc>
          <w:tcPr>
            <w:tcW w:w="9597" w:type="dxa"/>
            <w:tcBorders>
              <w:top w:val="nil"/>
              <w:left w:val="nil"/>
              <w:bottom w:val="single" w:color="000000" w:sz="8" w:space="0"/>
              <w:right w:val="nil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180" w:firstLineChars="100"/>
              <w:textAlignment w:val="auto"/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none"/>
                <w:lang w:val="en-US" w:eastAsia="zh-CN"/>
              </w:rPr>
              <w:t>5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u w:val="none"/>
                <w:lang w:val="en-US" w:eastAsia="zh-CN"/>
              </w:rPr>
              <w:t>从业人员期末人数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18"/>
                <w:szCs w:val="18"/>
                <w:u w:val="single"/>
              </w:rPr>
              <w:t xml:space="preserve">             </w:t>
            </w:r>
            <w:r>
              <w:rPr>
                <w:rFonts w:hint="default" w:asciiTheme="minorEastAsia" w:hAnsiTheme="minorEastAsia" w:eastAsiaTheme="minorEastAsia" w:cstheme="minorEastAsia"/>
                <w:color w:val="000000"/>
                <w:sz w:val="18"/>
                <w:szCs w:val="18"/>
                <w:u w:val="none"/>
                <w:lang w:val="en-US" w:eastAsia="zh-CN"/>
              </w:rPr>
              <w:t>人</w:t>
            </w:r>
          </w:p>
        </w:tc>
      </w:tr>
    </w:tbl>
    <w:p>
      <w:pPr>
        <w:keepNext w:val="0"/>
        <w:keepLines w:val="0"/>
        <w:widowControl/>
        <w:suppressLineNumbers w:val="0"/>
        <w:ind w:left="720" w:hanging="720" w:hangingChars="400"/>
        <w:jc w:val="left"/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  <w:t>说明：1.法人和产业活动单位清查表（621表）在电子设备采集终端含有附加信息，为确保全省单位清查工作以相同实施标准、相同数据审核要求、相同数据质量管理办法顺利完成单位清查，按照省级普查机构统一部署组织调查单位填报</w:t>
      </w:r>
      <w:r>
        <w:rPr>
          <w:rFonts w:hint="default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  <w:t> </w:t>
      </w: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  <w:t>。</w:t>
      </w:r>
    </w:p>
    <w:p>
      <w:pPr>
        <w:keepNext w:val="0"/>
        <w:keepLines w:val="0"/>
        <w:widowControl/>
        <w:suppressLineNumbers w:val="0"/>
        <w:ind w:firstLine="540" w:firstLineChars="300"/>
        <w:jc w:val="left"/>
        <w:rPr>
          <w:rFonts w:hint="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2"/>
          <w:sz w:val="18"/>
          <w:szCs w:val="18"/>
          <w:lang w:val="en-US" w:eastAsia="zh-CN" w:bidi="ar-SA"/>
        </w:rPr>
        <w:t>2.时期指标填写2023年1月1日-6月30日数据，时点指标填写2023年6月30日数据。</w:t>
      </w:r>
    </w:p>
    <w:sectPr>
      <w:headerReference r:id="rId3" w:type="default"/>
      <w:footerReference r:id="rId4" w:type="default"/>
      <w:pgSz w:w="11906" w:h="16838"/>
      <w:pgMar w:top="1100" w:right="1134" w:bottom="107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方正宋体S-超大字符集(SIP)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方正宋体S-超大字符集(SIP)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Nimbus Roman No9 L">
    <w:altName w:val="C059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 New Roman Uni">
    <w:altName w:val="DejaVu Sans"/>
    <w:panose1 w:val="02020603050405020304"/>
    <w:charset w:val="00"/>
    <w:family w:val="auto"/>
    <w:pitch w:val="default"/>
    <w:sig w:usb0="00000000" w:usb1="00000000" w:usb2="0000003E" w:usb3="00000000" w:csb0="601F01FF" w:csb1="FFFF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059">
    <w:panose1 w:val="00000500000000000000"/>
    <w:charset w:val="00"/>
    <w:family w:val="auto"/>
    <w:pitch w:val="default"/>
    <w:sig w:usb0="00000287" w:usb1="00000800" w:usb2="00000000" w:usb3="00000000" w:csb0="600000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5E4FCF"/>
    <w:rsid w:val="0F487CDA"/>
    <w:rsid w:val="1BFEA5AF"/>
    <w:rsid w:val="1EAD724A"/>
    <w:rsid w:val="1F7F4817"/>
    <w:rsid w:val="26FDCE03"/>
    <w:rsid w:val="27D47C0A"/>
    <w:rsid w:val="3547447D"/>
    <w:rsid w:val="365B7C33"/>
    <w:rsid w:val="3F677F9B"/>
    <w:rsid w:val="43713BB4"/>
    <w:rsid w:val="4FFF7662"/>
    <w:rsid w:val="5BFFC018"/>
    <w:rsid w:val="5D8E1713"/>
    <w:rsid w:val="617C6DF1"/>
    <w:rsid w:val="663B46C9"/>
    <w:rsid w:val="67442947"/>
    <w:rsid w:val="6ADC5F66"/>
    <w:rsid w:val="75EBB332"/>
    <w:rsid w:val="77F78A8D"/>
    <w:rsid w:val="7C9D1AB7"/>
    <w:rsid w:val="7F6F3E44"/>
    <w:rsid w:val="96FFBD20"/>
    <w:rsid w:val="9E1EB814"/>
    <w:rsid w:val="9FBC9C27"/>
    <w:rsid w:val="BABCAC9C"/>
    <w:rsid w:val="BF6A11E0"/>
    <w:rsid w:val="DB3E173A"/>
    <w:rsid w:val="EDE8DA67"/>
    <w:rsid w:val="F1DF2E92"/>
    <w:rsid w:val="F7FB3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widowControl w:val="0"/>
      <w:spacing w:after="120" w:afterLines="0"/>
      <w:ind w:left="200" w:leftChars="200" w:firstLine="200" w:firstLine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3">
    <w:name w:val="Body Text Indent"/>
    <w:basedOn w:val="1"/>
    <w:next w:val="1"/>
    <w:qFormat/>
    <w:uiPriority w:val="99"/>
    <w:pPr>
      <w:adjustRightInd w:val="0"/>
      <w:spacing w:line="360" w:lineRule="atLeast"/>
      <w:ind w:firstLine="600"/>
      <w:textAlignment w:val="baseline"/>
    </w:pPr>
    <w:rPr>
      <w:kern w:val="0"/>
      <w:sz w:val="30"/>
      <w:szCs w:val="2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1933</Words>
  <Characters>2045</Characters>
  <Lines>0</Lines>
  <Paragraphs>0</Paragraphs>
  <TotalTime>7</TotalTime>
  <ScaleCrop>false</ScaleCrop>
  <LinksUpToDate>false</LinksUpToDate>
  <CharactersWithSpaces>3086</CharactersWithSpaces>
  <Application>WPS Office_11.8.2.10681_F1E327BC-269C-435d-A152-05C5408002CA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2023-08-09T14:23:00Z</dcterms:created>
  <dc:creator>Administrator</dc:creator>
  <cp:lastModifiedBy>统计局帐户</cp:lastModifiedBy>
  <cp:lastPrinted>2023-08-10T05:11:00Z</cp:lastPrinted>
  <dcterms:modified xsi:type="dcterms:W3CDTF">2023-09-18T15:56:33Z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2052-11.8.2.10681</vt:lpwstr>
  </property>
  <property fmtid="{D5CDD505-2E9C-101B-9397-08002B2CF9AE}" pid="3" name="ICV">
    <vt:lpwstr>6BC83FF08AB3482DAA4BE3595E669E09</vt:lpwstr>
  </property>
</Properties>
</file>