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snapToGrid w:val="0"/>
          <w:kern w:val="0"/>
          <w:sz w:val="44"/>
          <w:szCs w:val="44"/>
          <w:lang w:eastAsia="zh-CN"/>
        </w:rPr>
      </w:pPr>
    </w:p>
    <w:p>
      <w:pPr>
        <w:adjustRightInd w:val="0"/>
        <w:spacing w:line="720" w:lineRule="exact"/>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lang w:eastAsia="zh-CN"/>
        </w:rPr>
        <w:t>南山区</w:t>
      </w:r>
      <w:r>
        <w:rPr>
          <w:rFonts w:hint="eastAsia" w:ascii="方正小标宋简体" w:hAnsi="方正小标宋简体" w:eastAsia="方正小标宋简体" w:cs="方正小标宋简体"/>
          <w:snapToGrid w:val="0"/>
          <w:kern w:val="0"/>
          <w:sz w:val="44"/>
          <w:szCs w:val="44"/>
        </w:rPr>
        <w:t>第七次全国人口普查公报</w:t>
      </w:r>
      <w:r>
        <w:rPr>
          <w:rFonts w:hint="eastAsia" w:ascii="方正小标宋简体" w:hAnsi="方正小标宋简体" w:eastAsia="方正小标宋简体" w:cs="方正小标宋简体"/>
          <w:snapToGrid w:val="0"/>
          <w:kern w:val="0"/>
          <w:sz w:val="44"/>
          <w:szCs w:val="44"/>
          <w:vertAlign w:val="superscript"/>
        </w:rPr>
        <w:t>[</w:t>
      </w:r>
      <w:r>
        <w:rPr>
          <w:rFonts w:hint="eastAsia" w:ascii="方正小标宋简体" w:hAnsi="方正小标宋简体" w:eastAsia="方正小标宋简体" w:cs="方正小标宋简体"/>
          <w:snapToGrid w:val="0"/>
          <w:kern w:val="0"/>
          <w:sz w:val="44"/>
          <w:szCs w:val="44"/>
          <w:vertAlign w:val="superscript"/>
          <w:lang w:val="en-US" w:eastAsia="zh-CN"/>
        </w:rPr>
        <w:t>1</w:t>
      </w:r>
      <w:r>
        <w:rPr>
          <w:rFonts w:hint="eastAsia" w:ascii="方正小标宋简体" w:hAnsi="方正小标宋简体" w:eastAsia="方正小标宋简体" w:cs="方正小标宋简体"/>
          <w:snapToGrid w:val="0"/>
          <w:kern w:val="0"/>
          <w:sz w:val="44"/>
          <w:szCs w:val="44"/>
          <w:vertAlign w:val="superscript"/>
        </w:rPr>
        <w:t>]</w:t>
      </w:r>
      <w:r>
        <w:rPr>
          <w:rFonts w:hint="eastAsia" w:ascii="方正小标宋简体" w:hAnsi="方正小标宋简体" w:eastAsia="方正小标宋简体" w:cs="方正小标宋简体"/>
          <w:snapToGrid w:val="0"/>
          <w:kern w:val="0"/>
          <w:sz w:val="44"/>
          <w:szCs w:val="44"/>
        </w:rPr>
        <w:t>（第六号）</w:t>
      </w:r>
    </w:p>
    <w:p>
      <w:pPr>
        <w:widowControl/>
        <w:adjustRightInd/>
        <w:spacing w:before="156" w:beforeLines="50" w:line="560" w:lineRule="exact"/>
        <w:jc w:val="center"/>
        <w:rPr>
          <w:rFonts w:hint="eastAsia" w:ascii="楷体_GB2312" w:hAnsi="楷体" w:eastAsia="楷体_GB2312" w:cs="楷体"/>
          <w:bCs/>
          <w:snapToGrid/>
          <w:kern w:val="0"/>
          <w:sz w:val="36"/>
          <w:szCs w:val="36"/>
        </w:rPr>
      </w:pPr>
      <w:r>
        <w:rPr>
          <w:rFonts w:hint="eastAsia" w:ascii="宋体" w:hAnsi="宋体" w:eastAsia="宋体" w:cs="宋体"/>
          <w:bCs/>
          <w:snapToGrid/>
          <w:spacing w:val="0"/>
          <w:kern w:val="0"/>
          <w:sz w:val="36"/>
          <w:szCs w:val="36"/>
        </w:rPr>
        <w:t>——</w:t>
      </w:r>
      <w:r>
        <w:rPr>
          <w:rFonts w:hint="eastAsia" w:ascii="楷体_GB2312" w:hAnsi="楷体" w:eastAsia="楷体_GB2312" w:cs="楷体"/>
          <w:bCs/>
          <w:snapToGrid/>
          <w:kern w:val="0"/>
          <w:sz w:val="36"/>
          <w:szCs w:val="36"/>
        </w:rPr>
        <w:t>流动人口</w:t>
      </w:r>
      <w:r>
        <w:rPr>
          <w:rFonts w:hint="eastAsia" w:ascii="黑体" w:hAnsi="黑体" w:eastAsia="黑体" w:cs="黑体"/>
          <w:snapToGrid w:val="0"/>
          <w:kern w:val="0"/>
          <w:sz w:val="36"/>
          <w:szCs w:val="36"/>
          <w:vertAlign w:val="superscript"/>
        </w:rPr>
        <w:t>[</w:t>
      </w:r>
      <w:r>
        <w:rPr>
          <w:rFonts w:hint="eastAsia" w:ascii="黑体" w:hAnsi="黑体" w:eastAsia="黑体" w:cs="黑体"/>
          <w:snapToGrid w:val="0"/>
          <w:kern w:val="0"/>
          <w:sz w:val="36"/>
          <w:szCs w:val="36"/>
          <w:vertAlign w:val="superscript"/>
          <w:lang w:val="en-US" w:eastAsia="zh-CN"/>
        </w:rPr>
        <w:t>2</w:t>
      </w:r>
      <w:r>
        <w:rPr>
          <w:rFonts w:hint="eastAsia" w:ascii="黑体" w:hAnsi="黑体" w:eastAsia="黑体" w:cs="黑体"/>
          <w:snapToGrid w:val="0"/>
          <w:kern w:val="0"/>
          <w:sz w:val="36"/>
          <w:szCs w:val="36"/>
          <w:vertAlign w:val="superscript"/>
        </w:rPr>
        <w:t>]</w:t>
      </w:r>
      <w:r>
        <w:rPr>
          <w:rFonts w:hint="eastAsia" w:ascii="楷体_GB2312" w:hAnsi="楷体" w:eastAsia="楷体_GB2312" w:cs="楷体"/>
          <w:bCs/>
          <w:snapToGrid/>
          <w:kern w:val="0"/>
          <w:sz w:val="36"/>
          <w:szCs w:val="36"/>
        </w:rPr>
        <w:t>情况</w:t>
      </w:r>
    </w:p>
    <w:p>
      <w:pPr>
        <w:adjustRightInd w:val="0"/>
        <w:spacing w:line="240" w:lineRule="exact"/>
        <w:jc w:val="center"/>
        <w:rPr>
          <w:rFonts w:hint="eastAsia" w:ascii="楷体_GB2312" w:hAnsi="楷体_GB2312" w:eastAsia="楷体_GB2312" w:cs="楷体_GB2312"/>
          <w:snapToGrid w:val="0"/>
          <w:kern w:val="0"/>
          <w:sz w:val="32"/>
          <w:szCs w:val="32"/>
        </w:rPr>
      </w:pPr>
    </w:p>
    <w:p>
      <w:pPr>
        <w:adjustRightInd w:val="0"/>
        <w:spacing w:line="560" w:lineRule="exact"/>
        <w:jc w:val="center"/>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lang w:eastAsia="zh-CN"/>
        </w:rPr>
        <w:t>南山区</w:t>
      </w:r>
      <w:r>
        <w:rPr>
          <w:rFonts w:hint="eastAsia" w:ascii="楷体_GB2312" w:hAnsi="楷体_GB2312" w:eastAsia="楷体_GB2312" w:cs="楷体_GB2312"/>
          <w:snapToGrid w:val="0"/>
          <w:kern w:val="0"/>
          <w:sz w:val="32"/>
          <w:szCs w:val="32"/>
        </w:rPr>
        <w:t xml:space="preserve">统计局  </w:t>
      </w:r>
      <w:r>
        <w:rPr>
          <w:rFonts w:hint="eastAsia" w:ascii="楷体_GB2312" w:hAnsi="楷体_GB2312" w:eastAsia="楷体_GB2312" w:cs="楷体_GB2312"/>
          <w:snapToGrid w:val="0"/>
          <w:kern w:val="0"/>
          <w:sz w:val="32"/>
          <w:szCs w:val="32"/>
          <w:lang w:eastAsia="zh-CN"/>
        </w:rPr>
        <w:t>南山区</w:t>
      </w:r>
      <w:r>
        <w:rPr>
          <w:rFonts w:hint="eastAsia" w:ascii="楷体_GB2312" w:hAnsi="楷体_GB2312" w:eastAsia="楷体_GB2312" w:cs="楷体_GB2312"/>
          <w:snapToGrid w:val="0"/>
          <w:kern w:val="0"/>
          <w:sz w:val="32"/>
          <w:szCs w:val="32"/>
        </w:rPr>
        <w:t>第七次全国人口普查领导小组办公室</w:t>
      </w:r>
    </w:p>
    <w:p>
      <w:pPr>
        <w:tabs>
          <w:tab w:val="left" w:pos="1575"/>
          <w:tab w:val="left" w:pos="2205"/>
          <w:tab w:val="left" w:pos="7245"/>
          <w:tab w:val="left" w:pos="7560"/>
        </w:tabs>
        <w:adjustRightInd w:val="0"/>
        <w:spacing w:line="560" w:lineRule="exact"/>
        <w:jc w:val="center"/>
        <w:rPr>
          <w:rFonts w:hint="eastAsia" w:ascii="楷体_GB2312" w:hAnsi="楷体_GB2312" w:eastAsia="楷体_GB2312" w:cs="楷体_GB2312"/>
          <w:snapToGrid w:val="0"/>
          <w:kern w:val="0"/>
          <w:sz w:val="32"/>
          <w:szCs w:val="32"/>
          <w:lang w:eastAsia="zh-CN"/>
        </w:rPr>
      </w:pPr>
      <w:r>
        <w:rPr>
          <w:rFonts w:hint="eastAsia" w:ascii="楷体_GB2312" w:hAnsi="楷体_GB2312" w:eastAsia="楷体_GB2312" w:cs="楷体_GB2312"/>
          <w:snapToGrid w:val="0"/>
          <w:kern w:val="0"/>
          <w:sz w:val="32"/>
          <w:szCs w:val="32"/>
          <w:lang w:eastAsia="zh-CN"/>
        </w:rPr>
        <w:t>2021年6月</w:t>
      </w:r>
      <w:r>
        <w:rPr>
          <w:rFonts w:hint="eastAsia" w:ascii="楷体_GB2312" w:hAnsi="楷体_GB2312" w:eastAsia="楷体_GB2312" w:cs="楷体_GB2312"/>
          <w:snapToGrid w:val="0"/>
          <w:kern w:val="0"/>
          <w:sz w:val="32"/>
          <w:szCs w:val="32"/>
          <w:lang w:val="en-US" w:eastAsia="zh-CN"/>
        </w:rPr>
        <w:t>25</w:t>
      </w:r>
      <w:bookmarkStart w:id="0" w:name="_GoBack"/>
      <w:bookmarkEnd w:id="0"/>
      <w:r>
        <w:rPr>
          <w:rFonts w:hint="eastAsia" w:ascii="楷体_GB2312" w:hAnsi="楷体_GB2312" w:eastAsia="楷体_GB2312" w:cs="楷体_GB2312"/>
          <w:snapToGrid w:val="0"/>
          <w:kern w:val="0"/>
          <w:sz w:val="32"/>
          <w:szCs w:val="32"/>
          <w:lang w:eastAsia="zh-CN"/>
        </w:rPr>
        <w:t>日</w:t>
      </w:r>
    </w:p>
    <w:p>
      <w:pPr>
        <w:adjustRightInd w:val="0"/>
        <w:ind w:firstLine="640" w:firstLineChars="200"/>
        <w:rPr>
          <w:rFonts w:hint="eastAsia" w:ascii="仿宋_GB2312"/>
          <w:snapToGrid w:val="0"/>
          <w:kern w:val="0"/>
          <w:sz w:val="32"/>
          <w:szCs w:val="32"/>
        </w:rPr>
      </w:pPr>
    </w:p>
    <w:p>
      <w:pPr>
        <w:tabs>
          <w:tab w:val="left" w:pos="1575"/>
          <w:tab w:val="left" w:pos="2205"/>
          <w:tab w:val="left" w:pos="7245"/>
          <w:tab w:val="left" w:pos="7560"/>
        </w:tabs>
        <w:adjustRightIn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根据第七次全国人口普查结果，现将2020年11月1日零时我</w:t>
      </w:r>
      <w:r>
        <w:rPr>
          <w:rFonts w:hint="eastAsia" w:ascii="仿宋_GB2312" w:hAnsi="仿宋_GB2312" w:eastAsia="仿宋_GB2312" w:cs="仿宋_GB2312"/>
          <w:snapToGrid w:val="0"/>
          <w:kern w:val="0"/>
          <w:sz w:val="32"/>
          <w:szCs w:val="32"/>
          <w:lang w:eastAsia="zh-CN"/>
        </w:rPr>
        <w:t>区</w:t>
      </w:r>
      <w:r>
        <w:rPr>
          <w:rFonts w:hint="eastAsia" w:ascii="仿宋_GB2312" w:hAnsi="仿宋_GB2312" w:eastAsia="仿宋_GB2312" w:cs="仿宋_GB2312"/>
          <w:snapToGrid w:val="0"/>
          <w:kern w:val="0"/>
          <w:sz w:val="32"/>
          <w:szCs w:val="32"/>
        </w:rPr>
        <w:t>流动人口情况公布如下：</w:t>
      </w:r>
    </w:p>
    <w:p>
      <w:pPr>
        <w:tabs>
          <w:tab w:val="left" w:pos="1575"/>
          <w:tab w:val="left" w:pos="2205"/>
          <w:tab w:val="left" w:pos="7245"/>
          <w:tab w:val="left" w:pos="7560"/>
        </w:tabs>
        <w:adjustRightIn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全</w:t>
      </w:r>
      <w:r>
        <w:rPr>
          <w:rFonts w:hint="eastAsia" w:ascii="仿宋_GB2312" w:hAnsi="仿宋_GB2312" w:eastAsia="仿宋_GB2312" w:cs="仿宋_GB2312"/>
          <w:snapToGrid w:val="0"/>
          <w:kern w:val="0"/>
          <w:sz w:val="32"/>
          <w:szCs w:val="32"/>
          <w:lang w:eastAsia="zh-CN"/>
        </w:rPr>
        <w:t>区</w:t>
      </w:r>
      <w:r>
        <w:rPr>
          <w:rFonts w:hint="eastAsia" w:ascii="仿宋_GB2312" w:hAnsi="仿宋_GB2312" w:eastAsia="仿宋_GB2312" w:cs="仿宋_GB2312"/>
          <w:snapToGrid w:val="0"/>
          <w:kern w:val="0"/>
          <w:sz w:val="32"/>
          <w:szCs w:val="32"/>
        </w:rPr>
        <w:t>常住人口</w:t>
      </w:r>
      <w:r>
        <w:rPr>
          <w:rFonts w:hint="eastAsia" w:ascii="仿宋_GB2312" w:hAnsi="仿宋_GB2312" w:eastAsia="仿宋_GB2312" w:cs="仿宋_GB2312"/>
          <w:snapToGrid w:val="0"/>
          <w:kern w:val="0"/>
          <w:sz w:val="32"/>
          <w:szCs w:val="32"/>
          <w:vertAlign w:val="superscript"/>
        </w:rPr>
        <w:t>[3]</w:t>
      </w:r>
      <w:r>
        <w:rPr>
          <w:rFonts w:hint="eastAsia" w:ascii="仿宋_GB2312" w:hAnsi="仿宋_GB2312" w:eastAsia="仿宋_GB2312" w:cs="仿宋_GB2312"/>
          <w:snapToGrid w:val="0"/>
          <w:kern w:val="0"/>
          <w:sz w:val="32"/>
          <w:szCs w:val="32"/>
        </w:rPr>
        <w:t>中，人户分离人口</w:t>
      </w:r>
      <w:r>
        <w:rPr>
          <w:rFonts w:hint="eastAsia" w:ascii="仿宋_GB2312" w:hAnsi="仿宋_GB2312" w:eastAsia="仿宋_GB2312" w:cs="仿宋_GB2312"/>
          <w:snapToGrid w:val="0"/>
          <w:kern w:val="0"/>
          <w:sz w:val="32"/>
          <w:szCs w:val="32"/>
          <w:vertAlign w:val="superscript"/>
        </w:rPr>
        <w:t>[4]</w:t>
      </w:r>
      <w:r>
        <w:rPr>
          <w:rFonts w:hint="eastAsia" w:ascii="仿宋_GB2312" w:hAnsi="仿宋_GB2312" w:eastAsia="仿宋_GB2312" w:cs="仿宋_GB2312"/>
          <w:snapToGrid w:val="0"/>
          <w:kern w:val="0"/>
          <w:sz w:val="32"/>
          <w:szCs w:val="32"/>
        </w:rPr>
        <w:t>为1191559人，其中，市辖区内人户分离</w:t>
      </w:r>
      <w:r>
        <w:rPr>
          <w:rFonts w:hint="eastAsia" w:ascii="仿宋_GB2312" w:hAnsi="仿宋_GB2312" w:eastAsia="仿宋_GB2312" w:cs="仿宋_GB2312"/>
          <w:snapToGrid w:val="0"/>
          <w:kern w:val="0"/>
          <w:sz w:val="32"/>
          <w:szCs w:val="32"/>
          <w:vertAlign w:val="superscript"/>
        </w:rPr>
        <w:t>[5]</w:t>
      </w:r>
      <w:r>
        <w:rPr>
          <w:rFonts w:hint="eastAsia" w:ascii="仿宋_GB2312" w:hAnsi="仿宋_GB2312" w:eastAsia="仿宋_GB2312" w:cs="仿宋_GB2312"/>
          <w:snapToGrid w:val="0"/>
          <w:kern w:val="0"/>
          <w:sz w:val="32"/>
          <w:szCs w:val="32"/>
        </w:rPr>
        <w:t>人口为249698人，流动人口为941861人。</w:t>
      </w:r>
    </w:p>
    <w:p>
      <w:pPr>
        <w:tabs>
          <w:tab w:val="left" w:pos="1575"/>
          <w:tab w:val="left" w:pos="2205"/>
          <w:tab w:val="left" w:pos="7245"/>
          <w:tab w:val="left" w:pos="7560"/>
        </w:tabs>
        <w:adjustRightIn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与2010年第六次全国人口普查相比，人户分离人口增加485521人，增长6</w:t>
      </w:r>
      <w:r>
        <w:rPr>
          <w:rFonts w:hint="eastAsia" w:ascii="仿宋_GB2312" w:hAnsi="仿宋_GB2312" w:eastAsia="仿宋_GB2312" w:cs="仿宋_GB2312"/>
          <w:snapToGrid w:val="0"/>
          <w:kern w:val="0"/>
          <w:sz w:val="32"/>
          <w:szCs w:val="32"/>
          <w:lang w:val="en-US" w:eastAsia="zh-CN"/>
        </w:rPr>
        <w:t>8.77</w:t>
      </w:r>
      <w:r>
        <w:rPr>
          <w:rFonts w:hint="eastAsia" w:ascii="仿宋_GB2312" w:hAnsi="仿宋_GB2312" w:eastAsia="仿宋_GB2312" w:cs="仿宋_GB2312"/>
          <w:snapToGrid w:val="0"/>
          <w:kern w:val="0"/>
          <w:sz w:val="32"/>
          <w:szCs w:val="32"/>
        </w:rPr>
        <w:t>%；市辖区</w:t>
      </w:r>
      <w:r>
        <w:rPr>
          <w:rFonts w:hint="eastAsia" w:ascii="仿宋_GB2312" w:hAnsi="仿宋_GB2312" w:eastAsia="仿宋_GB2312" w:cs="仿宋_GB2312"/>
          <w:snapToGrid w:val="0"/>
          <w:color w:val="auto"/>
          <w:kern w:val="0"/>
          <w:sz w:val="32"/>
          <w:szCs w:val="32"/>
        </w:rPr>
        <w:t>内人户分离人口增加164694人，增长</w:t>
      </w:r>
      <w:r>
        <w:rPr>
          <w:rFonts w:hint="eastAsia" w:ascii="仿宋_GB2312" w:hAnsi="仿宋_GB2312" w:eastAsia="仿宋_GB2312" w:cs="仿宋_GB2312"/>
          <w:snapToGrid w:val="0"/>
          <w:color w:val="auto"/>
          <w:kern w:val="0"/>
          <w:sz w:val="32"/>
          <w:szCs w:val="32"/>
          <w:lang w:val="en-US" w:eastAsia="zh-CN"/>
        </w:rPr>
        <w:t>1.94倍</w:t>
      </w:r>
      <w:r>
        <w:rPr>
          <w:rFonts w:hint="eastAsia" w:ascii="仿宋_GB2312" w:hAnsi="仿宋_GB2312" w:eastAsia="仿宋_GB2312" w:cs="仿宋_GB2312"/>
          <w:snapToGrid w:val="0"/>
          <w:color w:val="auto"/>
          <w:kern w:val="0"/>
          <w:sz w:val="32"/>
          <w:szCs w:val="32"/>
        </w:rPr>
        <w:t>；流动人口增加320827人</w:t>
      </w:r>
      <w:r>
        <w:rPr>
          <w:rFonts w:hint="eastAsia" w:ascii="仿宋_GB2312" w:hAnsi="仿宋_GB2312" w:eastAsia="仿宋_GB2312" w:cs="仿宋_GB2312"/>
          <w:snapToGrid w:val="0"/>
          <w:kern w:val="0"/>
          <w:sz w:val="32"/>
          <w:szCs w:val="32"/>
        </w:rPr>
        <w:t>，增长51.66%。</w:t>
      </w:r>
    </w:p>
    <w:p>
      <w:pPr>
        <w:pStyle w:val="2"/>
        <w:rPr>
          <w:rFonts w:hint="eastAsia"/>
        </w:rPr>
      </w:pPr>
    </w:p>
    <w:p>
      <w:pPr>
        <w:adjustRightInd w:val="0"/>
        <w:spacing w:line="300" w:lineRule="exact"/>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注释：</w:t>
      </w:r>
    </w:p>
    <w:p>
      <w:pPr>
        <w:adjustRightInd w:val="0"/>
        <w:spacing w:line="3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[1]本公报数据为初步汇总数据。</w:t>
      </w:r>
    </w:p>
    <w:p>
      <w:pPr>
        <w:adjustRightInd w:val="0"/>
        <w:spacing w:line="3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2</w:t>
      </w:r>
      <w:r>
        <w:rPr>
          <w:rFonts w:hint="eastAsia" w:ascii="宋体" w:hAnsi="宋体" w:eastAsia="宋体" w:cs="宋体"/>
          <w:snapToGrid w:val="0"/>
          <w:kern w:val="0"/>
          <w:sz w:val="21"/>
          <w:szCs w:val="21"/>
        </w:rPr>
        <w:t>]流动人口是指人户分离人口中扣除市辖区内人户分离的人口。</w:t>
      </w:r>
    </w:p>
    <w:p>
      <w:pPr>
        <w:adjustRightInd w:val="0"/>
        <w:spacing w:line="3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[3]全</w:t>
      </w:r>
      <w:r>
        <w:rPr>
          <w:rFonts w:hint="eastAsia" w:ascii="宋体" w:hAnsi="宋体" w:eastAsia="宋体" w:cs="宋体"/>
          <w:snapToGrid w:val="0"/>
          <w:kern w:val="0"/>
          <w:sz w:val="21"/>
          <w:szCs w:val="21"/>
          <w:lang w:eastAsia="zh-CN"/>
        </w:rPr>
        <w:t>区</w:t>
      </w:r>
      <w:r>
        <w:rPr>
          <w:rFonts w:hint="eastAsia" w:ascii="宋体" w:hAnsi="宋体" w:eastAsia="宋体" w:cs="宋体"/>
          <w:snapToGrid w:val="0"/>
          <w:kern w:val="0"/>
          <w:sz w:val="21"/>
          <w:szCs w:val="21"/>
        </w:rPr>
        <w:t>常住人口是指</w:t>
      </w:r>
      <w:r>
        <w:rPr>
          <w:rFonts w:hint="eastAsia" w:ascii="宋体" w:hAnsi="宋体" w:eastAsia="宋体" w:cs="宋体"/>
          <w:snapToGrid w:val="0"/>
          <w:kern w:val="0"/>
          <w:sz w:val="21"/>
          <w:szCs w:val="21"/>
          <w:lang w:eastAsia="zh-CN"/>
        </w:rPr>
        <w:t>区</w:t>
      </w:r>
      <w:r>
        <w:rPr>
          <w:rFonts w:hint="eastAsia" w:ascii="宋体" w:hAnsi="宋体" w:eastAsia="宋体" w:cs="宋体"/>
          <w:snapToGrid w:val="0"/>
          <w:kern w:val="0"/>
          <w:sz w:val="21"/>
          <w:szCs w:val="21"/>
        </w:rPr>
        <w:t>内</w:t>
      </w:r>
      <w:r>
        <w:rPr>
          <w:rFonts w:hint="eastAsia" w:ascii="宋体" w:hAnsi="宋体" w:eastAsia="宋体" w:cs="宋体"/>
          <w:snapToGrid w:val="0"/>
          <w:kern w:val="0"/>
          <w:sz w:val="21"/>
          <w:szCs w:val="21"/>
          <w:lang w:val="en-US" w:eastAsia="zh-CN"/>
        </w:rPr>
        <w:t>8</w:t>
      </w:r>
      <w:r>
        <w:rPr>
          <w:rFonts w:hint="eastAsia" w:ascii="宋体" w:hAnsi="宋体" w:eastAsia="宋体" w:cs="宋体"/>
          <w:snapToGrid w:val="0"/>
          <w:kern w:val="0"/>
          <w:sz w:val="21"/>
          <w:szCs w:val="21"/>
        </w:rPr>
        <w:t>个</w:t>
      </w:r>
      <w:r>
        <w:rPr>
          <w:rFonts w:hint="eastAsia" w:ascii="宋体" w:hAnsi="宋体" w:eastAsia="宋体" w:cs="宋体"/>
          <w:snapToGrid w:val="0"/>
          <w:kern w:val="0"/>
          <w:sz w:val="21"/>
          <w:szCs w:val="21"/>
          <w:lang w:eastAsia="zh-CN"/>
        </w:rPr>
        <w:t>街道</w:t>
      </w:r>
      <w:r>
        <w:rPr>
          <w:rFonts w:hint="eastAsia" w:ascii="宋体" w:hAnsi="宋体" w:eastAsia="宋体" w:cs="宋体"/>
          <w:snapToGrid w:val="0"/>
          <w:kern w:val="0"/>
          <w:sz w:val="21"/>
          <w:szCs w:val="21"/>
        </w:rPr>
        <w:t>的人口，不包括居住在</w:t>
      </w:r>
      <w:r>
        <w:rPr>
          <w:rFonts w:hint="eastAsia" w:ascii="宋体" w:hAnsi="宋体" w:eastAsia="宋体" w:cs="宋体"/>
          <w:snapToGrid w:val="0"/>
          <w:kern w:val="0"/>
          <w:sz w:val="21"/>
          <w:szCs w:val="21"/>
          <w:lang w:eastAsia="zh-CN"/>
        </w:rPr>
        <w:t>区</w:t>
      </w:r>
      <w:r>
        <w:rPr>
          <w:rFonts w:hint="eastAsia" w:ascii="宋体" w:hAnsi="宋体" w:eastAsia="宋体" w:cs="宋体"/>
          <w:snapToGrid w:val="0"/>
          <w:kern w:val="0"/>
          <w:sz w:val="21"/>
          <w:szCs w:val="21"/>
        </w:rPr>
        <w:t>内</w:t>
      </w:r>
      <w:r>
        <w:rPr>
          <w:rFonts w:hint="eastAsia" w:ascii="宋体" w:hAnsi="宋体" w:eastAsia="宋体" w:cs="宋体"/>
          <w:snapToGrid w:val="0"/>
          <w:kern w:val="0"/>
          <w:sz w:val="21"/>
          <w:szCs w:val="21"/>
          <w:lang w:val="en-US" w:eastAsia="zh-CN"/>
        </w:rPr>
        <w:t>8</w:t>
      </w:r>
      <w:r>
        <w:rPr>
          <w:rFonts w:hint="eastAsia" w:ascii="宋体" w:hAnsi="宋体" w:eastAsia="宋体" w:cs="宋体"/>
          <w:snapToGrid w:val="0"/>
          <w:kern w:val="0"/>
          <w:sz w:val="21"/>
          <w:szCs w:val="21"/>
        </w:rPr>
        <w:t>个</w:t>
      </w:r>
      <w:r>
        <w:rPr>
          <w:rFonts w:hint="eastAsia" w:ascii="宋体" w:hAnsi="宋体" w:eastAsia="宋体" w:cs="宋体"/>
          <w:snapToGrid w:val="0"/>
          <w:kern w:val="0"/>
          <w:sz w:val="21"/>
          <w:szCs w:val="21"/>
          <w:lang w:eastAsia="zh-CN"/>
        </w:rPr>
        <w:t>街道</w:t>
      </w:r>
      <w:r>
        <w:rPr>
          <w:rFonts w:hint="eastAsia" w:ascii="宋体" w:hAnsi="宋体" w:eastAsia="宋体" w:cs="宋体"/>
          <w:snapToGrid w:val="0"/>
          <w:kern w:val="0"/>
          <w:sz w:val="21"/>
          <w:szCs w:val="21"/>
        </w:rPr>
        <w:t>的港澳台居民和外籍人员。</w:t>
      </w:r>
    </w:p>
    <w:p>
      <w:pPr>
        <w:adjustRightInd w:val="0"/>
        <w:spacing w:line="300" w:lineRule="exact"/>
        <w:ind w:firstLine="420" w:firstLineChars="200"/>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4</w:t>
      </w:r>
      <w:r>
        <w:rPr>
          <w:rFonts w:hint="eastAsia" w:ascii="宋体" w:hAnsi="宋体" w:eastAsia="宋体" w:cs="宋体"/>
          <w:snapToGrid w:val="0"/>
          <w:kern w:val="0"/>
          <w:sz w:val="21"/>
          <w:szCs w:val="21"/>
        </w:rPr>
        <w:t>]人户分离人口是指居住地与户口登记地所在的乡镇街道不一致且离开户口登记地半年以上的人口。</w:t>
      </w:r>
    </w:p>
    <w:p>
      <w:pPr>
        <w:adjustRightInd w:val="0"/>
        <w:spacing w:line="300" w:lineRule="exact"/>
        <w:ind w:firstLine="420" w:firstLineChars="200"/>
        <w:jc w:val="left"/>
        <w:rPr>
          <w:rFonts w:hint="eastAsia" w:ascii="仿宋_GB2312" w:eastAsia="仿宋_GB2312"/>
          <w:sz w:val="32"/>
          <w:szCs w:val="32"/>
        </w:rPr>
      </w:pP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lang w:val="en-US" w:eastAsia="zh-CN"/>
        </w:rPr>
        <w:t>5</w:t>
      </w:r>
      <w:r>
        <w:rPr>
          <w:rFonts w:hint="eastAsia" w:ascii="宋体" w:hAnsi="宋体" w:eastAsia="宋体" w:cs="宋体"/>
          <w:snapToGrid w:val="0"/>
          <w:kern w:val="0"/>
          <w:sz w:val="21"/>
          <w:szCs w:val="21"/>
        </w:rPr>
        <w:t>]市辖区内人户分离人口是指一个直辖市或地级市所辖的区内和区与区之间，居住地和户口登记地不在同一乡镇街道的人口。</w:t>
      </w:r>
    </w:p>
    <w:p>
      <w:pPr>
        <w:rPr>
          <w:rFonts w:hint="eastAsia"/>
        </w:rPr>
      </w:pPr>
    </w:p>
    <w:p>
      <w:pPr>
        <w:adjustRightInd w:val="0"/>
        <w:jc w:val="center"/>
        <w:rPr>
          <w:rFonts w:hint="eastAsia" w:ascii="宋体" w:hAnsi="宋体" w:eastAsia="宋体" w:cs="宋体"/>
          <w:b/>
          <w:bCs/>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F0EAD"/>
    <w:rsid w:val="009F2C03"/>
    <w:rsid w:val="19294327"/>
    <w:rsid w:val="2CEF0EAD"/>
    <w:rsid w:val="36C939A4"/>
    <w:rsid w:val="3FC91489"/>
    <w:rsid w:val="425B1859"/>
    <w:rsid w:val="6C125170"/>
    <w:rsid w:val="77CD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2021-06-25T02:31:00Z</dcterms:created>
  <dc:creator>统计局帐户</dc:creator>
  <cp:lastModifiedBy>张怡珏</cp:lastModifiedBy>
  <dcterms:modified xsi:type="dcterms:W3CDTF">2021-07-19T07:13:30Z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