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647EAE">
      <w:pPr>
        <w:keepNext w:val="0"/>
        <w:keepLines w:val="0"/>
        <w:pageBreakBefore w:val="0"/>
        <w:widowControl/>
        <w:kinsoku/>
        <w:wordWrap/>
        <w:overflowPunct/>
        <w:topLinePunct w:val="0"/>
        <w:autoSpaceDE/>
        <w:autoSpaceDN/>
        <w:bidi w:val="0"/>
        <w:spacing w:line="580" w:lineRule="exact"/>
        <w:jc w:val="center"/>
        <w:textAlignment w:val="auto"/>
        <w:rPr>
          <w:rFonts w:hint="eastAsia" w:ascii="方正小标宋简体" w:hAnsi="方正小标宋简体" w:eastAsia="方正小标宋简体" w:cs="方正小标宋简体"/>
          <w:b w:val="0"/>
          <w:bCs w:val="0"/>
          <w:color w:val="auto"/>
          <w:spacing w:val="-11"/>
          <w:sz w:val="44"/>
          <w:szCs w:val="44"/>
          <w:lang w:val="en-US" w:eastAsia="zh-CN"/>
        </w:rPr>
      </w:pPr>
      <w:r>
        <w:rPr>
          <w:rFonts w:hint="eastAsia" w:ascii="方正小标宋简体" w:hAnsi="方正小标宋简体" w:eastAsia="方正小标宋简体" w:cs="方正小标宋简体"/>
          <w:b w:val="0"/>
          <w:bCs w:val="0"/>
          <w:color w:val="auto"/>
          <w:spacing w:val="-11"/>
          <w:sz w:val="44"/>
          <w:szCs w:val="44"/>
        </w:rPr>
        <w:t>202</w:t>
      </w:r>
      <w:r>
        <w:rPr>
          <w:rFonts w:hint="eastAsia" w:ascii="方正小标宋简体" w:hAnsi="方正小标宋简体" w:eastAsia="方正小标宋简体" w:cs="方正小标宋简体"/>
          <w:b w:val="0"/>
          <w:bCs w:val="0"/>
          <w:color w:val="auto"/>
          <w:spacing w:val="-11"/>
          <w:sz w:val="44"/>
          <w:szCs w:val="44"/>
          <w:lang w:val="en-US" w:eastAsia="zh-CN"/>
        </w:rPr>
        <w:t>5</w:t>
      </w:r>
      <w:r>
        <w:rPr>
          <w:rFonts w:hint="eastAsia" w:ascii="方正小标宋简体" w:hAnsi="方正小标宋简体" w:eastAsia="方正小标宋简体" w:cs="方正小标宋简体"/>
          <w:b w:val="0"/>
          <w:bCs w:val="0"/>
          <w:color w:val="auto"/>
          <w:spacing w:val="-11"/>
          <w:sz w:val="44"/>
          <w:szCs w:val="44"/>
        </w:rPr>
        <w:t>年深圳技能大赛——南山区</w:t>
      </w:r>
      <w:r>
        <w:rPr>
          <w:rFonts w:hint="eastAsia" w:ascii="方正小标宋简体" w:hAnsi="方正小标宋简体" w:eastAsia="方正小标宋简体" w:cs="方正小标宋简体"/>
          <w:b w:val="0"/>
          <w:bCs w:val="0"/>
          <w:color w:val="auto"/>
          <w:spacing w:val="-11"/>
          <w:sz w:val="44"/>
          <w:szCs w:val="44"/>
          <w:lang w:val="en-US" w:eastAsia="zh-CN"/>
        </w:rPr>
        <w:t>生成式人工</w:t>
      </w:r>
    </w:p>
    <w:p w14:paraId="04EB5BAB">
      <w:pPr>
        <w:keepNext w:val="0"/>
        <w:keepLines w:val="0"/>
        <w:pageBreakBefore w:val="0"/>
        <w:widowControl/>
        <w:kinsoku/>
        <w:wordWrap/>
        <w:overflowPunct/>
        <w:topLinePunct w:val="0"/>
        <w:autoSpaceDE/>
        <w:autoSpaceDN/>
        <w:bidi w:val="0"/>
        <w:spacing w:line="580" w:lineRule="exact"/>
        <w:jc w:val="center"/>
        <w:textAlignment w:val="auto"/>
        <w:rPr>
          <w:rFonts w:hint="eastAsia" w:ascii="方正小标宋简体" w:hAnsi="方正小标宋简体" w:eastAsia="方正小标宋简体" w:cs="方正小标宋简体"/>
          <w:b w:val="0"/>
          <w:bCs w:val="0"/>
          <w:color w:val="auto"/>
          <w:spacing w:val="-11"/>
          <w:sz w:val="44"/>
          <w:szCs w:val="44"/>
        </w:rPr>
      </w:pPr>
      <w:r>
        <w:rPr>
          <w:rFonts w:hint="eastAsia" w:ascii="方正小标宋简体" w:hAnsi="方正小标宋简体" w:eastAsia="方正小标宋简体" w:cs="方正小标宋简体"/>
          <w:b w:val="0"/>
          <w:bCs w:val="0"/>
          <w:color w:val="auto"/>
          <w:spacing w:val="-11"/>
          <w:sz w:val="44"/>
          <w:szCs w:val="44"/>
          <w:lang w:val="en-US" w:eastAsia="zh-CN"/>
        </w:rPr>
        <w:t>智能系统应用员职业</w:t>
      </w:r>
      <w:r>
        <w:rPr>
          <w:rFonts w:hint="eastAsia" w:ascii="方正小标宋简体" w:hAnsi="方正小标宋简体" w:eastAsia="方正小标宋简体" w:cs="方正小标宋简体"/>
          <w:b w:val="0"/>
          <w:bCs w:val="0"/>
          <w:color w:val="auto"/>
          <w:spacing w:val="-11"/>
          <w:sz w:val="44"/>
          <w:szCs w:val="44"/>
        </w:rPr>
        <w:t>技能竞赛</w:t>
      </w:r>
    </w:p>
    <w:p w14:paraId="7D91A21A">
      <w:pPr>
        <w:keepNext w:val="0"/>
        <w:keepLines w:val="0"/>
        <w:pageBreakBefore w:val="0"/>
        <w:widowControl/>
        <w:kinsoku/>
        <w:wordWrap/>
        <w:overflowPunct/>
        <w:topLinePunct w:val="0"/>
        <w:autoSpaceDE/>
        <w:autoSpaceDN/>
        <w:bidi w:val="0"/>
        <w:spacing w:line="580" w:lineRule="exact"/>
        <w:jc w:val="center"/>
        <w:textAlignment w:val="auto"/>
        <w:rPr>
          <w:rFonts w:hint="eastAsia" w:ascii="方正小标宋简体" w:hAnsi="方正小标宋简体" w:eastAsia="方正小标宋简体" w:cs="方正小标宋简体"/>
          <w:b w:val="0"/>
          <w:bCs w:val="0"/>
          <w:color w:val="auto"/>
          <w:spacing w:val="-11"/>
          <w:sz w:val="44"/>
          <w:szCs w:val="44"/>
        </w:rPr>
      </w:pPr>
      <w:r>
        <w:rPr>
          <w:rFonts w:hint="eastAsia" w:ascii="方正小标宋简体" w:hAnsi="方正小标宋简体" w:eastAsia="方正小标宋简体" w:cs="方正小标宋简体"/>
          <w:b w:val="0"/>
          <w:bCs w:val="0"/>
          <w:color w:val="auto"/>
          <w:spacing w:val="-11"/>
          <w:sz w:val="44"/>
          <w:szCs w:val="44"/>
        </w:rPr>
        <w:t>实施方案</w:t>
      </w:r>
    </w:p>
    <w:p w14:paraId="30540A66">
      <w:pPr>
        <w:keepNext w:val="0"/>
        <w:keepLines w:val="0"/>
        <w:pageBreakBefore w:val="0"/>
        <w:kinsoku/>
        <w:wordWrap/>
        <w:overflowPunct/>
        <w:topLinePunct w:val="0"/>
        <w:autoSpaceDE/>
        <w:autoSpaceDN/>
        <w:bidi w:val="0"/>
        <w:spacing w:line="580" w:lineRule="exact"/>
        <w:jc w:val="left"/>
        <w:textAlignment w:val="auto"/>
        <w:rPr>
          <w:color w:val="auto"/>
          <w:spacing w:val="0"/>
        </w:rPr>
      </w:pPr>
    </w:p>
    <w:p w14:paraId="2DA015E5">
      <w:pPr>
        <w:keepNext w:val="0"/>
        <w:keepLines w:val="0"/>
        <w:pageBreakBefore w:val="0"/>
        <w:kinsoku/>
        <w:wordWrap/>
        <w:overflowPunct/>
        <w:topLinePunct w:val="0"/>
        <w:autoSpaceDE/>
        <w:autoSpaceDN/>
        <w:bidi w:val="0"/>
        <w:adjustRightInd w:val="0"/>
        <w:snapToGrid w:val="0"/>
        <w:spacing w:line="580" w:lineRule="exact"/>
        <w:ind w:firstLine="704" w:firstLineChars="200"/>
        <w:textAlignment w:val="auto"/>
        <w:rPr>
          <w:rFonts w:eastAsia="黑体"/>
          <w:color w:val="auto"/>
          <w:spacing w:val="0"/>
          <w:kern w:val="0"/>
        </w:rPr>
      </w:pPr>
      <w:r>
        <w:rPr>
          <w:rFonts w:eastAsia="黑体"/>
          <w:color w:val="auto"/>
          <w:spacing w:val="0"/>
          <w:kern w:val="0"/>
        </w:rPr>
        <w:t>一、竞赛宗旨</w:t>
      </w:r>
    </w:p>
    <w:p w14:paraId="1D07D8B7">
      <w:pPr>
        <w:keepNext w:val="0"/>
        <w:keepLines w:val="0"/>
        <w:pageBreakBefore w:val="0"/>
        <w:kinsoku/>
        <w:wordWrap/>
        <w:overflowPunct/>
        <w:topLinePunct w:val="0"/>
        <w:autoSpaceDE/>
        <w:autoSpaceDN/>
        <w:bidi w:val="0"/>
        <w:spacing w:line="580" w:lineRule="exact"/>
        <w:ind w:firstLine="704" w:firstLineChars="200"/>
        <w:textAlignment w:val="auto"/>
        <w:rPr>
          <w:rFonts w:hint="eastAsia" w:ascii="仿宋_GB2312" w:hAnsi="仿宋_GB2312" w:eastAsia="仿宋_GB2312" w:cs="仿宋_GB2312"/>
          <w:color w:val="auto"/>
          <w:spacing w:val="0"/>
          <w:lang w:val="en-US" w:eastAsia="zh-CN"/>
        </w:rPr>
      </w:pPr>
      <w:r>
        <w:rPr>
          <w:rFonts w:hint="eastAsia" w:ascii="仿宋_GB2312" w:hAnsi="仿宋_GB2312" w:eastAsia="仿宋_GB2312" w:cs="仿宋_GB2312"/>
          <w:color w:val="auto"/>
          <w:spacing w:val="0"/>
          <w:lang w:val="en-US" w:eastAsia="zh-CN"/>
        </w:rPr>
        <w:t>为深入贯彻落实习近平总书记关于技能人才工作的重要指示批示精神，发挥职业技能竞赛引领带动作用，为我区“14+7”产业集群高质量发展培养更多高技能人才，聚焦生成式人工智能系统应用的关键技术与创新能力，选拔一批在生成式人工智能系统应用领域具有扎实理论基础、精湛专业技能、突出实践能力和持续创新思维的高技能人才，为南山区的高技能人才队伍注入新生力量。</w:t>
      </w:r>
    </w:p>
    <w:p w14:paraId="2B3A0C00">
      <w:pPr>
        <w:keepNext w:val="0"/>
        <w:keepLines w:val="0"/>
        <w:pageBreakBefore w:val="0"/>
        <w:widowControl w:val="0"/>
        <w:kinsoku/>
        <w:wordWrap/>
        <w:overflowPunct/>
        <w:topLinePunct w:val="0"/>
        <w:autoSpaceDE/>
        <w:autoSpaceDN/>
        <w:bidi w:val="0"/>
        <w:adjustRightInd w:val="0"/>
        <w:snapToGrid w:val="0"/>
        <w:spacing w:line="580" w:lineRule="exact"/>
        <w:ind w:firstLine="689" w:firstLineChars="196"/>
        <w:textAlignment w:val="auto"/>
        <w:rPr>
          <w:rFonts w:ascii="黑体" w:hAnsi="黑体" w:eastAsia="黑体" w:cs="仿宋"/>
          <w:bCs/>
          <w:color w:val="auto"/>
          <w:spacing w:val="0"/>
          <w:sz w:val="32"/>
          <w:szCs w:val="32"/>
        </w:rPr>
      </w:pPr>
      <w:r>
        <w:rPr>
          <w:rFonts w:hint="eastAsia" w:ascii="黑体" w:hAnsi="黑体" w:eastAsia="黑体" w:cs="黑体"/>
          <w:color w:val="auto"/>
          <w:spacing w:val="0"/>
          <w:sz w:val="32"/>
          <w:szCs w:val="32"/>
        </w:rPr>
        <w:t>二、</w:t>
      </w:r>
      <w:r>
        <w:rPr>
          <w:rFonts w:hint="eastAsia" w:ascii="黑体" w:hAnsi="黑体" w:eastAsia="黑体" w:cs="仿宋"/>
          <w:bCs/>
          <w:color w:val="auto"/>
          <w:spacing w:val="0"/>
          <w:sz w:val="32"/>
          <w:szCs w:val="32"/>
        </w:rPr>
        <w:t>组织机构</w:t>
      </w:r>
    </w:p>
    <w:p w14:paraId="7C16F093">
      <w:pPr>
        <w:keepNext w:val="0"/>
        <w:keepLines w:val="0"/>
        <w:pageBreakBefore w:val="0"/>
        <w:kinsoku/>
        <w:wordWrap/>
        <w:overflowPunct/>
        <w:topLinePunct w:val="0"/>
        <w:autoSpaceDE/>
        <w:autoSpaceDN/>
        <w:bidi w:val="0"/>
        <w:spacing w:line="580" w:lineRule="exact"/>
        <w:ind w:firstLine="704" w:firstLineChars="200"/>
        <w:textAlignment w:val="auto"/>
        <w:rPr>
          <w:rFonts w:hint="eastAsia" w:ascii="仿宋_GB2312" w:hAnsi="仿宋_GB2312" w:eastAsia="仿宋_GB2312" w:cs="仿宋_GB2312"/>
          <w:color w:val="auto"/>
          <w:spacing w:val="0"/>
          <w:highlight w:val="none"/>
        </w:rPr>
      </w:pPr>
      <w:r>
        <w:rPr>
          <w:rFonts w:hint="eastAsia" w:ascii="仿宋_GB2312" w:hAnsi="仿宋_GB2312" w:eastAsia="仿宋_GB2312" w:cs="仿宋_GB2312"/>
          <w:color w:val="auto"/>
          <w:spacing w:val="0"/>
          <w:highlight w:val="none"/>
        </w:rPr>
        <w:t>主办单位：深圳市南山区人力资源局</w:t>
      </w:r>
    </w:p>
    <w:p w14:paraId="175F72A8">
      <w:pPr>
        <w:pStyle w:val="2"/>
        <w:rPr>
          <w:rFonts w:hint="default" w:eastAsia="仿宋_GB2312"/>
          <w:lang w:val="en-US" w:eastAsia="zh-CN"/>
        </w:rPr>
      </w:pPr>
      <w:r>
        <w:rPr>
          <w:rFonts w:hint="eastAsia" w:ascii="仿宋_GB2312" w:hAnsi="仿宋_GB2312" w:cs="仿宋_GB2312"/>
          <w:color w:val="auto"/>
          <w:spacing w:val="0"/>
          <w:highlight w:val="none"/>
          <w:lang w:val="en-US" w:eastAsia="zh-CN"/>
        </w:rPr>
        <w:t xml:space="preserve">              深圳市南山区总工会</w:t>
      </w:r>
    </w:p>
    <w:p w14:paraId="5D8F4388">
      <w:pPr>
        <w:keepNext w:val="0"/>
        <w:keepLines w:val="0"/>
        <w:pageBreakBefore w:val="0"/>
        <w:kinsoku/>
        <w:wordWrap/>
        <w:overflowPunct/>
        <w:topLinePunct w:val="0"/>
        <w:autoSpaceDE/>
        <w:autoSpaceDN/>
        <w:bidi w:val="0"/>
        <w:spacing w:line="580" w:lineRule="exact"/>
        <w:ind w:firstLine="704" w:firstLineChars="200"/>
        <w:textAlignment w:val="auto"/>
        <w:rPr>
          <w:rFonts w:hint="eastAsia" w:ascii="仿宋_GB2312" w:hAnsi="仿宋_GB2312" w:eastAsia="仿宋_GB2312" w:cs="仿宋_GB2312"/>
          <w:color w:val="auto"/>
          <w:spacing w:val="0"/>
          <w:lang w:val="en-US" w:eastAsia="zh-CN"/>
        </w:rPr>
      </w:pPr>
      <w:r>
        <w:rPr>
          <w:rFonts w:hint="eastAsia" w:ascii="仿宋_GB2312" w:hAnsi="仿宋_GB2312" w:eastAsia="仿宋_GB2312" w:cs="仿宋_GB2312"/>
          <w:color w:val="auto"/>
          <w:spacing w:val="0"/>
        </w:rPr>
        <w:t>承办单位：</w:t>
      </w:r>
      <w:r>
        <w:rPr>
          <w:rFonts w:hint="eastAsia" w:ascii="仿宋_GB2312" w:hAnsi="仿宋_GB2312" w:eastAsia="仿宋_GB2312" w:cs="仿宋_GB2312"/>
          <w:color w:val="auto"/>
          <w:spacing w:val="0"/>
          <w:lang w:val="en-US" w:eastAsia="zh-CN"/>
        </w:rPr>
        <w:t>深圳市人工智能产业协会</w:t>
      </w:r>
    </w:p>
    <w:p w14:paraId="4ED53905">
      <w:pPr>
        <w:keepNext w:val="0"/>
        <w:keepLines w:val="0"/>
        <w:pageBreakBefore w:val="0"/>
        <w:kinsoku/>
        <w:wordWrap/>
        <w:overflowPunct/>
        <w:topLinePunct w:val="0"/>
        <w:autoSpaceDE/>
        <w:autoSpaceDN/>
        <w:bidi w:val="0"/>
        <w:spacing w:line="580" w:lineRule="exact"/>
        <w:ind w:firstLine="2464" w:firstLineChars="700"/>
        <w:textAlignment w:val="auto"/>
        <w:rPr>
          <w:rFonts w:hint="eastAsia" w:ascii="仿宋_GB2312" w:hAnsi="仿宋_GB2312" w:eastAsia="仿宋_GB2312" w:cs="仿宋_GB2312"/>
          <w:color w:val="auto"/>
          <w:spacing w:val="0"/>
        </w:rPr>
      </w:pPr>
      <w:r>
        <w:rPr>
          <w:rFonts w:hint="eastAsia" w:ascii="仿宋_GB2312" w:hAnsi="仿宋_GB2312" w:eastAsia="仿宋_GB2312" w:cs="仿宋_GB2312"/>
          <w:color w:val="auto"/>
          <w:spacing w:val="0"/>
        </w:rPr>
        <w:t>深圳市法本信息技术股份有限公司</w:t>
      </w:r>
    </w:p>
    <w:p w14:paraId="0DA9F0C4">
      <w:pPr>
        <w:keepNext w:val="0"/>
        <w:keepLines w:val="0"/>
        <w:pageBreakBefore w:val="0"/>
        <w:kinsoku/>
        <w:wordWrap/>
        <w:overflowPunct/>
        <w:topLinePunct w:val="0"/>
        <w:autoSpaceDE/>
        <w:autoSpaceDN/>
        <w:bidi w:val="0"/>
        <w:spacing w:line="580" w:lineRule="exact"/>
        <w:ind w:firstLine="680" w:firstLineChars="200"/>
        <w:jc w:val="left"/>
        <w:textAlignment w:val="auto"/>
        <w:rPr>
          <w:rFonts w:hint="eastAsia" w:ascii="仿宋_GB2312" w:hAnsi="仿宋_GB2312" w:eastAsia="仿宋_GB2312" w:cs="仿宋_GB2312"/>
          <w:color w:val="auto"/>
          <w:spacing w:val="0"/>
        </w:rPr>
      </w:pPr>
      <w:r>
        <w:rPr>
          <w:rFonts w:hint="eastAsia" w:ascii="仿宋_GB2312" w:hAnsi="仿宋_GB2312" w:eastAsia="仿宋_GB2312" w:cs="仿宋_GB2312"/>
          <w:color w:val="auto"/>
          <w:sz w:val="32"/>
          <w:szCs w:val="32"/>
          <w:highlight w:val="none"/>
          <w:lang w:val="en-US" w:eastAsia="zh-CN"/>
        </w:rPr>
        <w:t>为加强本次</w:t>
      </w:r>
      <w:r>
        <w:rPr>
          <w:rFonts w:hint="eastAsia" w:ascii="仿宋_GB2312" w:hAnsi="仿宋_GB2312" w:eastAsia="仿宋_GB2312" w:cs="仿宋_GB2312"/>
          <w:color w:val="auto"/>
          <w:sz w:val="32"/>
          <w:szCs w:val="32"/>
          <w:highlight w:val="none"/>
        </w:rPr>
        <w:t>大赛各项工作的日常组织、协调与管理，</w:t>
      </w:r>
      <w:r>
        <w:rPr>
          <w:rFonts w:hint="eastAsia" w:ascii="仿宋_GB2312" w:hAnsi="仿宋_GB2312" w:eastAsia="仿宋_GB2312" w:cs="仿宋_GB2312"/>
          <w:color w:val="auto"/>
          <w:spacing w:val="0"/>
          <w:lang w:val="en-US" w:eastAsia="zh-CN"/>
        </w:rPr>
        <w:t>在</w:t>
      </w:r>
      <w:r>
        <w:rPr>
          <w:rFonts w:hint="eastAsia" w:ascii="仿宋_GB2312" w:hAnsi="仿宋_GB2312" w:eastAsia="仿宋_GB2312" w:cs="仿宋_GB2312"/>
          <w:color w:val="auto"/>
          <w:spacing w:val="0"/>
        </w:rPr>
        <w:t>202</w:t>
      </w:r>
      <w:r>
        <w:rPr>
          <w:rFonts w:hint="eastAsia" w:ascii="仿宋_GB2312" w:hAnsi="仿宋_GB2312" w:eastAsia="仿宋_GB2312" w:cs="仿宋_GB2312"/>
          <w:color w:val="auto"/>
          <w:spacing w:val="0"/>
          <w:lang w:val="en-US" w:eastAsia="zh-CN"/>
        </w:rPr>
        <w:t>5</w:t>
      </w:r>
      <w:r>
        <w:rPr>
          <w:rFonts w:hint="eastAsia" w:ascii="仿宋_GB2312" w:hAnsi="仿宋_GB2312" w:eastAsia="仿宋_GB2312" w:cs="仿宋_GB2312"/>
          <w:color w:val="auto"/>
          <w:spacing w:val="0"/>
        </w:rPr>
        <w:t>年深圳市南山区技能大赛组织委员会领导下，成立</w:t>
      </w:r>
      <w:r>
        <w:rPr>
          <w:rFonts w:hint="eastAsia" w:ascii="仿宋_GB2312" w:hAnsi="仿宋_GB2312" w:eastAsia="仿宋_GB2312" w:cs="仿宋_GB2312"/>
          <w:color w:val="auto"/>
          <w:spacing w:val="0"/>
          <w:lang w:val="en-US" w:eastAsia="zh-CN"/>
        </w:rPr>
        <w:t>生成式人工智能系统应用员</w:t>
      </w:r>
      <w:r>
        <w:rPr>
          <w:rFonts w:hint="eastAsia" w:ascii="仿宋_GB2312" w:hAnsi="仿宋_GB2312" w:eastAsia="仿宋_GB2312" w:cs="仿宋_GB2312"/>
          <w:color w:val="auto"/>
          <w:spacing w:val="0"/>
        </w:rPr>
        <w:t>竞赛</w:t>
      </w:r>
      <w:r>
        <w:rPr>
          <w:rFonts w:hint="eastAsia" w:ascii="仿宋_GB2312" w:hAnsi="仿宋_GB2312" w:eastAsia="仿宋_GB2312" w:cs="仿宋_GB2312"/>
          <w:color w:val="auto"/>
          <w:spacing w:val="0"/>
          <w:lang w:val="en-US" w:eastAsia="zh-CN"/>
        </w:rPr>
        <w:t>项目</w:t>
      </w:r>
      <w:r>
        <w:rPr>
          <w:rFonts w:hint="eastAsia" w:ascii="仿宋_GB2312" w:hAnsi="仿宋_GB2312" w:eastAsia="仿宋_GB2312" w:cs="仿宋_GB2312"/>
          <w:color w:val="auto"/>
          <w:spacing w:val="0"/>
        </w:rPr>
        <w:t>执行委员会（</w:t>
      </w:r>
      <w:r>
        <w:rPr>
          <w:rFonts w:hint="eastAsia" w:ascii="仿宋_GB2312" w:hAnsi="仿宋_GB2312" w:eastAsia="仿宋_GB2312" w:cs="仿宋_GB2312"/>
          <w:color w:val="auto"/>
          <w:spacing w:val="0"/>
          <w:lang w:val="en-US" w:eastAsia="zh-CN"/>
        </w:rPr>
        <w:t>以下简</w:t>
      </w:r>
      <w:r>
        <w:rPr>
          <w:rFonts w:hint="eastAsia" w:ascii="仿宋_GB2312" w:hAnsi="仿宋_GB2312" w:eastAsia="仿宋_GB2312" w:cs="仿宋_GB2312"/>
          <w:color w:val="auto"/>
          <w:spacing w:val="0"/>
        </w:rPr>
        <w:t>称</w:t>
      </w:r>
      <w:r>
        <w:rPr>
          <w:rFonts w:hint="eastAsia" w:ascii="仿宋_GB2312" w:hAnsi="仿宋_GB2312" w:cs="仿宋_GB2312"/>
          <w:color w:val="auto"/>
          <w:spacing w:val="0"/>
          <w:lang w:eastAsia="zh-CN"/>
        </w:rPr>
        <w:t>“</w:t>
      </w:r>
      <w:r>
        <w:rPr>
          <w:rFonts w:hint="eastAsia" w:ascii="仿宋_GB2312" w:hAnsi="仿宋_GB2312" w:eastAsia="仿宋_GB2312" w:cs="仿宋_GB2312"/>
          <w:color w:val="auto"/>
          <w:spacing w:val="0"/>
        </w:rPr>
        <w:t>执委会</w:t>
      </w:r>
      <w:r>
        <w:rPr>
          <w:rFonts w:hint="eastAsia" w:ascii="仿宋_GB2312" w:hAnsi="仿宋_GB2312" w:cs="仿宋_GB2312"/>
          <w:color w:val="auto"/>
          <w:spacing w:val="0"/>
          <w:lang w:eastAsia="zh-CN"/>
        </w:rPr>
        <w:t>”</w:t>
      </w:r>
      <w:r>
        <w:rPr>
          <w:rFonts w:hint="eastAsia" w:ascii="仿宋_GB2312" w:hAnsi="仿宋_GB2312" w:eastAsia="仿宋_GB2312" w:cs="仿宋_GB2312"/>
          <w:color w:val="auto"/>
          <w:spacing w:val="0"/>
        </w:rPr>
        <w:t>），负责赛事组织协调、技术实施、后勤服务、健康安全服务保障等工作。执委会成员如下：</w:t>
      </w:r>
    </w:p>
    <w:p w14:paraId="405A1704">
      <w:pPr>
        <w:keepNext w:val="0"/>
        <w:keepLines w:val="0"/>
        <w:pageBreakBefore w:val="0"/>
        <w:kinsoku/>
        <w:wordWrap/>
        <w:overflowPunct/>
        <w:topLinePunct w:val="0"/>
        <w:autoSpaceDE/>
        <w:autoSpaceDN/>
        <w:bidi w:val="0"/>
        <w:adjustRightInd w:val="0"/>
        <w:snapToGrid w:val="0"/>
        <w:spacing w:line="580" w:lineRule="exact"/>
        <w:ind w:firstLine="704" w:firstLineChars="200"/>
        <w:jc w:val="left"/>
        <w:textAlignment w:val="auto"/>
        <w:rPr>
          <w:rFonts w:hint="eastAsia" w:ascii="仿宋_GB2312" w:hAnsi="仿宋_GB2312" w:eastAsia="仿宋_GB2312" w:cs="仿宋_GB2312"/>
          <w:color w:val="auto"/>
          <w:spacing w:val="0"/>
        </w:rPr>
      </w:pPr>
      <w:r>
        <w:rPr>
          <w:rFonts w:hint="eastAsia" w:ascii="仿宋_GB2312" w:hAnsi="仿宋_GB2312" w:eastAsia="仿宋_GB2312" w:cs="仿宋_GB2312"/>
          <w:color w:val="auto"/>
          <w:spacing w:val="0"/>
        </w:rPr>
        <w:t>主  任：</w:t>
      </w:r>
      <w:r>
        <w:rPr>
          <w:rFonts w:hint="eastAsia" w:ascii="仿宋_GB2312" w:hAnsi="仿宋_GB2312" w:eastAsia="仿宋_GB2312" w:cs="仿宋_GB2312"/>
          <w:color w:val="auto"/>
          <w:spacing w:val="0"/>
          <w:lang w:val="en-US" w:eastAsia="zh-CN"/>
        </w:rPr>
        <w:t>范丛明</w:t>
      </w:r>
      <w:r>
        <w:rPr>
          <w:rFonts w:hint="eastAsia" w:ascii="仿宋_GB2312" w:hAnsi="仿宋_GB2312" w:eastAsia="仿宋_GB2312" w:cs="仿宋_GB2312"/>
          <w:color w:val="auto"/>
          <w:spacing w:val="0"/>
        </w:rPr>
        <w:t xml:space="preserve">  深圳市人工智能产业协会执行会长</w:t>
      </w:r>
    </w:p>
    <w:p w14:paraId="7680AFA5">
      <w:pPr>
        <w:keepNext w:val="0"/>
        <w:keepLines w:val="0"/>
        <w:pageBreakBefore w:val="0"/>
        <w:kinsoku/>
        <w:wordWrap/>
        <w:overflowPunct/>
        <w:topLinePunct w:val="0"/>
        <w:autoSpaceDE/>
        <w:autoSpaceDN/>
        <w:bidi w:val="0"/>
        <w:adjustRightInd w:val="0"/>
        <w:snapToGrid w:val="0"/>
        <w:spacing w:line="580" w:lineRule="exact"/>
        <w:ind w:firstLine="704" w:firstLineChars="200"/>
        <w:jc w:val="left"/>
        <w:textAlignment w:val="auto"/>
        <w:rPr>
          <w:rFonts w:hint="eastAsia" w:ascii="仿宋_GB2312" w:hAnsi="仿宋_GB2312" w:eastAsia="仿宋_GB2312" w:cs="仿宋_GB2312"/>
          <w:color w:val="auto"/>
          <w:spacing w:val="0"/>
        </w:rPr>
      </w:pPr>
      <w:r>
        <w:rPr>
          <w:rFonts w:hint="eastAsia" w:ascii="仿宋_GB2312" w:hAnsi="仿宋_GB2312" w:eastAsia="仿宋_GB2312" w:cs="仿宋_GB2312"/>
          <w:color w:val="auto"/>
          <w:spacing w:val="0"/>
          <w:lang w:val="en-US" w:eastAsia="zh-CN"/>
        </w:rPr>
        <w:t>副</w:t>
      </w:r>
      <w:r>
        <w:rPr>
          <w:rFonts w:hint="eastAsia" w:ascii="仿宋_GB2312" w:hAnsi="仿宋_GB2312" w:eastAsia="仿宋_GB2312" w:cs="仿宋_GB2312"/>
          <w:color w:val="auto"/>
          <w:spacing w:val="0"/>
        </w:rPr>
        <w:t>主任：吕  刚  深圳市人工智能产业协会执行副会长</w:t>
      </w:r>
    </w:p>
    <w:p w14:paraId="51A5568B">
      <w:pPr>
        <w:keepNext w:val="0"/>
        <w:keepLines w:val="0"/>
        <w:pageBreakBefore w:val="0"/>
        <w:kinsoku/>
        <w:wordWrap/>
        <w:overflowPunct/>
        <w:topLinePunct w:val="0"/>
        <w:autoSpaceDE/>
        <w:autoSpaceDN/>
        <w:bidi w:val="0"/>
        <w:adjustRightInd w:val="0"/>
        <w:snapToGrid w:val="0"/>
        <w:spacing w:line="580" w:lineRule="exact"/>
        <w:ind w:left="3861" w:leftChars="618" w:hanging="1760" w:hangingChars="500"/>
        <w:jc w:val="left"/>
        <w:textAlignment w:val="auto"/>
        <w:rPr>
          <w:rFonts w:hint="eastAsia" w:ascii="仿宋_GB2312" w:hAnsi="仿宋_GB2312" w:eastAsia="仿宋_GB2312" w:cs="仿宋_GB2312"/>
          <w:color w:val="auto"/>
          <w:spacing w:val="0"/>
        </w:rPr>
      </w:pPr>
      <w:r>
        <w:rPr>
          <w:rFonts w:hint="eastAsia" w:ascii="仿宋_GB2312" w:hAnsi="仿宋_GB2312" w:eastAsia="仿宋_GB2312" w:cs="仿宋_GB2312"/>
          <w:color w:val="auto"/>
          <w:spacing w:val="0"/>
          <w:lang w:val="en-US" w:eastAsia="zh-CN"/>
        </w:rPr>
        <w:t xml:space="preserve">严  华  </w:t>
      </w:r>
      <w:r>
        <w:rPr>
          <w:rFonts w:hint="eastAsia" w:ascii="仿宋_GB2312" w:hAnsi="仿宋_GB2312" w:eastAsia="仿宋_GB2312" w:cs="仿宋_GB2312"/>
          <w:color w:val="auto"/>
          <w:spacing w:val="0"/>
        </w:rPr>
        <w:t>深圳市法本信息技术股份有限公司</w:t>
      </w:r>
    </w:p>
    <w:p w14:paraId="39004C96">
      <w:pPr>
        <w:keepNext w:val="0"/>
        <w:keepLines w:val="0"/>
        <w:pageBreakBefore w:val="0"/>
        <w:kinsoku/>
        <w:wordWrap/>
        <w:overflowPunct/>
        <w:topLinePunct w:val="0"/>
        <w:autoSpaceDE/>
        <w:autoSpaceDN/>
        <w:bidi w:val="0"/>
        <w:adjustRightInd w:val="0"/>
        <w:snapToGrid w:val="0"/>
        <w:spacing w:line="580" w:lineRule="exact"/>
        <w:ind w:left="3854" w:leftChars="1030" w:hanging="352" w:hangingChars="100"/>
        <w:jc w:val="left"/>
        <w:textAlignment w:val="auto"/>
        <w:rPr>
          <w:rFonts w:hint="eastAsia" w:ascii="仿宋_GB2312" w:hAnsi="仿宋_GB2312" w:eastAsia="仿宋_GB2312" w:cs="仿宋_GB2312"/>
          <w:color w:val="auto"/>
          <w:spacing w:val="0"/>
          <w:lang w:val="en-US" w:eastAsia="zh-CN"/>
        </w:rPr>
      </w:pPr>
      <w:r>
        <w:rPr>
          <w:rFonts w:hint="eastAsia" w:ascii="仿宋_GB2312" w:hAnsi="仿宋_GB2312" w:eastAsia="仿宋_GB2312" w:cs="仿宋_GB2312"/>
          <w:color w:val="auto"/>
          <w:spacing w:val="0"/>
          <w:lang w:val="en-US" w:eastAsia="zh-CN"/>
        </w:rPr>
        <w:t>董事长</w:t>
      </w:r>
    </w:p>
    <w:p w14:paraId="5FECF75B">
      <w:pPr>
        <w:keepNext w:val="0"/>
        <w:keepLines w:val="0"/>
        <w:pageBreakBefore w:val="0"/>
        <w:kinsoku/>
        <w:wordWrap/>
        <w:overflowPunct/>
        <w:topLinePunct w:val="0"/>
        <w:autoSpaceDE/>
        <w:autoSpaceDN/>
        <w:bidi w:val="0"/>
        <w:adjustRightInd w:val="0"/>
        <w:snapToGrid w:val="0"/>
        <w:spacing w:line="580" w:lineRule="exact"/>
        <w:ind w:left="3516" w:leftChars="206" w:hanging="2816" w:hangingChars="800"/>
        <w:jc w:val="left"/>
        <w:textAlignment w:val="auto"/>
        <w:rPr>
          <w:rFonts w:hint="eastAsia" w:ascii="仿宋_GB2312" w:hAnsi="仿宋_GB2312" w:eastAsia="仿宋_GB2312" w:cs="仿宋_GB2312"/>
          <w:color w:val="auto"/>
          <w:spacing w:val="0"/>
          <w:lang w:val="en-US" w:eastAsia="zh-CN"/>
        </w:rPr>
      </w:pPr>
      <w:r>
        <w:rPr>
          <w:rFonts w:hint="eastAsia" w:ascii="仿宋_GB2312" w:hAnsi="仿宋_GB2312" w:eastAsia="仿宋_GB2312" w:cs="仿宋_GB2312"/>
          <w:color w:val="auto"/>
          <w:spacing w:val="0"/>
          <w:lang w:val="en-US" w:eastAsia="zh-CN"/>
        </w:rPr>
        <w:t>成  员：杨敏娜、龙  榜、任瑞玥、李玉玲、李添盈</w:t>
      </w:r>
      <w:r>
        <w:rPr>
          <w:rFonts w:hint="eastAsia" w:ascii="仿宋_GB2312" w:hAnsi="仿宋_GB2312" w:cs="仿宋_GB2312"/>
          <w:color w:val="auto"/>
          <w:spacing w:val="0"/>
          <w:lang w:val="en-US" w:eastAsia="zh-CN"/>
        </w:rPr>
        <w:t>、</w:t>
      </w:r>
    </w:p>
    <w:p w14:paraId="5A48FEEE">
      <w:pPr>
        <w:keepNext w:val="0"/>
        <w:keepLines w:val="0"/>
        <w:pageBreakBefore w:val="0"/>
        <w:kinsoku/>
        <w:wordWrap/>
        <w:overflowPunct/>
        <w:topLinePunct w:val="0"/>
        <w:autoSpaceDE/>
        <w:autoSpaceDN/>
        <w:bidi w:val="0"/>
        <w:adjustRightInd w:val="0"/>
        <w:snapToGrid w:val="0"/>
        <w:spacing w:line="580" w:lineRule="exact"/>
        <w:ind w:left="3509" w:leftChars="618" w:hanging="1408" w:hangingChars="400"/>
        <w:jc w:val="left"/>
        <w:textAlignment w:val="auto"/>
        <w:rPr>
          <w:rFonts w:hint="eastAsia" w:ascii="仿宋_GB2312" w:hAnsi="仿宋_GB2312" w:eastAsia="仿宋_GB2312" w:cs="仿宋_GB2312"/>
          <w:color w:val="auto"/>
          <w:spacing w:val="0"/>
          <w:lang w:val="en-US" w:eastAsia="zh-CN"/>
        </w:rPr>
      </w:pPr>
      <w:r>
        <w:rPr>
          <w:rFonts w:hint="eastAsia" w:ascii="仿宋_GB2312" w:hAnsi="仿宋_GB2312" w:eastAsia="仿宋_GB2312" w:cs="仿宋_GB2312"/>
          <w:color w:val="auto"/>
          <w:spacing w:val="0"/>
          <w:lang w:val="en-US" w:eastAsia="zh-CN"/>
        </w:rPr>
        <w:t>吴艺妮、郑美惠。</w:t>
      </w:r>
    </w:p>
    <w:p w14:paraId="29163ACC">
      <w:pPr>
        <w:keepNext w:val="0"/>
        <w:keepLines w:val="0"/>
        <w:pageBreakBefore w:val="0"/>
        <w:kinsoku/>
        <w:wordWrap/>
        <w:overflowPunct/>
        <w:topLinePunct w:val="0"/>
        <w:autoSpaceDE/>
        <w:autoSpaceDN/>
        <w:bidi w:val="0"/>
        <w:spacing w:line="580" w:lineRule="exact"/>
        <w:ind w:firstLine="704" w:firstLineChars="200"/>
        <w:jc w:val="left"/>
        <w:textAlignment w:val="auto"/>
        <w:rPr>
          <w:rFonts w:hint="eastAsia" w:ascii="仿宋_GB2312" w:hAnsi="仿宋_GB2312" w:eastAsia="仿宋_GB2312" w:cs="仿宋_GB2312"/>
          <w:color w:val="auto"/>
          <w:spacing w:val="0"/>
        </w:rPr>
      </w:pPr>
      <w:r>
        <w:rPr>
          <w:rFonts w:hint="eastAsia" w:ascii="仿宋_GB2312" w:hAnsi="仿宋_GB2312" w:eastAsia="仿宋_GB2312" w:cs="仿宋_GB2312"/>
          <w:color w:val="auto"/>
          <w:spacing w:val="0"/>
          <w:kern w:val="0"/>
          <w:sz w:val="32"/>
          <w:szCs w:val="30"/>
          <w:lang w:eastAsia="zh-CN"/>
        </w:rPr>
        <w:t>执委会</w:t>
      </w:r>
      <w:r>
        <w:rPr>
          <w:rFonts w:hint="eastAsia" w:ascii="仿宋_GB2312" w:hAnsi="仿宋_GB2312" w:eastAsia="仿宋_GB2312" w:cs="仿宋_GB2312"/>
          <w:color w:val="auto"/>
          <w:spacing w:val="0"/>
          <w:kern w:val="0"/>
          <w:sz w:val="32"/>
          <w:szCs w:val="30"/>
        </w:rPr>
        <w:t>下设</w:t>
      </w:r>
      <w:r>
        <w:rPr>
          <w:rFonts w:hint="eastAsia" w:ascii="仿宋_GB2312" w:hAnsi="仿宋_GB2312" w:eastAsia="仿宋_GB2312" w:cs="仿宋_GB2312"/>
          <w:color w:val="auto"/>
          <w:spacing w:val="0"/>
          <w:kern w:val="0"/>
          <w:sz w:val="32"/>
          <w:szCs w:val="30"/>
          <w:lang w:val="en-US" w:eastAsia="zh-CN"/>
        </w:rPr>
        <w:t>综合部</w:t>
      </w:r>
      <w:r>
        <w:rPr>
          <w:rFonts w:hint="eastAsia" w:ascii="仿宋_GB2312" w:hAnsi="仿宋_GB2312" w:eastAsia="仿宋_GB2312" w:cs="仿宋_GB2312"/>
          <w:color w:val="auto"/>
          <w:spacing w:val="0"/>
          <w:kern w:val="0"/>
          <w:sz w:val="32"/>
          <w:szCs w:val="30"/>
        </w:rPr>
        <w:t>、</w:t>
      </w:r>
      <w:r>
        <w:rPr>
          <w:rFonts w:hint="eastAsia" w:ascii="仿宋_GB2312" w:hAnsi="仿宋_GB2312" w:eastAsia="仿宋_GB2312" w:cs="仿宋_GB2312"/>
          <w:color w:val="auto"/>
          <w:spacing w:val="0"/>
          <w:kern w:val="0"/>
          <w:sz w:val="32"/>
          <w:szCs w:val="30"/>
          <w:lang w:val="en-US" w:eastAsia="zh-CN"/>
        </w:rPr>
        <w:t>赛务部、技术部、</w:t>
      </w:r>
      <w:r>
        <w:rPr>
          <w:rFonts w:hint="eastAsia" w:ascii="仿宋_GB2312" w:hAnsi="仿宋_GB2312" w:eastAsia="仿宋_GB2312" w:cs="仿宋_GB2312"/>
          <w:color w:val="auto"/>
          <w:spacing w:val="0"/>
          <w:kern w:val="0"/>
          <w:sz w:val="32"/>
          <w:szCs w:val="30"/>
          <w:lang w:eastAsia="zh-CN"/>
        </w:rPr>
        <w:t>申诉受理</w:t>
      </w:r>
      <w:r>
        <w:rPr>
          <w:rFonts w:hint="eastAsia" w:ascii="仿宋_GB2312" w:hAnsi="仿宋_GB2312" w:eastAsia="仿宋_GB2312" w:cs="仿宋_GB2312"/>
          <w:color w:val="auto"/>
          <w:spacing w:val="0"/>
          <w:kern w:val="0"/>
          <w:sz w:val="32"/>
          <w:szCs w:val="30"/>
          <w:lang w:val="en-US" w:eastAsia="zh-CN"/>
        </w:rPr>
        <w:t>部</w:t>
      </w:r>
      <w:r>
        <w:rPr>
          <w:rFonts w:hint="eastAsia" w:ascii="仿宋_GB2312" w:hAnsi="仿宋_GB2312" w:eastAsia="仿宋_GB2312" w:cs="仿宋_GB2312"/>
          <w:color w:val="auto"/>
          <w:spacing w:val="0"/>
          <w:kern w:val="0"/>
          <w:sz w:val="32"/>
          <w:szCs w:val="30"/>
        </w:rPr>
        <w:t>、后勤保障</w:t>
      </w:r>
      <w:r>
        <w:rPr>
          <w:rFonts w:hint="eastAsia" w:ascii="仿宋_GB2312" w:hAnsi="仿宋_GB2312" w:eastAsia="仿宋_GB2312" w:cs="仿宋_GB2312"/>
          <w:color w:val="auto"/>
          <w:spacing w:val="0"/>
          <w:kern w:val="0"/>
          <w:sz w:val="32"/>
          <w:szCs w:val="30"/>
          <w:lang w:val="en-US" w:eastAsia="zh-CN"/>
        </w:rPr>
        <w:t>部</w:t>
      </w:r>
      <w:r>
        <w:rPr>
          <w:rFonts w:hint="eastAsia" w:ascii="仿宋_GB2312" w:hAnsi="仿宋_GB2312" w:eastAsia="仿宋_GB2312" w:cs="仿宋_GB2312"/>
          <w:color w:val="auto"/>
          <w:spacing w:val="0"/>
          <w:kern w:val="0"/>
          <w:sz w:val="32"/>
          <w:szCs w:val="30"/>
        </w:rPr>
        <w:t>。</w:t>
      </w:r>
      <w:r>
        <w:rPr>
          <w:rFonts w:hint="eastAsia" w:ascii="仿宋_GB2312" w:hAnsi="仿宋_GB2312" w:eastAsia="仿宋_GB2312" w:cs="仿宋_GB2312"/>
          <w:color w:val="auto"/>
          <w:spacing w:val="0"/>
          <w:sz w:val="32"/>
          <w:szCs w:val="32"/>
          <w:lang w:eastAsia="zh-CN"/>
        </w:rPr>
        <w:t>执委会</w:t>
      </w:r>
      <w:r>
        <w:rPr>
          <w:rFonts w:hint="eastAsia" w:ascii="仿宋_GB2312" w:hAnsi="仿宋_GB2312" w:eastAsia="仿宋_GB2312" w:cs="仿宋_GB2312"/>
          <w:color w:val="auto"/>
          <w:spacing w:val="0"/>
          <w:sz w:val="32"/>
          <w:szCs w:val="32"/>
        </w:rPr>
        <w:t>办公室设在</w:t>
      </w:r>
      <w:r>
        <w:rPr>
          <w:rFonts w:hint="eastAsia" w:ascii="仿宋_GB2312" w:hAnsi="仿宋_GB2312" w:eastAsia="仿宋_GB2312" w:cs="仿宋_GB2312"/>
          <w:color w:val="auto"/>
          <w:spacing w:val="0"/>
          <w:sz w:val="32"/>
          <w:szCs w:val="32"/>
          <w:lang w:val="en-US" w:eastAsia="zh-CN"/>
        </w:rPr>
        <w:t>深圳市人工智能产业协会</w:t>
      </w:r>
      <w:bookmarkStart w:id="0" w:name="_GoBack"/>
      <w:bookmarkEnd w:id="0"/>
      <w:r>
        <w:rPr>
          <w:rFonts w:hint="eastAsia" w:ascii="仿宋_GB2312" w:hAnsi="仿宋_GB2312" w:eastAsia="仿宋_GB2312" w:cs="仿宋_GB2312"/>
          <w:color w:val="auto"/>
          <w:spacing w:val="0"/>
          <w:sz w:val="32"/>
          <w:szCs w:val="32"/>
          <w:lang w:eastAsia="zh-CN"/>
        </w:rPr>
        <w:t>，地址：</w:t>
      </w:r>
      <w:r>
        <w:rPr>
          <w:rFonts w:hint="eastAsia" w:ascii="仿宋_GB2312" w:hAnsi="仿宋_GB2312" w:eastAsia="仿宋_GB2312" w:cs="仿宋_GB2312"/>
          <w:color w:val="auto"/>
          <w:spacing w:val="0"/>
        </w:rPr>
        <w:t>深圳湾生态科技园5A栋</w:t>
      </w:r>
      <w:r>
        <w:rPr>
          <w:rFonts w:hint="eastAsia" w:ascii="仿宋_GB2312" w:hAnsi="仿宋_GB2312" w:eastAsia="仿宋_GB2312" w:cs="仿宋_GB2312"/>
          <w:color w:val="auto"/>
          <w:spacing w:val="0"/>
          <w:lang w:val="en-US" w:eastAsia="zh-CN"/>
        </w:rPr>
        <w:t>1311B室</w:t>
      </w:r>
      <w:r>
        <w:rPr>
          <w:rFonts w:hint="eastAsia" w:ascii="仿宋_GB2312" w:hAnsi="仿宋_GB2312" w:eastAsia="仿宋_GB2312" w:cs="仿宋_GB2312"/>
          <w:color w:val="auto"/>
          <w:spacing w:val="0"/>
        </w:rPr>
        <w:t>。联系方式：</w:t>
      </w:r>
      <w:r>
        <w:rPr>
          <w:rFonts w:hint="eastAsia" w:ascii="仿宋_GB2312" w:hAnsi="仿宋_GB2312" w:eastAsia="仿宋_GB2312" w:cs="仿宋_GB2312"/>
          <w:color w:val="auto"/>
          <w:spacing w:val="0"/>
          <w:lang w:val="en-US" w:eastAsia="zh-CN"/>
        </w:rPr>
        <w:t>李玉玲</w:t>
      </w:r>
      <w:r>
        <w:rPr>
          <w:rFonts w:hint="eastAsia" w:ascii="仿宋_GB2312" w:hAnsi="仿宋_GB2312" w:eastAsia="仿宋_GB2312" w:cs="仿宋_GB2312"/>
          <w:color w:val="auto"/>
          <w:spacing w:val="0"/>
        </w:rPr>
        <w:t>，0755-23065814。</w:t>
      </w:r>
    </w:p>
    <w:p w14:paraId="64DD4AE5">
      <w:pPr>
        <w:keepNext w:val="0"/>
        <w:keepLines w:val="0"/>
        <w:pageBreakBefore w:val="0"/>
        <w:numPr>
          <w:ilvl w:val="0"/>
          <w:numId w:val="1"/>
        </w:numPr>
        <w:kinsoku/>
        <w:wordWrap/>
        <w:overflowPunct/>
        <w:topLinePunct w:val="0"/>
        <w:autoSpaceDE/>
        <w:autoSpaceDN/>
        <w:bidi w:val="0"/>
        <w:spacing w:line="580" w:lineRule="exact"/>
        <w:ind w:firstLine="704" w:firstLineChars="200"/>
        <w:jc w:val="left"/>
        <w:textAlignment w:val="auto"/>
        <w:rPr>
          <w:rFonts w:hint="eastAsia" w:eastAsia="黑体"/>
          <w:color w:val="auto"/>
          <w:spacing w:val="0"/>
          <w:lang w:eastAsia="zh-CN"/>
        </w:rPr>
      </w:pPr>
      <w:r>
        <w:rPr>
          <w:rFonts w:eastAsia="黑体"/>
          <w:color w:val="auto"/>
          <w:spacing w:val="0"/>
        </w:rPr>
        <w:t>竞赛</w:t>
      </w:r>
      <w:r>
        <w:rPr>
          <w:rFonts w:hint="eastAsia" w:eastAsia="黑体"/>
          <w:color w:val="auto"/>
          <w:spacing w:val="0"/>
          <w:lang w:eastAsia="zh-CN"/>
        </w:rPr>
        <w:t>安排</w:t>
      </w:r>
    </w:p>
    <w:p w14:paraId="13B0232A">
      <w:pPr>
        <w:keepNext w:val="0"/>
        <w:keepLines w:val="0"/>
        <w:pageBreakBefore w:val="0"/>
        <w:numPr>
          <w:ilvl w:val="0"/>
          <w:numId w:val="0"/>
        </w:numPr>
        <w:kinsoku/>
        <w:wordWrap/>
        <w:overflowPunct/>
        <w:topLinePunct w:val="0"/>
        <w:autoSpaceDE/>
        <w:autoSpaceDN/>
        <w:bidi w:val="0"/>
        <w:spacing w:line="580" w:lineRule="exact"/>
        <w:ind w:firstLine="704" w:firstLineChars="200"/>
        <w:jc w:val="left"/>
        <w:textAlignment w:val="auto"/>
        <w:rPr>
          <w:rFonts w:eastAsia="楷体_GB2312"/>
          <w:bCs/>
          <w:color w:val="auto"/>
          <w:spacing w:val="0"/>
        </w:rPr>
      </w:pPr>
      <w:r>
        <w:rPr>
          <w:rFonts w:eastAsia="楷体_GB2312"/>
          <w:bCs/>
          <w:color w:val="auto"/>
          <w:spacing w:val="0"/>
        </w:rPr>
        <w:t>（一）竞赛项目</w:t>
      </w:r>
    </w:p>
    <w:p w14:paraId="1CA1AD98">
      <w:pPr>
        <w:keepNext w:val="0"/>
        <w:keepLines w:val="0"/>
        <w:pageBreakBefore w:val="0"/>
        <w:kinsoku/>
        <w:wordWrap/>
        <w:overflowPunct/>
        <w:topLinePunct w:val="0"/>
        <w:autoSpaceDE/>
        <w:autoSpaceDN/>
        <w:bidi w:val="0"/>
        <w:spacing w:line="580" w:lineRule="exact"/>
        <w:ind w:firstLine="704" w:firstLineChars="200"/>
        <w:jc w:val="left"/>
        <w:textAlignment w:val="auto"/>
        <w:rPr>
          <w:color w:val="auto"/>
          <w:spacing w:val="0"/>
        </w:rPr>
      </w:pPr>
      <w:r>
        <w:rPr>
          <w:rFonts w:hint="eastAsia"/>
          <w:color w:val="auto"/>
          <w:spacing w:val="0"/>
          <w:lang w:val="en-US" w:eastAsia="zh-CN"/>
        </w:rPr>
        <w:t>生成式人工智能系统应用员。</w:t>
      </w:r>
    </w:p>
    <w:p w14:paraId="052880E7">
      <w:pPr>
        <w:keepNext w:val="0"/>
        <w:keepLines w:val="0"/>
        <w:pageBreakBefore w:val="0"/>
        <w:kinsoku/>
        <w:wordWrap/>
        <w:overflowPunct/>
        <w:topLinePunct w:val="0"/>
        <w:autoSpaceDE/>
        <w:autoSpaceDN/>
        <w:bidi w:val="0"/>
        <w:spacing w:line="580" w:lineRule="exact"/>
        <w:ind w:firstLine="704" w:firstLineChars="200"/>
        <w:jc w:val="left"/>
        <w:textAlignment w:val="auto"/>
        <w:rPr>
          <w:rFonts w:eastAsia="楷体_GB2312"/>
          <w:bCs/>
          <w:color w:val="auto"/>
          <w:spacing w:val="0"/>
        </w:rPr>
      </w:pPr>
      <w:r>
        <w:rPr>
          <w:rFonts w:eastAsia="楷体_GB2312"/>
          <w:bCs/>
          <w:color w:val="auto"/>
          <w:spacing w:val="0"/>
        </w:rPr>
        <w:t>（二）竞赛标准</w:t>
      </w:r>
    </w:p>
    <w:p w14:paraId="0A800242">
      <w:pPr>
        <w:keepNext w:val="0"/>
        <w:keepLines w:val="0"/>
        <w:pageBreakBefore w:val="0"/>
        <w:kinsoku/>
        <w:wordWrap/>
        <w:overflowPunct/>
        <w:topLinePunct w:val="0"/>
        <w:autoSpaceDE/>
        <w:autoSpaceDN/>
        <w:bidi w:val="0"/>
        <w:spacing w:line="580" w:lineRule="exact"/>
        <w:ind w:firstLine="704" w:firstLineChars="200"/>
        <w:jc w:val="left"/>
        <w:textAlignment w:val="auto"/>
        <w:rPr>
          <w:color w:val="auto"/>
          <w:spacing w:val="0"/>
        </w:rPr>
      </w:pPr>
      <w:r>
        <w:rPr>
          <w:rFonts w:hint="eastAsia" w:ascii="仿宋_GB2312" w:hAnsi="仿宋_GB2312" w:eastAsia="仿宋_GB2312" w:cs="仿宋_GB2312"/>
          <w:color w:val="auto"/>
          <w:spacing w:val="0"/>
          <w:sz w:val="32"/>
          <w:szCs w:val="32"/>
          <w:highlight w:val="none"/>
        </w:rPr>
        <w:t>参照</w:t>
      </w:r>
      <w:r>
        <w:rPr>
          <w:rFonts w:hint="eastAsia" w:ascii="仿宋_GB2312" w:hAnsi="仿宋_GB2312" w:cs="仿宋_GB2312"/>
          <w:color w:val="auto"/>
          <w:spacing w:val="0"/>
          <w:sz w:val="32"/>
          <w:szCs w:val="32"/>
          <w:highlight w:val="none"/>
          <w:lang w:val="en-US" w:eastAsia="zh-CN"/>
        </w:rPr>
        <w:t>人工智能工程技术人员</w:t>
      </w:r>
      <w:r>
        <w:rPr>
          <w:rFonts w:hint="eastAsia" w:ascii="仿宋_GB2312" w:hAnsi="仿宋_GB2312" w:eastAsia="仿宋_GB2312" w:cs="仿宋_GB2312"/>
          <w:bCs w:val="0"/>
          <w:color w:val="auto"/>
          <w:kern w:val="2"/>
          <w:sz w:val="32"/>
          <w:szCs w:val="32"/>
          <w:highlight w:val="none"/>
          <w:lang w:val="en-US" w:eastAsia="zh-CN" w:bidi="ar-SA"/>
        </w:rPr>
        <w:t>国家职业技能标准</w:t>
      </w:r>
      <w:r>
        <w:rPr>
          <w:rFonts w:hint="eastAsia" w:ascii="仿宋_GB2312" w:hAnsi="仿宋_GB2312" w:cs="仿宋_GB2312"/>
          <w:color w:val="auto"/>
          <w:spacing w:val="0"/>
          <w:sz w:val="32"/>
          <w:szCs w:val="32"/>
          <w:highlight w:val="none"/>
          <w:lang w:eastAsia="zh-CN"/>
        </w:rPr>
        <w:t>，</w:t>
      </w:r>
      <w:r>
        <w:rPr>
          <w:rFonts w:hint="eastAsia" w:ascii="仿宋_GB2312" w:hAnsi="仿宋_GB2312" w:cs="仿宋_GB2312"/>
          <w:color w:val="auto"/>
          <w:spacing w:val="0"/>
          <w:sz w:val="32"/>
          <w:szCs w:val="32"/>
          <w:highlight w:val="none"/>
          <w:lang w:val="en-US" w:eastAsia="zh-CN"/>
        </w:rPr>
        <w:t>同时</w:t>
      </w:r>
      <w:r>
        <w:rPr>
          <w:rFonts w:hint="eastAsia" w:ascii="仿宋_GB2312" w:hAnsi="仿宋_GB2312" w:eastAsia="仿宋_GB2312" w:cs="仿宋_GB2312"/>
          <w:color w:val="auto"/>
          <w:spacing w:val="0"/>
          <w:sz w:val="32"/>
          <w:szCs w:val="32"/>
          <w:highlight w:val="none"/>
        </w:rPr>
        <w:t>结合新时代</w:t>
      </w:r>
      <w:r>
        <w:rPr>
          <w:rFonts w:hint="eastAsia" w:ascii="仿宋_GB2312" w:hAnsi="仿宋_GB2312" w:eastAsia="仿宋_GB2312" w:cs="仿宋_GB2312"/>
          <w:color w:val="auto"/>
          <w:spacing w:val="0"/>
          <w:sz w:val="32"/>
          <w:szCs w:val="32"/>
        </w:rPr>
        <w:t>行业企业发展情况，</w:t>
      </w:r>
      <w:r>
        <w:rPr>
          <w:color w:val="auto"/>
          <w:spacing w:val="0"/>
        </w:rPr>
        <w:t>适当增加新知识、新技术、新设备、新技能等相关内容，由执委会统一组织命题，具体要求见技术方案。</w:t>
      </w:r>
    </w:p>
    <w:p w14:paraId="30ED5E51">
      <w:pPr>
        <w:keepNext w:val="0"/>
        <w:keepLines w:val="0"/>
        <w:pageBreakBefore w:val="0"/>
        <w:kinsoku/>
        <w:wordWrap/>
        <w:overflowPunct/>
        <w:topLinePunct w:val="0"/>
        <w:autoSpaceDE/>
        <w:autoSpaceDN/>
        <w:bidi w:val="0"/>
        <w:spacing w:line="580" w:lineRule="exact"/>
        <w:ind w:firstLine="704" w:firstLineChars="200"/>
        <w:jc w:val="left"/>
        <w:textAlignment w:val="auto"/>
        <w:rPr>
          <w:rFonts w:eastAsia="楷体_GB2312"/>
          <w:bCs/>
          <w:color w:val="auto"/>
          <w:spacing w:val="0"/>
        </w:rPr>
      </w:pPr>
      <w:r>
        <w:rPr>
          <w:rFonts w:eastAsia="楷体_GB2312"/>
          <w:bCs/>
          <w:color w:val="auto"/>
          <w:spacing w:val="0"/>
        </w:rPr>
        <w:t>（</w:t>
      </w:r>
      <w:r>
        <w:rPr>
          <w:rFonts w:hint="eastAsia" w:eastAsia="楷体_GB2312"/>
          <w:bCs/>
          <w:color w:val="auto"/>
          <w:spacing w:val="0"/>
          <w:lang w:eastAsia="zh-CN"/>
        </w:rPr>
        <w:t>三</w:t>
      </w:r>
      <w:r>
        <w:rPr>
          <w:rFonts w:eastAsia="楷体_GB2312"/>
          <w:bCs/>
          <w:color w:val="auto"/>
          <w:spacing w:val="0"/>
        </w:rPr>
        <w:t>）竞赛</w:t>
      </w:r>
      <w:r>
        <w:rPr>
          <w:rFonts w:hint="eastAsia" w:eastAsia="楷体_GB2312"/>
          <w:bCs/>
          <w:color w:val="auto"/>
          <w:spacing w:val="0"/>
          <w:lang w:eastAsia="zh-CN"/>
        </w:rPr>
        <w:t>形式</w:t>
      </w:r>
    </w:p>
    <w:p w14:paraId="05406D74">
      <w:pPr>
        <w:pStyle w:val="2"/>
        <w:keepNext w:val="0"/>
        <w:keepLines w:val="0"/>
        <w:pageBreakBefore w:val="0"/>
        <w:kinsoku/>
        <w:wordWrap/>
        <w:overflowPunct/>
        <w:topLinePunct w:val="0"/>
        <w:autoSpaceDE/>
        <w:autoSpaceDN/>
        <w:bidi w:val="0"/>
        <w:spacing w:line="580" w:lineRule="exact"/>
        <w:ind w:firstLine="68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本次竞赛为单人赛，分初赛和决赛两个阶段进行，初赛为理论知识竞赛，取初赛成绩排名前</w:t>
      </w:r>
      <w:r>
        <w:rPr>
          <w:rFonts w:hint="eastAsia" w:ascii="仿宋_GB2312" w:hAnsi="仿宋_GB2312" w:eastAsia="仿宋_GB2312" w:cs="仿宋_GB2312"/>
          <w:lang w:val="en-US" w:eastAsia="zh-CN"/>
        </w:rPr>
        <w:t>30</w:t>
      </w:r>
      <w:r>
        <w:rPr>
          <w:rFonts w:hint="eastAsia" w:ascii="仿宋_GB2312" w:hAnsi="仿宋_GB2312" w:eastAsia="仿宋_GB2312" w:cs="仿宋_GB2312"/>
        </w:rPr>
        <w:t>名选手进入决赛，决赛为实际操作竞赛，具体要求见技术文件。</w:t>
      </w:r>
    </w:p>
    <w:p w14:paraId="3E7CC4F1">
      <w:pPr>
        <w:keepNext w:val="0"/>
        <w:keepLines w:val="0"/>
        <w:pageBreakBefore w:val="0"/>
        <w:widowControl w:val="0"/>
        <w:kinsoku/>
        <w:wordWrap/>
        <w:overflowPunct/>
        <w:topLinePunct w:val="0"/>
        <w:autoSpaceDE/>
        <w:autoSpaceDN/>
        <w:bidi w:val="0"/>
        <w:adjustRightInd w:val="0"/>
        <w:snapToGrid w:val="0"/>
        <w:spacing w:line="580" w:lineRule="exact"/>
        <w:ind w:firstLine="704" w:firstLineChars="200"/>
        <w:textAlignment w:val="auto"/>
        <w:rPr>
          <w:rFonts w:hint="eastAsia" w:ascii="楷体_GB2312" w:hAnsi="楷体_GB2312" w:eastAsia="楷体_GB2312" w:cs="楷体_GB2312"/>
          <w:color w:val="auto"/>
          <w:spacing w:val="0"/>
          <w:sz w:val="32"/>
          <w:szCs w:val="32"/>
          <w:lang w:val="en-US" w:eastAsia="zh-CN"/>
        </w:rPr>
      </w:pPr>
      <w:r>
        <w:rPr>
          <w:rFonts w:hint="eastAsia" w:ascii="楷体_GB2312" w:hAnsi="楷体_GB2312" w:eastAsia="楷体_GB2312" w:cs="楷体_GB2312"/>
          <w:color w:val="auto"/>
          <w:spacing w:val="0"/>
          <w:sz w:val="32"/>
          <w:szCs w:val="32"/>
          <w:lang w:val="en-US" w:eastAsia="zh-CN"/>
        </w:rPr>
        <w:t>（四）参赛条件</w:t>
      </w:r>
    </w:p>
    <w:p w14:paraId="079C6FEE">
      <w:pPr>
        <w:pStyle w:val="2"/>
        <w:keepNext w:val="0"/>
        <w:keepLines w:val="0"/>
        <w:pageBreakBefore w:val="0"/>
        <w:kinsoku/>
        <w:wordWrap/>
        <w:overflowPunct/>
        <w:topLinePunct w:val="0"/>
        <w:autoSpaceDE/>
        <w:autoSpaceDN/>
        <w:bidi w:val="0"/>
        <w:spacing w:after="0" w:line="580" w:lineRule="exact"/>
        <w:ind w:firstLine="704" w:firstLineChars="200"/>
        <w:jc w:val="left"/>
        <w:textAlignment w:val="auto"/>
        <w:rPr>
          <w:rFonts w:hint="eastAsia" w:ascii="仿宋_GB2312" w:hAnsi="仿宋_GB2312" w:eastAsia="仿宋_GB2312" w:cs="仿宋_GB2312"/>
          <w:color w:val="auto"/>
          <w:spacing w:val="0"/>
        </w:rPr>
      </w:pPr>
      <w:r>
        <w:rPr>
          <w:rFonts w:hint="eastAsia" w:ascii="仿宋_GB2312" w:hAnsi="仿宋_GB2312" w:eastAsia="仿宋_GB2312" w:cs="仿宋_GB2312"/>
          <w:color w:val="auto"/>
          <w:spacing w:val="0"/>
        </w:rPr>
        <w:t>凡在</w:t>
      </w:r>
      <w:r>
        <w:rPr>
          <w:rFonts w:hint="eastAsia" w:ascii="仿宋_GB2312" w:hAnsi="仿宋_GB2312" w:eastAsia="仿宋_GB2312" w:cs="仿宋_GB2312"/>
          <w:color w:val="auto"/>
          <w:spacing w:val="0"/>
          <w:lang w:val="en-US" w:eastAsia="zh-CN"/>
        </w:rPr>
        <w:t>南山区</w:t>
      </w:r>
      <w:r>
        <w:rPr>
          <w:rFonts w:hint="eastAsia" w:ascii="仿宋_GB2312" w:hAnsi="仿宋_GB2312" w:eastAsia="仿宋_GB2312" w:cs="仿宋_GB2312"/>
          <w:color w:val="auto"/>
          <w:spacing w:val="0"/>
        </w:rPr>
        <w:t>从事</w:t>
      </w:r>
      <w:r>
        <w:rPr>
          <w:rFonts w:hint="eastAsia" w:ascii="仿宋_GB2312" w:hAnsi="仿宋_GB2312" w:eastAsia="仿宋_GB2312" w:cs="仿宋_GB2312"/>
          <w:color w:val="auto"/>
          <w:spacing w:val="0"/>
          <w:lang w:val="en-US" w:eastAsia="zh-CN"/>
        </w:rPr>
        <w:t>人工智能</w:t>
      </w:r>
      <w:r>
        <w:rPr>
          <w:rFonts w:hint="eastAsia" w:ascii="仿宋_GB2312" w:hAnsi="仿宋_GB2312" w:eastAsia="仿宋_GB2312" w:cs="仿宋_GB2312"/>
          <w:color w:val="auto"/>
          <w:spacing w:val="0"/>
        </w:rPr>
        <w:t>相关工作的从业人员，可由个人自荐报名参赛。</w:t>
      </w:r>
      <w:r>
        <w:rPr>
          <w:rFonts w:hint="eastAsia" w:ascii="仿宋_GB2312" w:hAnsi="仿宋_GB2312" w:eastAsia="仿宋_GB2312" w:cs="仿宋_GB2312"/>
          <w:color w:val="auto"/>
          <w:szCs w:val="32"/>
        </w:rPr>
        <w:t>本次竞赛为个人赛，同一单位报名人数不超过</w:t>
      </w:r>
      <w:r>
        <w:rPr>
          <w:rFonts w:hint="eastAsia" w:ascii="仿宋_GB2312" w:hAnsi="仿宋_GB2312" w:cs="仿宋_GB2312"/>
          <w:color w:val="auto"/>
          <w:spacing w:val="0"/>
          <w:lang w:val="en-US" w:eastAsia="zh-CN"/>
        </w:rPr>
        <w:t>3</w:t>
      </w:r>
      <w:r>
        <w:rPr>
          <w:rFonts w:hint="eastAsia" w:ascii="仿宋_GB2312" w:hAnsi="仿宋_GB2312" w:eastAsia="仿宋_GB2312" w:cs="仿宋_GB2312"/>
          <w:color w:val="auto"/>
          <w:spacing w:val="0"/>
        </w:rPr>
        <w:t>人</w:t>
      </w:r>
      <w:r>
        <w:rPr>
          <w:rFonts w:hint="eastAsia" w:ascii="仿宋_GB2312" w:hAnsi="仿宋_GB2312" w:eastAsia="仿宋_GB2312" w:cs="仿宋_GB2312"/>
          <w:color w:val="auto"/>
          <w:spacing w:val="0"/>
          <w:lang w:eastAsia="zh-CN"/>
        </w:rPr>
        <w:t>，</w:t>
      </w:r>
      <w:r>
        <w:rPr>
          <w:rFonts w:hint="eastAsia" w:ascii="仿宋_GB2312" w:hAnsi="仿宋_GB2312" w:eastAsia="仿宋_GB2312" w:cs="仿宋_GB2312"/>
          <w:color w:val="auto"/>
          <w:spacing w:val="0"/>
        </w:rPr>
        <w:t>竞赛项目报名人数不少于</w:t>
      </w:r>
      <w:r>
        <w:rPr>
          <w:rFonts w:hint="eastAsia" w:ascii="仿宋_GB2312" w:hAnsi="仿宋_GB2312" w:eastAsia="仿宋_GB2312" w:cs="仿宋_GB2312"/>
          <w:color w:val="auto"/>
          <w:spacing w:val="0"/>
          <w:lang w:val="en-US" w:eastAsia="zh-CN"/>
        </w:rPr>
        <w:t>60</w:t>
      </w:r>
      <w:r>
        <w:rPr>
          <w:rFonts w:hint="eastAsia" w:ascii="仿宋_GB2312" w:hAnsi="仿宋_GB2312" w:eastAsia="仿宋_GB2312" w:cs="仿宋_GB2312"/>
          <w:color w:val="auto"/>
          <w:spacing w:val="0"/>
        </w:rPr>
        <w:t>人，如出现报名人数不足应延长报名时间或者取消竞赛</w:t>
      </w:r>
      <w:r>
        <w:rPr>
          <w:rFonts w:hint="eastAsia" w:ascii="仿宋_GB2312" w:hAnsi="仿宋_GB2312" w:eastAsia="仿宋_GB2312" w:cs="仿宋_GB2312"/>
          <w:color w:val="auto"/>
          <w:spacing w:val="0"/>
          <w:lang w:eastAsia="zh-CN"/>
        </w:rPr>
        <w:t>（由执委会另行通知）</w:t>
      </w:r>
      <w:r>
        <w:rPr>
          <w:rFonts w:hint="eastAsia" w:ascii="仿宋_GB2312" w:hAnsi="仿宋_GB2312" w:eastAsia="仿宋_GB2312" w:cs="仿宋_GB2312"/>
          <w:color w:val="auto"/>
          <w:spacing w:val="0"/>
        </w:rPr>
        <w:t>。</w:t>
      </w:r>
    </w:p>
    <w:p w14:paraId="17D16140">
      <w:pPr>
        <w:pStyle w:val="2"/>
        <w:keepNext w:val="0"/>
        <w:keepLines w:val="0"/>
        <w:pageBreakBefore w:val="0"/>
        <w:kinsoku/>
        <w:wordWrap/>
        <w:overflowPunct/>
        <w:topLinePunct w:val="0"/>
        <w:autoSpaceDE/>
        <w:autoSpaceDN/>
        <w:bidi w:val="0"/>
        <w:spacing w:after="0" w:line="580" w:lineRule="exact"/>
        <w:ind w:firstLine="704" w:firstLineChars="200"/>
        <w:jc w:val="left"/>
        <w:textAlignment w:val="auto"/>
        <w:rPr>
          <w:rFonts w:hint="eastAsia" w:ascii="仿宋_GB2312" w:hAnsi="仿宋_GB2312" w:eastAsia="仿宋_GB2312" w:cs="仿宋_GB2312"/>
          <w:color w:val="auto"/>
          <w:spacing w:val="0"/>
        </w:rPr>
      </w:pPr>
      <w:r>
        <w:rPr>
          <w:rFonts w:hint="eastAsia" w:ascii="仿宋_GB2312" w:hAnsi="仿宋_GB2312" w:eastAsia="仿宋_GB2312" w:cs="仿宋_GB2312"/>
          <w:color w:val="auto"/>
          <w:spacing w:val="0"/>
        </w:rPr>
        <w:t>已获得“中华技能大奖”“全国技术能手”“广东省技术能手”等荣誉的人员不以选手身份参赛，已获得“深圳市技术能手”“深圳市南山区技术能手”的人员不以选手身份参加相同赛项。</w:t>
      </w:r>
    </w:p>
    <w:p w14:paraId="6FE480F0">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704" w:firstLineChars="200"/>
        <w:textAlignment w:val="auto"/>
        <w:rPr>
          <w:rFonts w:hint="eastAsia" w:ascii="楷体_GB2312" w:hAnsi="楷体_GB2312" w:eastAsia="楷体_GB2312" w:cs="楷体_GB2312"/>
          <w:color w:val="auto"/>
          <w:spacing w:val="0"/>
          <w:sz w:val="32"/>
          <w:szCs w:val="32"/>
          <w:lang w:val="en-US" w:eastAsia="zh-CN"/>
        </w:rPr>
      </w:pPr>
      <w:r>
        <w:rPr>
          <w:rFonts w:hint="eastAsia" w:ascii="楷体_GB2312" w:hAnsi="楷体_GB2312" w:eastAsia="楷体_GB2312" w:cs="楷体_GB2312"/>
          <w:color w:val="auto"/>
          <w:spacing w:val="0"/>
          <w:sz w:val="32"/>
          <w:szCs w:val="32"/>
          <w:lang w:val="en-US" w:eastAsia="zh-CN"/>
        </w:rPr>
        <w:t>（五）报名时间</w:t>
      </w:r>
    </w:p>
    <w:p w14:paraId="7CB35ABC">
      <w:pPr>
        <w:pStyle w:val="2"/>
        <w:keepNext w:val="0"/>
        <w:keepLines w:val="0"/>
        <w:pageBreakBefore w:val="0"/>
        <w:numPr>
          <w:ilvl w:val="0"/>
          <w:numId w:val="0"/>
        </w:numPr>
        <w:kinsoku/>
        <w:wordWrap/>
        <w:overflowPunct/>
        <w:topLinePunct w:val="0"/>
        <w:autoSpaceDE/>
        <w:autoSpaceDN/>
        <w:bidi w:val="0"/>
        <w:spacing w:line="580" w:lineRule="exact"/>
        <w:ind w:firstLine="704" w:firstLineChars="200"/>
        <w:textAlignment w:val="auto"/>
        <w:rPr>
          <w:rFonts w:hint="eastAsia" w:ascii="仿宋_GB2312" w:hAnsi="仿宋_GB2312" w:eastAsia="仿宋_GB2312" w:cs="仿宋_GB2312"/>
          <w:color w:val="auto"/>
          <w:spacing w:val="0"/>
          <w:lang w:val="en-US" w:eastAsia="zh-CN"/>
        </w:rPr>
      </w:pPr>
      <w:r>
        <w:rPr>
          <w:rFonts w:hint="eastAsia" w:ascii="仿宋_GB2312" w:hAnsi="仿宋_GB2312" w:eastAsia="仿宋_GB2312" w:cs="仿宋_GB2312"/>
          <w:color w:val="auto"/>
          <w:spacing w:val="0"/>
          <w:lang w:val="en-US" w:eastAsia="zh-CN"/>
        </w:rPr>
        <w:t>即日起至2025年10月13日23:59。</w:t>
      </w:r>
    </w:p>
    <w:p w14:paraId="25B8AC5C">
      <w:pPr>
        <w:keepNext w:val="0"/>
        <w:keepLines w:val="0"/>
        <w:pageBreakBefore w:val="0"/>
        <w:kinsoku/>
        <w:wordWrap/>
        <w:overflowPunct/>
        <w:topLinePunct w:val="0"/>
        <w:autoSpaceDE/>
        <w:autoSpaceDN/>
        <w:bidi w:val="0"/>
        <w:adjustRightInd w:val="0"/>
        <w:snapToGrid w:val="0"/>
        <w:spacing w:line="580" w:lineRule="exact"/>
        <w:ind w:firstLine="704" w:firstLineChars="200"/>
        <w:textAlignment w:val="auto"/>
        <w:rPr>
          <w:rFonts w:ascii="Calibri" w:hAnsi="Calibri" w:eastAsia="楷体_GB2312" w:cs="Calibri"/>
          <w:color w:val="auto"/>
          <w:spacing w:val="0"/>
          <w:sz w:val="32"/>
          <w:szCs w:val="32"/>
        </w:rPr>
      </w:pPr>
      <w:r>
        <w:rPr>
          <w:rFonts w:hint="eastAsia" w:ascii="楷体_GB2312" w:hAnsi="楷体_GB2312" w:eastAsia="楷体_GB2312" w:cs="楷体_GB2312"/>
          <w:color w:val="auto"/>
          <w:spacing w:val="0"/>
          <w:sz w:val="32"/>
          <w:szCs w:val="32"/>
        </w:rPr>
        <w:t>（六）报名方式</w:t>
      </w:r>
    </w:p>
    <w:p w14:paraId="6E927684">
      <w:pPr>
        <w:pStyle w:val="2"/>
        <w:keepNext w:val="0"/>
        <w:keepLines w:val="0"/>
        <w:pageBreakBefore w:val="0"/>
        <w:widowControl w:val="0"/>
        <w:kinsoku/>
        <w:wordWrap/>
        <w:overflowPunct/>
        <w:topLinePunct w:val="0"/>
        <w:autoSpaceDE/>
        <w:autoSpaceDN/>
        <w:bidi w:val="0"/>
        <w:adjustRightInd/>
        <w:snapToGrid/>
        <w:spacing w:beforeLines="0" w:line="580" w:lineRule="exact"/>
        <w:ind w:firstLine="68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参赛选手用手机微信扫描下方二维码在线报名，按报名条件和系统要求填写资料并上传报名材料。审核结果请登录平台→“我的”→我的办理事项中查看。</w:t>
      </w:r>
    </w:p>
    <w:p w14:paraId="067E710B">
      <w:pPr>
        <w:pStyle w:val="10"/>
        <w:keepNext w:val="0"/>
        <w:keepLines w:val="0"/>
        <w:pageBreakBefore w:val="0"/>
        <w:kinsoku/>
        <w:wordWrap/>
        <w:overflowPunct/>
        <w:topLinePunct w:val="0"/>
        <w:autoSpaceDE/>
        <w:autoSpaceDN/>
        <w:bidi w:val="0"/>
        <w:spacing w:line="580" w:lineRule="exact"/>
        <w:textAlignment w:val="auto"/>
        <w:rPr>
          <w:color w:val="auto"/>
          <w:spacing w:val="0"/>
        </w:rPr>
      </w:pPr>
      <w:r>
        <w:rPr>
          <w:rFonts w:hint="eastAsia"/>
          <w:lang w:val="en-US" w:eastAsia="zh-CN"/>
        </w:rPr>
        <w:drawing>
          <wp:anchor distT="0" distB="0" distL="114300" distR="114300" simplePos="0" relativeHeight="251659264" behindDoc="0" locked="0" layoutInCell="1" allowOverlap="1">
            <wp:simplePos x="0" y="0"/>
            <wp:positionH relativeFrom="column">
              <wp:posOffset>1713230</wp:posOffset>
            </wp:positionH>
            <wp:positionV relativeFrom="paragraph">
              <wp:posOffset>209550</wp:posOffset>
            </wp:positionV>
            <wp:extent cx="1657350" cy="1638300"/>
            <wp:effectExtent l="0" t="0" r="0" b="0"/>
            <wp:wrapTopAndBottom/>
            <wp:docPr id="3" name="图片 3" descr="微信图片_20250814160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50814160727"/>
                    <pic:cNvPicPr>
                      <a:picLocks noChangeAspect="1"/>
                    </pic:cNvPicPr>
                  </pic:nvPicPr>
                  <pic:blipFill>
                    <a:blip r:embed="rId8"/>
                    <a:stretch>
                      <a:fillRect/>
                    </a:stretch>
                  </pic:blipFill>
                  <pic:spPr>
                    <a:xfrm rot="10800000" flipH="1" flipV="1">
                      <a:off x="0" y="0"/>
                      <a:ext cx="1657350" cy="1638300"/>
                    </a:xfrm>
                    <a:prstGeom prst="rect">
                      <a:avLst/>
                    </a:prstGeom>
                  </pic:spPr>
                </pic:pic>
              </a:graphicData>
            </a:graphic>
          </wp:anchor>
        </w:drawing>
      </w:r>
    </w:p>
    <w:p w14:paraId="5A7C5892">
      <w:pPr>
        <w:keepNext w:val="0"/>
        <w:keepLines w:val="0"/>
        <w:pageBreakBefore w:val="0"/>
        <w:kinsoku/>
        <w:wordWrap/>
        <w:overflowPunct/>
        <w:topLinePunct w:val="0"/>
        <w:autoSpaceDE/>
        <w:autoSpaceDN/>
        <w:bidi w:val="0"/>
        <w:spacing w:line="580" w:lineRule="exact"/>
        <w:ind w:firstLine="704" w:firstLineChars="200"/>
        <w:jc w:val="left"/>
        <w:textAlignment w:val="auto"/>
        <w:rPr>
          <w:rFonts w:eastAsia="楷体_GB2312"/>
          <w:bCs/>
          <w:color w:val="auto"/>
          <w:spacing w:val="0"/>
        </w:rPr>
      </w:pPr>
      <w:r>
        <w:rPr>
          <w:rFonts w:eastAsia="楷体_GB2312"/>
          <w:bCs/>
          <w:color w:val="auto"/>
          <w:spacing w:val="0"/>
        </w:rPr>
        <w:t>（</w:t>
      </w:r>
      <w:r>
        <w:rPr>
          <w:rFonts w:hint="eastAsia" w:eastAsia="楷体_GB2312"/>
          <w:bCs/>
          <w:color w:val="auto"/>
          <w:spacing w:val="0"/>
          <w:lang w:eastAsia="zh-CN"/>
        </w:rPr>
        <w:t>七</w:t>
      </w:r>
      <w:r>
        <w:rPr>
          <w:rFonts w:eastAsia="楷体_GB2312"/>
          <w:bCs/>
          <w:color w:val="auto"/>
          <w:spacing w:val="0"/>
        </w:rPr>
        <w:t>）报名资料</w:t>
      </w:r>
    </w:p>
    <w:p w14:paraId="38404D35">
      <w:pPr>
        <w:keepNext w:val="0"/>
        <w:keepLines w:val="0"/>
        <w:pageBreakBefore w:val="0"/>
        <w:kinsoku/>
        <w:wordWrap/>
        <w:overflowPunct/>
        <w:topLinePunct w:val="0"/>
        <w:autoSpaceDE/>
        <w:autoSpaceDN/>
        <w:bidi w:val="0"/>
        <w:spacing w:line="580" w:lineRule="exact"/>
        <w:ind w:left="336" w:leftChars="99" w:firstLine="699" w:firstLineChars="199"/>
        <w:jc w:val="left"/>
        <w:textAlignment w:val="auto"/>
        <w:rPr>
          <w:rFonts w:hint="eastAsia" w:ascii="仿宋_GB2312" w:hAnsi="仿宋_GB2312" w:eastAsia="仿宋_GB2312" w:cs="仿宋_GB2312"/>
          <w:color w:val="auto"/>
          <w:spacing w:val="0"/>
        </w:rPr>
      </w:pPr>
      <w:r>
        <w:rPr>
          <w:rFonts w:hint="eastAsia" w:ascii="仿宋_GB2312" w:hAnsi="仿宋_GB2312" w:eastAsia="仿宋_GB2312" w:cs="仿宋_GB2312"/>
          <w:color w:val="auto"/>
          <w:spacing w:val="0"/>
        </w:rPr>
        <w:t>1.个人报名表；</w:t>
      </w:r>
    </w:p>
    <w:p w14:paraId="68DABE69">
      <w:pPr>
        <w:keepNext w:val="0"/>
        <w:keepLines w:val="0"/>
        <w:pageBreakBefore w:val="0"/>
        <w:kinsoku/>
        <w:wordWrap/>
        <w:overflowPunct/>
        <w:topLinePunct w:val="0"/>
        <w:autoSpaceDE/>
        <w:autoSpaceDN/>
        <w:bidi w:val="0"/>
        <w:spacing w:line="580" w:lineRule="exact"/>
        <w:ind w:left="336" w:leftChars="99" w:firstLine="699" w:firstLineChars="199"/>
        <w:jc w:val="left"/>
        <w:textAlignment w:val="auto"/>
        <w:rPr>
          <w:rFonts w:hint="eastAsia" w:ascii="仿宋_GB2312" w:hAnsi="仿宋_GB2312" w:eastAsia="仿宋_GB2312" w:cs="仿宋_GB2312"/>
          <w:color w:val="auto"/>
          <w:spacing w:val="0"/>
        </w:rPr>
      </w:pPr>
      <w:r>
        <w:rPr>
          <w:rFonts w:hint="eastAsia" w:ascii="仿宋_GB2312" w:hAnsi="仿宋_GB2312" w:eastAsia="仿宋_GB2312" w:cs="仿宋_GB2312"/>
          <w:color w:val="auto"/>
          <w:spacing w:val="0"/>
        </w:rPr>
        <w:t>2.选手本人身份证正反面照片或扫描件；</w:t>
      </w:r>
    </w:p>
    <w:p w14:paraId="20C5DEDC">
      <w:pPr>
        <w:keepNext w:val="0"/>
        <w:keepLines w:val="0"/>
        <w:pageBreakBefore w:val="0"/>
        <w:kinsoku/>
        <w:wordWrap/>
        <w:overflowPunct/>
        <w:topLinePunct w:val="0"/>
        <w:autoSpaceDE/>
        <w:autoSpaceDN/>
        <w:bidi w:val="0"/>
        <w:spacing w:line="580" w:lineRule="exact"/>
        <w:ind w:left="336" w:leftChars="99" w:firstLine="699" w:firstLineChars="199"/>
        <w:jc w:val="left"/>
        <w:textAlignment w:val="auto"/>
        <w:rPr>
          <w:rFonts w:hint="eastAsia" w:ascii="仿宋_GB2312" w:hAnsi="仿宋_GB2312" w:eastAsia="仿宋_GB2312" w:cs="仿宋_GB2312"/>
          <w:color w:val="auto"/>
          <w:spacing w:val="0"/>
        </w:rPr>
      </w:pPr>
      <w:r>
        <w:rPr>
          <w:rFonts w:hint="eastAsia" w:ascii="仿宋_GB2312" w:hAnsi="仿宋_GB2312" w:eastAsia="仿宋_GB2312" w:cs="仿宋_GB2312"/>
          <w:color w:val="auto"/>
          <w:spacing w:val="0"/>
        </w:rPr>
        <w:t>3.选手本人近期免冠白底电子彩色证件照；</w:t>
      </w:r>
    </w:p>
    <w:p w14:paraId="05050BF0">
      <w:pPr>
        <w:keepNext w:val="0"/>
        <w:keepLines w:val="0"/>
        <w:pageBreakBefore w:val="0"/>
        <w:kinsoku/>
        <w:wordWrap/>
        <w:overflowPunct/>
        <w:topLinePunct w:val="0"/>
        <w:autoSpaceDE/>
        <w:autoSpaceDN/>
        <w:bidi w:val="0"/>
        <w:spacing w:line="580" w:lineRule="exact"/>
        <w:ind w:left="336" w:leftChars="99" w:firstLine="699" w:firstLineChars="199"/>
        <w:jc w:val="left"/>
        <w:textAlignment w:val="auto"/>
        <w:rPr>
          <w:rFonts w:hint="eastAsia" w:ascii="仿宋_GB2312" w:hAnsi="仿宋_GB2312" w:eastAsia="仿宋_GB2312" w:cs="仿宋_GB2312"/>
          <w:color w:val="auto"/>
          <w:spacing w:val="0"/>
        </w:rPr>
      </w:pPr>
      <w:r>
        <w:rPr>
          <w:rFonts w:hint="eastAsia" w:ascii="仿宋_GB2312" w:hAnsi="仿宋_GB2312" w:eastAsia="仿宋_GB2312" w:cs="仿宋_GB2312"/>
          <w:color w:val="auto"/>
          <w:spacing w:val="0"/>
        </w:rPr>
        <w:t>4.选手本人在</w:t>
      </w:r>
      <w:r>
        <w:rPr>
          <w:rFonts w:hint="eastAsia" w:ascii="仿宋_GB2312" w:hAnsi="仿宋_GB2312" w:eastAsia="仿宋_GB2312" w:cs="仿宋_GB2312"/>
          <w:color w:val="auto"/>
          <w:spacing w:val="0"/>
          <w:lang w:val="en-US" w:eastAsia="zh-CN"/>
        </w:rPr>
        <w:t>南山区</w:t>
      </w:r>
      <w:r>
        <w:rPr>
          <w:rFonts w:hint="eastAsia" w:ascii="仿宋_GB2312" w:hAnsi="仿宋_GB2312" w:eastAsia="仿宋_GB2312" w:cs="仿宋_GB2312"/>
          <w:color w:val="auto"/>
          <w:spacing w:val="0"/>
        </w:rPr>
        <w:t>工作证明（社保或其他工作证明资料）。</w:t>
      </w:r>
    </w:p>
    <w:p w14:paraId="23F6A242">
      <w:pPr>
        <w:pStyle w:val="2"/>
        <w:keepNext w:val="0"/>
        <w:keepLines w:val="0"/>
        <w:pageBreakBefore w:val="0"/>
        <w:kinsoku/>
        <w:wordWrap/>
        <w:overflowPunct/>
        <w:topLinePunct w:val="0"/>
        <w:autoSpaceDE/>
        <w:autoSpaceDN/>
        <w:bidi w:val="0"/>
        <w:spacing w:line="580" w:lineRule="exact"/>
        <w:ind w:left="336" w:leftChars="99" w:firstLine="699" w:firstLineChars="199"/>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spacing w:val="0"/>
        </w:rPr>
        <w:t>5.其他要求。（项目特定要求所需提供的参赛资料）</w:t>
      </w:r>
    </w:p>
    <w:p w14:paraId="6A9A2F44">
      <w:pPr>
        <w:keepNext w:val="0"/>
        <w:keepLines w:val="0"/>
        <w:pageBreakBefore w:val="0"/>
        <w:kinsoku/>
        <w:wordWrap/>
        <w:overflowPunct/>
        <w:topLinePunct w:val="0"/>
        <w:autoSpaceDE/>
        <w:autoSpaceDN/>
        <w:bidi w:val="0"/>
        <w:spacing w:line="580" w:lineRule="exact"/>
        <w:ind w:firstLine="704" w:firstLineChars="200"/>
        <w:jc w:val="left"/>
        <w:textAlignment w:val="auto"/>
        <w:rPr>
          <w:rFonts w:eastAsia="楷体_GB2312"/>
          <w:bCs/>
          <w:color w:val="auto"/>
          <w:spacing w:val="0"/>
        </w:rPr>
      </w:pPr>
      <w:r>
        <w:rPr>
          <w:rFonts w:eastAsia="楷体_GB2312"/>
          <w:bCs/>
          <w:color w:val="auto"/>
          <w:spacing w:val="0"/>
        </w:rPr>
        <w:t>（</w:t>
      </w:r>
      <w:r>
        <w:rPr>
          <w:rFonts w:hint="eastAsia" w:eastAsia="楷体_GB2312"/>
          <w:bCs/>
          <w:color w:val="auto"/>
          <w:spacing w:val="0"/>
          <w:lang w:eastAsia="zh-CN"/>
        </w:rPr>
        <w:t>八</w:t>
      </w:r>
      <w:r>
        <w:rPr>
          <w:rFonts w:eastAsia="楷体_GB2312"/>
          <w:bCs/>
          <w:color w:val="auto"/>
          <w:spacing w:val="0"/>
        </w:rPr>
        <w:t>）咨询电话</w:t>
      </w:r>
    </w:p>
    <w:p w14:paraId="123C2826">
      <w:pPr>
        <w:keepNext w:val="0"/>
        <w:keepLines w:val="0"/>
        <w:pageBreakBefore w:val="0"/>
        <w:widowControl w:val="0"/>
        <w:kinsoku/>
        <w:wordWrap/>
        <w:overflowPunct/>
        <w:topLinePunct w:val="0"/>
        <w:autoSpaceDE/>
        <w:autoSpaceDN/>
        <w:bidi w:val="0"/>
        <w:spacing w:line="580" w:lineRule="exact"/>
        <w:ind w:firstLine="704" w:firstLineChars="200"/>
        <w:jc w:val="left"/>
        <w:textAlignment w:val="auto"/>
        <w:rPr>
          <w:rFonts w:hint="eastAsia" w:ascii="仿宋_GB2312" w:hAnsi="仿宋_GB2312" w:eastAsia="仿宋_GB2312" w:cs="仿宋_GB2312"/>
          <w:color w:val="auto"/>
          <w:spacing w:val="0"/>
        </w:rPr>
      </w:pPr>
      <w:r>
        <w:rPr>
          <w:rFonts w:hint="eastAsia" w:ascii="仿宋_GB2312" w:hAnsi="仿宋_GB2312" w:eastAsia="仿宋_GB2312" w:cs="仿宋_GB2312"/>
          <w:color w:val="auto"/>
          <w:spacing w:val="0"/>
          <w:lang w:val="en-US" w:eastAsia="zh-CN"/>
        </w:rPr>
        <w:t>李玉玲</w:t>
      </w:r>
      <w:r>
        <w:rPr>
          <w:rFonts w:hint="eastAsia" w:ascii="仿宋_GB2312" w:hAnsi="仿宋_GB2312" w:eastAsia="仿宋_GB2312" w:cs="仿宋_GB2312"/>
          <w:color w:val="auto"/>
          <w:spacing w:val="0"/>
        </w:rPr>
        <w:t>，</w:t>
      </w:r>
      <w:r>
        <w:rPr>
          <w:rFonts w:hint="eastAsia" w:ascii="仿宋_GB2312" w:hAnsi="仿宋_GB2312" w:eastAsia="仿宋_GB2312" w:cs="仿宋_GB2312"/>
          <w:color w:val="auto"/>
          <w:spacing w:val="0"/>
          <w:lang w:val="en-US" w:eastAsia="zh-CN"/>
        </w:rPr>
        <w:t>13699763510</w:t>
      </w:r>
      <w:r>
        <w:rPr>
          <w:rFonts w:hint="eastAsia" w:ascii="仿宋_GB2312" w:hAnsi="仿宋_GB2312" w:eastAsia="仿宋_GB2312" w:cs="仿宋_GB2312"/>
          <w:color w:val="auto"/>
          <w:spacing w:val="0"/>
        </w:rPr>
        <w:t>；</w:t>
      </w:r>
      <w:r>
        <w:rPr>
          <w:rFonts w:hint="eastAsia" w:ascii="仿宋_GB2312" w:hAnsi="仿宋_GB2312" w:eastAsia="仿宋_GB2312" w:cs="仿宋_GB2312"/>
          <w:color w:val="auto"/>
          <w:spacing w:val="0"/>
          <w:lang w:val="en-US" w:eastAsia="zh-CN"/>
        </w:rPr>
        <w:t>杨敏娜</w:t>
      </w:r>
      <w:r>
        <w:rPr>
          <w:rFonts w:hint="eastAsia" w:ascii="仿宋_GB2312" w:hAnsi="仿宋_GB2312" w:eastAsia="仿宋_GB2312" w:cs="仿宋_GB2312"/>
          <w:color w:val="auto"/>
          <w:spacing w:val="0"/>
        </w:rPr>
        <w:t>，</w:t>
      </w:r>
      <w:r>
        <w:rPr>
          <w:rFonts w:hint="eastAsia" w:ascii="仿宋_GB2312" w:hAnsi="仿宋_GB2312" w:eastAsia="仿宋_GB2312" w:cs="仿宋_GB2312"/>
          <w:color w:val="auto"/>
          <w:spacing w:val="0"/>
          <w:lang w:val="en-US" w:eastAsia="zh-CN"/>
        </w:rPr>
        <w:t>13726272240</w:t>
      </w:r>
      <w:r>
        <w:rPr>
          <w:rFonts w:hint="eastAsia" w:ascii="仿宋_GB2312" w:hAnsi="仿宋_GB2312" w:eastAsia="仿宋_GB2312" w:cs="仿宋_GB2312"/>
          <w:color w:val="auto"/>
          <w:spacing w:val="0"/>
        </w:rPr>
        <w:t>。</w:t>
      </w:r>
    </w:p>
    <w:p w14:paraId="66024D25">
      <w:pPr>
        <w:keepNext w:val="0"/>
        <w:keepLines w:val="0"/>
        <w:pageBreakBefore w:val="0"/>
        <w:kinsoku/>
        <w:wordWrap/>
        <w:overflowPunct/>
        <w:topLinePunct w:val="0"/>
        <w:autoSpaceDE/>
        <w:autoSpaceDN/>
        <w:bidi w:val="0"/>
        <w:adjustRightInd w:val="0"/>
        <w:snapToGrid w:val="0"/>
        <w:spacing w:line="580" w:lineRule="exact"/>
        <w:ind w:firstLine="704" w:firstLineChars="200"/>
        <w:textAlignment w:val="auto"/>
        <w:rPr>
          <w:rFonts w:ascii="Calibri" w:hAnsi="Calibri" w:eastAsia="楷体_GB2312" w:cs="Calibri"/>
          <w:color w:val="auto"/>
          <w:spacing w:val="0"/>
          <w:sz w:val="32"/>
          <w:szCs w:val="32"/>
        </w:rPr>
      </w:pPr>
      <w:r>
        <w:rPr>
          <w:rFonts w:hint="eastAsia" w:ascii="楷体_GB2312" w:hAnsi="楷体_GB2312" w:eastAsia="楷体_GB2312" w:cs="楷体_GB2312"/>
          <w:color w:val="auto"/>
          <w:spacing w:val="0"/>
          <w:sz w:val="32"/>
          <w:szCs w:val="32"/>
        </w:rPr>
        <w:t>（九）竞赛时间、地点</w:t>
      </w:r>
    </w:p>
    <w:p w14:paraId="16E60957">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704" w:firstLineChars="200"/>
        <w:textAlignment w:val="auto"/>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1.初赛。202</w:t>
      </w:r>
      <w:r>
        <w:rPr>
          <w:rFonts w:hint="eastAsia" w:ascii="仿宋_GB2312" w:hAnsi="仿宋_GB2312" w:cs="仿宋_GB2312"/>
          <w:b w:val="0"/>
          <w:bCs w:val="0"/>
          <w:color w:val="auto"/>
          <w:spacing w:val="0"/>
          <w:sz w:val="32"/>
          <w:szCs w:val="32"/>
          <w:lang w:val="en-US" w:eastAsia="zh-CN"/>
        </w:rPr>
        <w:t>5</w:t>
      </w:r>
      <w:r>
        <w:rPr>
          <w:rFonts w:hint="eastAsia" w:ascii="仿宋_GB2312" w:hAnsi="仿宋_GB2312" w:eastAsia="仿宋_GB2312" w:cs="仿宋_GB2312"/>
          <w:b w:val="0"/>
          <w:bCs w:val="0"/>
          <w:color w:val="auto"/>
          <w:spacing w:val="0"/>
          <w:sz w:val="32"/>
          <w:szCs w:val="32"/>
        </w:rPr>
        <w:t>年</w:t>
      </w:r>
      <w:r>
        <w:rPr>
          <w:rFonts w:hint="eastAsia" w:ascii="仿宋_GB2312" w:hAnsi="仿宋_GB2312" w:cs="仿宋_GB2312"/>
          <w:b w:val="0"/>
          <w:bCs w:val="0"/>
          <w:color w:val="auto"/>
          <w:spacing w:val="0"/>
          <w:sz w:val="32"/>
          <w:szCs w:val="32"/>
          <w:lang w:val="en-US" w:eastAsia="zh-CN"/>
        </w:rPr>
        <w:t>10</w:t>
      </w:r>
      <w:r>
        <w:rPr>
          <w:rFonts w:hint="eastAsia" w:ascii="仿宋_GB2312" w:hAnsi="仿宋_GB2312" w:eastAsia="仿宋_GB2312" w:cs="仿宋_GB2312"/>
          <w:b w:val="0"/>
          <w:bCs w:val="0"/>
          <w:color w:val="auto"/>
          <w:spacing w:val="0"/>
          <w:sz w:val="32"/>
          <w:szCs w:val="32"/>
        </w:rPr>
        <w:t>月</w:t>
      </w:r>
      <w:r>
        <w:rPr>
          <w:rFonts w:hint="eastAsia" w:ascii="仿宋_GB2312" w:hAnsi="仿宋_GB2312" w:cs="仿宋_GB2312"/>
          <w:b w:val="0"/>
          <w:bCs w:val="0"/>
          <w:color w:val="auto"/>
          <w:spacing w:val="0"/>
          <w:sz w:val="32"/>
          <w:szCs w:val="32"/>
          <w:lang w:val="en-US" w:eastAsia="zh-CN"/>
        </w:rPr>
        <w:t>18</w:t>
      </w:r>
      <w:r>
        <w:rPr>
          <w:rFonts w:hint="eastAsia" w:ascii="仿宋_GB2312" w:hAnsi="仿宋_GB2312" w:eastAsia="仿宋_GB2312" w:cs="仿宋_GB2312"/>
          <w:b w:val="0"/>
          <w:bCs w:val="0"/>
          <w:color w:val="auto"/>
          <w:spacing w:val="0"/>
          <w:sz w:val="32"/>
          <w:szCs w:val="32"/>
        </w:rPr>
        <w:t>日10:00-11:00，深圳市福田区深圳市交通运输培训中心502。（初赛为理论知识，以计算机机试方式进行</w:t>
      </w:r>
      <w:r>
        <w:rPr>
          <w:rFonts w:hint="eastAsia" w:ascii="仿宋_GB2312" w:hAnsi="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rPr>
        <w:t>）</w:t>
      </w:r>
    </w:p>
    <w:p w14:paraId="001EEE88">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704" w:firstLineChars="200"/>
        <w:textAlignment w:val="auto"/>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2.赛前培训。202</w:t>
      </w:r>
      <w:r>
        <w:rPr>
          <w:rFonts w:hint="eastAsia" w:ascii="仿宋_GB2312" w:hAnsi="仿宋_GB2312" w:cs="仿宋_GB2312"/>
          <w:b w:val="0"/>
          <w:bCs w:val="0"/>
          <w:color w:val="auto"/>
          <w:spacing w:val="0"/>
          <w:sz w:val="32"/>
          <w:szCs w:val="32"/>
          <w:lang w:val="en-US" w:eastAsia="zh-CN"/>
        </w:rPr>
        <w:t>5</w:t>
      </w:r>
      <w:r>
        <w:rPr>
          <w:rFonts w:hint="eastAsia" w:ascii="仿宋_GB2312" w:hAnsi="仿宋_GB2312" w:eastAsia="仿宋_GB2312" w:cs="仿宋_GB2312"/>
          <w:b w:val="0"/>
          <w:bCs w:val="0"/>
          <w:color w:val="auto"/>
          <w:spacing w:val="0"/>
          <w:sz w:val="32"/>
          <w:szCs w:val="32"/>
        </w:rPr>
        <w:t>年</w:t>
      </w:r>
      <w:r>
        <w:rPr>
          <w:rFonts w:hint="eastAsia" w:ascii="仿宋_GB2312" w:hAnsi="仿宋_GB2312" w:cs="仿宋_GB2312"/>
          <w:b w:val="0"/>
          <w:bCs w:val="0"/>
          <w:color w:val="auto"/>
          <w:spacing w:val="0"/>
          <w:sz w:val="32"/>
          <w:szCs w:val="32"/>
          <w:lang w:val="en-US" w:eastAsia="zh-CN"/>
        </w:rPr>
        <w:t>10</w:t>
      </w:r>
      <w:r>
        <w:rPr>
          <w:rFonts w:hint="eastAsia" w:ascii="仿宋_GB2312" w:hAnsi="仿宋_GB2312" w:eastAsia="仿宋_GB2312" w:cs="仿宋_GB2312"/>
          <w:b w:val="0"/>
          <w:bCs w:val="0"/>
          <w:color w:val="auto"/>
          <w:spacing w:val="0"/>
          <w:sz w:val="32"/>
          <w:szCs w:val="32"/>
        </w:rPr>
        <w:t>月</w:t>
      </w:r>
      <w:r>
        <w:rPr>
          <w:rFonts w:hint="eastAsia" w:ascii="仿宋_GB2312" w:hAnsi="仿宋_GB2312" w:cs="仿宋_GB2312"/>
          <w:b w:val="0"/>
          <w:bCs w:val="0"/>
          <w:color w:val="auto"/>
          <w:spacing w:val="0"/>
          <w:sz w:val="32"/>
          <w:szCs w:val="32"/>
          <w:lang w:val="en-US" w:eastAsia="zh-CN"/>
        </w:rPr>
        <w:t>19</w:t>
      </w:r>
      <w:r>
        <w:rPr>
          <w:rFonts w:hint="eastAsia" w:ascii="仿宋_GB2312" w:hAnsi="仿宋_GB2312" w:eastAsia="仿宋_GB2312" w:cs="仿宋_GB2312"/>
          <w:b w:val="0"/>
          <w:bCs w:val="0"/>
          <w:color w:val="auto"/>
          <w:spacing w:val="0"/>
          <w:sz w:val="32"/>
          <w:szCs w:val="32"/>
        </w:rPr>
        <w:t>日09:30-17:30在深圳市南山区深圳湾科技生态园5A座</w:t>
      </w:r>
      <w:r>
        <w:rPr>
          <w:rFonts w:hint="eastAsia" w:ascii="仿宋_GB2312" w:hAnsi="仿宋_GB2312" w:cs="仿宋_GB2312"/>
          <w:b w:val="0"/>
          <w:bCs w:val="0"/>
          <w:color w:val="auto"/>
          <w:spacing w:val="0"/>
          <w:sz w:val="32"/>
          <w:szCs w:val="32"/>
          <w:lang w:val="en-US" w:eastAsia="zh-CN"/>
        </w:rPr>
        <w:t>1311B</w:t>
      </w:r>
      <w:r>
        <w:rPr>
          <w:rFonts w:hint="eastAsia" w:ascii="仿宋_GB2312" w:hAnsi="仿宋_GB2312" w:eastAsia="仿宋_GB2312" w:cs="仿宋_GB2312"/>
          <w:b w:val="0"/>
          <w:bCs w:val="0"/>
          <w:color w:val="auto"/>
          <w:spacing w:val="0"/>
          <w:sz w:val="32"/>
          <w:szCs w:val="32"/>
        </w:rPr>
        <w:t>开展决赛赛前培训。主要组织参赛选手熟悉场地环境、设施设备；提供安全知识、竞赛流程、技术文件规则解读等培训。</w:t>
      </w:r>
    </w:p>
    <w:p w14:paraId="29B24B04">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704" w:firstLineChars="200"/>
        <w:textAlignment w:val="auto"/>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3.决赛。202</w:t>
      </w:r>
      <w:r>
        <w:rPr>
          <w:rFonts w:hint="eastAsia" w:ascii="仿宋_GB2312" w:hAnsi="仿宋_GB2312" w:cs="仿宋_GB2312"/>
          <w:b w:val="0"/>
          <w:bCs w:val="0"/>
          <w:color w:val="auto"/>
          <w:spacing w:val="0"/>
          <w:sz w:val="32"/>
          <w:szCs w:val="32"/>
          <w:lang w:val="en-US" w:eastAsia="zh-CN"/>
        </w:rPr>
        <w:t>5</w:t>
      </w:r>
      <w:r>
        <w:rPr>
          <w:rFonts w:hint="eastAsia" w:ascii="仿宋_GB2312" w:hAnsi="仿宋_GB2312" w:eastAsia="仿宋_GB2312" w:cs="仿宋_GB2312"/>
          <w:b w:val="0"/>
          <w:bCs w:val="0"/>
          <w:color w:val="auto"/>
          <w:spacing w:val="0"/>
          <w:sz w:val="32"/>
          <w:szCs w:val="32"/>
        </w:rPr>
        <w:t>年</w:t>
      </w:r>
      <w:r>
        <w:rPr>
          <w:rFonts w:hint="eastAsia" w:ascii="仿宋_GB2312" w:hAnsi="仿宋_GB2312" w:cs="仿宋_GB2312"/>
          <w:b w:val="0"/>
          <w:bCs w:val="0"/>
          <w:color w:val="auto"/>
          <w:spacing w:val="0"/>
          <w:sz w:val="32"/>
          <w:szCs w:val="32"/>
          <w:lang w:val="en-US" w:eastAsia="zh-CN"/>
        </w:rPr>
        <w:t>10</w:t>
      </w:r>
      <w:r>
        <w:rPr>
          <w:rFonts w:hint="eastAsia" w:ascii="仿宋_GB2312" w:hAnsi="仿宋_GB2312" w:eastAsia="仿宋_GB2312" w:cs="仿宋_GB2312"/>
          <w:b w:val="0"/>
          <w:bCs w:val="0"/>
          <w:color w:val="auto"/>
          <w:spacing w:val="0"/>
          <w:sz w:val="32"/>
          <w:szCs w:val="32"/>
        </w:rPr>
        <w:t>月</w:t>
      </w:r>
      <w:r>
        <w:rPr>
          <w:rFonts w:hint="eastAsia" w:ascii="仿宋_GB2312" w:hAnsi="仿宋_GB2312" w:cs="仿宋_GB2312"/>
          <w:b w:val="0"/>
          <w:bCs w:val="0"/>
          <w:color w:val="auto"/>
          <w:spacing w:val="0"/>
          <w:sz w:val="32"/>
          <w:szCs w:val="32"/>
          <w:lang w:val="en-US" w:eastAsia="zh-CN"/>
        </w:rPr>
        <w:t>25</w:t>
      </w:r>
      <w:r>
        <w:rPr>
          <w:rFonts w:hint="eastAsia" w:ascii="仿宋_GB2312" w:hAnsi="仿宋_GB2312" w:eastAsia="仿宋_GB2312" w:cs="仿宋_GB2312"/>
          <w:b w:val="0"/>
          <w:bCs w:val="0"/>
          <w:color w:val="auto"/>
          <w:spacing w:val="0"/>
          <w:sz w:val="32"/>
          <w:szCs w:val="32"/>
        </w:rPr>
        <w:t>日09:30-12:30，深圳市南山区深圳湾科技生态园5A座</w:t>
      </w:r>
      <w:r>
        <w:rPr>
          <w:rFonts w:hint="eastAsia" w:ascii="仿宋_GB2312" w:hAnsi="仿宋_GB2312" w:cs="仿宋_GB2312"/>
          <w:b w:val="0"/>
          <w:bCs w:val="0"/>
          <w:color w:val="auto"/>
          <w:spacing w:val="0"/>
          <w:sz w:val="32"/>
          <w:szCs w:val="32"/>
          <w:lang w:val="en-US" w:eastAsia="zh-CN"/>
        </w:rPr>
        <w:t>1311B</w:t>
      </w:r>
      <w:r>
        <w:rPr>
          <w:rFonts w:hint="eastAsia" w:ascii="仿宋_GB2312" w:hAnsi="仿宋_GB2312" w:eastAsia="仿宋_GB2312" w:cs="仿宋_GB2312"/>
          <w:b w:val="0"/>
          <w:bCs w:val="0"/>
          <w:color w:val="auto"/>
          <w:spacing w:val="0"/>
          <w:sz w:val="32"/>
          <w:szCs w:val="32"/>
        </w:rPr>
        <w:t>。（决赛以实际操作方式进行）</w:t>
      </w:r>
    </w:p>
    <w:p w14:paraId="7DCD02A9">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704" w:firstLineChars="200"/>
        <w:textAlignment w:val="auto"/>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以上竞赛时间、地点如有变动，以执委会通知为准。</w:t>
      </w:r>
    </w:p>
    <w:p w14:paraId="69F7FD36">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80" w:firstLineChars="200"/>
        <w:textAlignment w:val="auto"/>
        <w:rPr>
          <w:rFonts w:hint="eastAsia" w:ascii="楷体_GB2312" w:hAnsi="楷体_GB2312" w:eastAsia="楷体_GB2312" w:cs="楷体_GB2312"/>
          <w:i w:val="0"/>
          <w:iCs w:val="0"/>
          <w:caps w:val="0"/>
          <w:color w:val="auto"/>
          <w:spacing w:val="0"/>
          <w:sz w:val="32"/>
          <w:szCs w:val="32"/>
          <w:lang w:eastAsia="zh-CN"/>
        </w:rPr>
      </w:pP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rPr>
        <w:t>奖励办法</w:t>
      </w:r>
    </w:p>
    <w:p w14:paraId="6A9CD294">
      <w:pPr>
        <w:keepNext w:val="0"/>
        <w:keepLines w:val="0"/>
        <w:pageBreakBefore w:val="0"/>
        <w:widowControl w:val="0"/>
        <w:kinsoku/>
        <w:wordWrap/>
        <w:overflowPunct/>
        <w:topLinePunct w:val="0"/>
        <w:autoSpaceDE/>
        <w:autoSpaceDN/>
        <w:bidi w:val="0"/>
        <w:spacing w:line="580" w:lineRule="exact"/>
        <w:ind w:firstLine="68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（一）认定“深圳市南山区技术能手”</w:t>
      </w:r>
    </w:p>
    <w:p w14:paraId="46C23CE4">
      <w:pPr>
        <w:keepNext w:val="0"/>
        <w:keepLines w:val="0"/>
        <w:pageBreakBefore w:val="0"/>
        <w:widowControl w:val="0"/>
        <w:kinsoku/>
        <w:wordWrap/>
        <w:overflowPunct/>
        <w:topLinePunct w:val="0"/>
        <w:autoSpaceDE/>
        <w:autoSpaceDN/>
        <w:bidi w:val="0"/>
        <w:adjustRightInd w:val="0"/>
        <w:snapToGrid w:val="0"/>
        <w:spacing w:line="580" w:lineRule="exact"/>
        <w:ind w:firstLine="68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竞赛综合成绩前6名且初赛和决赛成绩均合格的参赛选手由深圳市南山区人力资源局颁发“深圳市南山区技术能手”证书。</w:t>
      </w:r>
    </w:p>
    <w:p w14:paraId="6D1E4D18">
      <w:pPr>
        <w:keepNext w:val="0"/>
        <w:keepLines w:val="0"/>
        <w:pageBreakBefore w:val="0"/>
        <w:widowControl w:val="0"/>
        <w:kinsoku/>
        <w:wordWrap/>
        <w:overflowPunct/>
        <w:topLinePunct w:val="0"/>
        <w:autoSpaceDE/>
        <w:autoSpaceDN/>
        <w:bidi w:val="0"/>
        <w:spacing w:line="580" w:lineRule="exact"/>
        <w:ind w:firstLine="68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（二）奖项</w:t>
      </w:r>
    </w:p>
    <w:p w14:paraId="24AD0F44">
      <w:pPr>
        <w:keepNext w:val="0"/>
        <w:keepLines w:val="0"/>
        <w:pageBreakBefore w:val="0"/>
        <w:widowControl w:val="0"/>
        <w:kinsoku/>
        <w:wordWrap/>
        <w:overflowPunct/>
        <w:topLinePunct w:val="0"/>
        <w:autoSpaceDE/>
        <w:autoSpaceDN/>
        <w:bidi w:val="0"/>
        <w:adjustRightInd w:val="0"/>
        <w:snapToGrid w:val="0"/>
        <w:spacing w:line="580" w:lineRule="exact"/>
        <w:ind w:firstLine="680" w:firstLineChars="200"/>
        <w:jc w:val="both"/>
        <w:textAlignment w:val="auto"/>
        <w:rPr>
          <w:rStyle w:val="24"/>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本次竞赛项目分别</w:t>
      </w:r>
      <w:r>
        <w:rPr>
          <w:rFonts w:hint="eastAsia" w:ascii="仿宋_GB2312" w:hAnsi="仿宋_GB2312" w:eastAsia="仿宋_GB2312" w:cs="仿宋_GB2312"/>
          <w:sz w:val="32"/>
          <w:szCs w:val="32"/>
          <w:lang w:val="en-US" w:eastAsia="zh-CN"/>
        </w:rPr>
        <w:t>设置一等奖1名、二等奖2名、三等奖3名。</w:t>
      </w:r>
    </w:p>
    <w:p w14:paraId="7B885C69">
      <w:pPr>
        <w:keepNext w:val="0"/>
        <w:keepLines w:val="0"/>
        <w:pageBreakBefore w:val="0"/>
        <w:widowControl w:val="0"/>
        <w:kinsoku/>
        <w:wordWrap/>
        <w:overflowPunct/>
        <w:topLinePunct w:val="0"/>
        <w:autoSpaceDE/>
        <w:autoSpaceDN/>
        <w:bidi w:val="0"/>
        <w:spacing w:line="580" w:lineRule="exact"/>
        <w:ind w:firstLine="68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（三）奖金</w:t>
      </w:r>
    </w:p>
    <w:p w14:paraId="3416FB4F">
      <w:pPr>
        <w:keepNext w:val="0"/>
        <w:keepLines w:val="0"/>
        <w:pageBreakBefore w:val="0"/>
        <w:widowControl w:val="0"/>
        <w:kinsoku/>
        <w:wordWrap/>
        <w:overflowPunct/>
        <w:topLinePunct w:val="0"/>
        <w:autoSpaceDE/>
        <w:autoSpaceDN/>
        <w:bidi w:val="0"/>
        <w:adjustRightInd/>
        <w:snapToGrid/>
        <w:spacing w:line="580" w:lineRule="exact"/>
        <w:ind w:firstLine="68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获得一、二、三等奖的选手由执委会颁发奖金，具体为：一等奖1名，奖金15000元；二等奖2名，奖金10000元；三等奖3名，奖金5000元。各项奖金均为税前金额。</w:t>
      </w:r>
    </w:p>
    <w:p w14:paraId="3FB1DDB6">
      <w:pPr>
        <w:keepNext w:val="0"/>
        <w:keepLines w:val="0"/>
        <w:pageBreakBefore w:val="0"/>
        <w:widowControl w:val="0"/>
        <w:kinsoku/>
        <w:wordWrap/>
        <w:overflowPunct/>
        <w:topLinePunct w:val="0"/>
        <w:autoSpaceDE/>
        <w:autoSpaceDN/>
        <w:bidi w:val="0"/>
        <w:spacing w:line="580" w:lineRule="exact"/>
        <w:ind w:firstLine="680" w:firstLineChars="200"/>
        <w:textAlignment w:val="auto"/>
        <w:rPr>
          <w:rFonts w:hint="default"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（四）优秀组织奖</w:t>
      </w:r>
    </w:p>
    <w:p w14:paraId="35F7F696">
      <w:pPr>
        <w:keepNext w:val="0"/>
        <w:keepLines w:val="0"/>
        <w:pageBreakBefore w:val="0"/>
        <w:widowControl w:val="0"/>
        <w:kinsoku/>
        <w:wordWrap/>
        <w:overflowPunct/>
        <w:topLinePunct w:val="0"/>
        <w:autoSpaceDE/>
        <w:autoSpaceDN/>
        <w:bidi w:val="0"/>
        <w:adjustRightInd w:val="0"/>
        <w:snapToGrid w:val="0"/>
        <w:spacing w:line="580" w:lineRule="exact"/>
        <w:ind w:firstLine="68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对在本次大赛中作出突出贡献，或在参赛组织工作中表现突出的单位，由执委会颁发优秀组织奖。</w:t>
      </w:r>
    </w:p>
    <w:p w14:paraId="45977BD8">
      <w:pPr>
        <w:keepNext w:val="0"/>
        <w:keepLines w:val="0"/>
        <w:pageBreakBefore w:val="0"/>
        <w:widowControl w:val="0"/>
        <w:kinsoku/>
        <w:wordWrap/>
        <w:overflowPunct/>
        <w:topLinePunct w:val="0"/>
        <w:autoSpaceDE/>
        <w:autoSpaceDN/>
        <w:bidi w:val="0"/>
        <w:adjustRightInd w:val="0"/>
        <w:snapToGrid w:val="0"/>
        <w:spacing w:line="580" w:lineRule="exact"/>
        <w:ind w:firstLine="680" w:firstLineChars="200"/>
        <w:textAlignment w:val="auto"/>
        <w:rPr>
          <w:rFonts w:ascii="黑体" w:hAnsi="黑体" w:eastAsia="黑体"/>
          <w:color w:val="auto"/>
          <w:sz w:val="32"/>
          <w:szCs w:val="32"/>
        </w:rPr>
      </w:pPr>
      <w:r>
        <w:rPr>
          <w:rFonts w:hint="eastAsia" w:ascii="黑体" w:hAnsi="黑体" w:eastAsia="黑体"/>
          <w:color w:val="auto"/>
          <w:sz w:val="32"/>
          <w:szCs w:val="32"/>
          <w:lang w:val="en-US" w:eastAsia="zh-CN"/>
        </w:rPr>
        <w:t>五</w:t>
      </w:r>
      <w:r>
        <w:rPr>
          <w:rFonts w:hint="eastAsia" w:ascii="黑体" w:hAnsi="黑体" w:eastAsia="黑体"/>
          <w:color w:val="auto"/>
          <w:sz w:val="32"/>
          <w:szCs w:val="32"/>
        </w:rPr>
        <w:t>、其他</w:t>
      </w:r>
    </w:p>
    <w:p w14:paraId="5829F28D">
      <w:pPr>
        <w:keepNext w:val="0"/>
        <w:keepLines w:val="0"/>
        <w:pageBreakBefore w:val="0"/>
        <w:widowControl w:val="0"/>
        <w:kinsoku/>
        <w:wordWrap/>
        <w:overflowPunct/>
        <w:topLinePunct w:val="0"/>
        <w:autoSpaceDE/>
        <w:autoSpaceDN/>
        <w:bidi w:val="0"/>
        <w:adjustRightInd w:val="0"/>
        <w:snapToGrid w:val="0"/>
        <w:spacing w:line="580" w:lineRule="exact"/>
        <w:ind w:firstLine="68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（一）参赛选手不遵守竞赛规程，或经查实有冒名顶替、作弊、扰乱赛场秩序等情形的，终止比赛资格，取消比赛成绩。已经获得相关荣誉、称号或者物质奖励的，由深圳市南山区人力资源局取消、追回。</w:t>
      </w:r>
    </w:p>
    <w:p w14:paraId="3C75AA7C">
      <w:pPr>
        <w:keepNext w:val="0"/>
        <w:keepLines w:val="0"/>
        <w:pageBreakBefore w:val="0"/>
        <w:widowControl w:val="0"/>
        <w:kinsoku/>
        <w:wordWrap/>
        <w:overflowPunct/>
        <w:topLinePunct w:val="0"/>
        <w:autoSpaceDE/>
        <w:autoSpaceDN/>
        <w:bidi w:val="0"/>
        <w:adjustRightInd w:val="0"/>
        <w:snapToGrid w:val="0"/>
        <w:spacing w:line="580" w:lineRule="exact"/>
        <w:ind w:firstLine="68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（二）本竞赛不收取任何费用。</w:t>
      </w:r>
    </w:p>
    <w:p w14:paraId="2E4D2C79">
      <w:pPr>
        <w:keepNext w:val="0"/>
        <w:keepLines w:val="0"/>
        <w:pageBreakBefore w:val="0"/>
        <w:kinsoku/>
        <w:wordWrap/>
        <w:overflowPunct/>
        <w:topLinePunct w:val="0"/>
        <w:autoSpaceDE/>
        <w:autoSpaceDN/>
        <w:bidi w:val="0"/>
        <w:adjustRightInd w:val="0"/>
        <w:snapToGrid w:val="0"/>
        <w:spacing w:line="580" w:lineRule="exact"/>
        <w:ind w:firstLine="680" w:firstLineChars="200"/>
        <w:jc w:val="both"/>
        <w:textAlignment w:val="auto"/>
      </w:pPr>
      <w:r>
        <w:rPr>
          <w:rFonts w:hint="eastAsia" w:ascii="仿宋_GB2312" w:hAnsi="仿宋_GB2312" w:eastAsia="仿宋_GB2312" w:cs="仿宋_GB2312"/>
          <w:color w:val="auto"/>
          <w:sz w:val="32"/>
          <w:szCs w:val="32"/>
          <w:lang w:eastAsia="zh-CN"/>
        </w:rPr>
        <w:t>（三）本实施方案条款的最终解释权归深圳市南山区人力资源局所有。</w:t>
      </w:r>
    </w:p>
    <w:p w14:paraId="774F8D35">
      <w:pPr>
        <w:keepNext w:val="0"/>
        <w:keepLines w:val="0"/>
        <w:pageBreakBefore w:val="0"/>
        <w:kinsoku/>
        <w:wordWrap/>
        <w:overflowPunct/>
        <w:topLinePunct w:val="0"/>
        <w:autoSpaceDE/>
        <w:autoSpaceDN/>
        <w:bidi w:val="0"/>
        <w:spacing w:line="580" w:lineRule="exact"/>
        <w:ind w:firstLine="680" w:firstLineChars="200"/>
        <w:jc w:val="left"/>
        <w:textAlignment w:val="auto"/>
        <w:rPr>
          <w:color w:val="auto"/>
        </w:rPr>
      </w:pPr>
    </w:p>
    <w:sectPr>
      <w:footerReference r:id="rId5" w:type="default"/>
      <w:footerReference r:id="rId6" w:type="even"/>
      <w:pgSz w:w="11906" w:h="16838"/>
      <w:pgMar w:top="1587" w:right="1361" w:bottom="1587" w:left="1361" w:header="851" w:footer="850" w:gutter="0"/>
      <w:cols w:space="0" w:num="1"/>
      <w:titlePg/>
      <w:docGrid w:type="linesAndChars" w:linePitch="574" w:charSpace="65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03386">
    <w:pPr>
      <w:pStyle w:val="8"/>
      <w:wordWrap w:val="0"/>
      <w:spacing w:line="420" w:lineRule="auto"/>
      <w:ind w:right="308" w:rightChars="100"/>
      <w:jc w:val="right"/>
      <w:rPr>
        <w:rFonts w:ascii="楷体_GB2312" w:eastAsia="楷体_GB2312"/>
        <w:sz w:val="28"/>
      </w:rPr>
    </w:pPr>
    <w:r>
      <w:rPr>
        <w:sz w:val="2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8855B2">
                          <w:pPr>
                            <w:pStyle w:val="8"/>
                            <w:wordWrap w:val="0"/>
                            <w:spacing w:line="420" w:lineRule="auto"/>
                            <w:ind w:right="308" w:rightChars="100"/>
                            <w:jc w:val="right"/>
                          </w:pPr>
                          <w:r>
                            <w:rPr>
                              <w:rStyle w:val="15"/>
                              <w:rFonts w:hint="eastAsia" w:ascii="宋体" w:hAnsi="宋体" w:eastAsia="宋体"/>
                              <w:sz w:val="28"/>
                            </w:rPr>
                            <w:t xml:space="preserve">— </w:t>
                          </w:r>
                          <w:r>
                            <w:rPr>
                              <w:rFonts w:hint="eastAsia" w:ascii="宋体" w:hAnsi="宋体" w:eastAsia="宋体"/>
                              <w:sz w:val="28"/>
                            </w:rPr>
                            <w:fldChar w:fldCharType="begin"/>
                          </w:r>
                          <w:r>
                            <w:rPr>
                              <w:rStyle w:val="15"/>
                              <w:rFonts w:hint="eastAsia" w:ascii="宋体" w:hAnsi="宋体" w:eastAsia="宋体"/>
                              <w:sz w:val="28"/>
                            </w:rPr>
                            <w:instrText xml:space="preserve"> PAGE </w:instrText>
                          </w:r>
                          <w:r>
                            <w:rPr>
                              <w:rFonts w:hint="eastAsia" w:ascii="宋体" w:hAnsi="宋体" w:eastAsia="宋体"/>
                              <w:sz w:val="28"/>
                            </w:rPr>
                            <w:fldChar w:fldCharType="separate"/>
                          </w:r>
                          <w:r>
                            <w:rPr>
                              <w:rStyle w:val="15"/>
                              <w:rFonts w:ascii="宋体" w:hAnsi="宋体" w:eastAsia="宋体"/>
                              <w:sz w:val="28"/>
                            </w:rPr>
                            <w:t>7</w:t>
                          </w:r>
                          <w:r>
                            <w:rPr>
                              <w:rFonts w:hint="eastAsia" w:ascii="宋体" w:hAnsi="宋体" w:eastAsia="宋体"/>
                              <w:sz w:val="28"/>
                            </w:rPr>
                            <w:fldChar w:fldCharType="end"/>
                          </w:r>
                          <w:r>
                            <w:rPr>
                              <w:rFonts w:hint="eastAsia" w:ascii="宋体" w:hAnsi="宋体" w:eastAsia="宋体"/>
                              <w:sz w:val="28"/>
                            </w:rPr>
                            <w:t xml:space="preserve"> </w:t>
                          </w:r>
                          <w:r>
                            <w:rPr>
                              <w:rStyle w:val="15"/>
                              <w:rFonts w:hint="eastAsia" w:ascii="宋体" w:hAnsi="宋体" w:eastAsia="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D8855B2">
                    <w:pPr>
                      <w:pStyle w:val="8"/>
                      <w:wordWrap w:val="0"/>
                      <w:spacing w:line="420" w:lineRule="auto"/>
                      <w:ind w:right="308" w:rightChars="100"/>
                      <w:jc w:val="right"/>
                    </w:pPr>
                    <w:r>
                      <w:rPr>
                        <w:rStyle w:val="15"/>
                        <w:rFonts w:hint="eastAsia" w:ascii="宋体" w:hAnsi="宋体" w:eastAsia="宋体"/>
                        <w:sz w:val="28"/>
                      </w:rPr>
                      <w:t xml:space="preserve">— </w:t>
                    </w:r>
                    <w:r>
                      <w:rPr>
                        <w:rFonts w:hint="eastAsia" w:ascii="宋体" w:hAnsi="宋体" w:eastAsia="宋体"/>
                        <w:sz w:val="28"/>
                      </w:rPr>
                      <w:fldChar w:fldCharType="begin"/>
                    </w:r>
                    <w:r>
                      <w:rPr>
                        <w:rStyle w:val="15"/>
                        <w:rFonts w:hint="eastAsia" w:ascii="宋体" w:hAnsi="宋体" w:eastAsia="宋体"/>
                        <w:sz w:val="28"/>
                      </w:rPr>
                      <w:instrText xml:space="preserve"> PAGE </w:instrText>
                    </w:r>
                    <w:r>
                      <w:rPr>
                        <w:rFonts w:hint="eastAsia" w:ascii="宋体" w:hAnsi="宋体" w:eastAsia="宋体"/>
                        <w:sz w:val="28"/>
                      </w:rPr>
                      <w:fldChar w:fldCharType="separate"/>
                    </w:r>
                    <w:r>
                      <w:rPr>
                        <w:rStyle w:val="15"/>
                        <w:rFonts w:ascii="宋体" w:hAnsi="宋体" w:eastAsia="宋体"/>
                        <w:sz w:val="28"/>
                      </w:rPr>
                      <w:t>7</w:t>
                    </w:r>
                    <w:r>
                      <w:rPr>
                        <w:rFonts w:hint="eastAsia" w:ascii="宋体" w:hAnsi="宋体" w:eastAsia="宋体"/>
                        <w:sz w:val="28"/>
                      </w:rPr>
                      <w:fldChar w:fldCharType="end"/>
                    </w:r>
                    <w:r>
                      <w:rPr>
                        <w:rFonts w:hint="eastAsia" w:ascii="宋体" w:hAnsi="宋体" w:eastAsia="宋体"/>
                        <w:sz w:val="28"/>
                      </w:rPr>
                      <w:t xml:space="preserve"> </w:t>
                    </w:r>
                    <w:r>
                      <w:rPr>
                        <w:rStyle w:val="15"/>
                        <w:rFonts w:hint="eastAsia"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62DF4">
    <w:pPr>
      <w:pStyle w:val="8"/>
      <w:spacing w:line="420" w:lineRule="auto"/>
      <w:ind w:left="308" w:leftChars="100"/>
      <w:rPr>
        <w:rStyle w:val="15"/>
        <w:rFonts w:ascii="宋体" w:hAnsi="宋体" w:eastAsia="宋体"/>
        <w:sz w:val="28"/>
      </w:rPr>
    </w:pPr>
    <w:r>
      <w:rPr>
        <w:sz w:val="28"/>
      </w:rP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4BB3F7">
                          <w:pPr>
                            <w:pStyle w:val="8"/>
                            <w:spacing w:line="420" w:lineRule="auto"/>
                            <w:ind w:left="308" w:leftChars="100"/>
                          </w:pPr>
                          <w:r>
                            <w:rPr>
                              <w:rStyle w:val="15"/>
                              <w:rFonts w:hint="eastAsia" w:ascii="宋体" w:hAnsi="宋体" w:eastAsia="宋体"/>
                              <w:sz w:val="28"/>
                            </w:rPr>
                            <w:t xml:space="preserve">— </w:t>
                          </w:r>
                          <w:r>
                            <w:rPr>
                              <w:rFonts w:hint="eastAsia" w:ascii="宋体" w:hAnsi="宋体" w:eastAsia="宋体"/>
                              <w:sz w:val="28"/>
                            </w:rPr>
                            <w:fldChar w:fldCharType="begin"/>
                          </w:r>
                          <w:r>
                            <w:rPr>
                              <w:rStyle w:val="15"/>
                              <w:rFonts w:hint="eastAsia" w:ascii="宋体" w:hAnsi="宋体" w:eastAsia="宋体"/>
                              <w:sz w:val="28"/>
                            </w:rPr>
                            <w:instrText xml:space="preserve"> PAGE </w:instrText>
                          </w:r>
                          <w:r>
                            <w:rPr>
                              <w:rFonts w:hint="eastAsia" w:ascii="宋体" w:hAnsi="宋体" w:eastAsia="宋体"/>
                              <w:sz w:val="28"/>
                            </w:rPr>
                            <w:fldChar w:fldCharType="separate"/>
                          </w:r>
                          <w:r>
                            <w:rPr>
                              <w:rStyle w:val="15"/>
                              <w:rFonts w:ascii="宋体" w:hAnsi="宋体" w:eastAsia="宋体"/>
                              <w:sz w:val="28"/>
                            </w:rPr>
                            <w:t>6</w:t>
                          </w:r>
                          <w:r>
                            <w:rPr>
                              <w:rFonts w:hint="eastAsia" w:ascii="宋体" w:hAnsi="宋体" w:eastAsia="宋体"/>
                              <w:sz w:val="28"/>
                            </w:rPr>
                            <w:fldChar w:fldCharType="end"/>
                          </w:r>
                          <w:r>
                            <w:rPr>
                              <w:rFonts w:hint="eastAsia" w:ascii="宋体" w:hAnsi="宋体" w:eastAsia="宋体"/>
                              <w:sz w:val="28"/>
                            </w:rPr>
                            <w:t xml:space="preserve"> </w:t>
                          </w:r>
                          <w:r>
                            <w:rPr>
                              <w:rStyle w:val="15"/>
                              <w:rFonts w:hint="eastAsia" w:ascii="宋体" w:hAnsi="宋体" w:eastAsia="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04BB3F7">
                    <w:pPr>
                      <w:pStyle w:val="8"/>
                      <w:spacing w:line="420" w:lineRule="auto"/>
                      <w:ind w:left="308" w:leftChars="100"/>
                    </w:pPr>
                    <w:r>
                      <w:rPr>
                        <w:rStyle w:val="15"/>
                        <w:rFonts w:hint="eastAsia" w:ascii="宋体" w:hAnsi="宋体" w:eastAsia="宋体"/>
                        <w:sz w:val="28"/>
                      </w:rPr>
                      <w:t xml:space="preserve">— </w:t>
                    </w:r>
                    <w:r>
                      <w:rPr>
                        <w:rFonts w:hint="eastAsia" w:ascii="宋体" w:hAnsi="宋体" w:eastAsia="宋体"/>
                        <w:sz w:val="28"/>
                      </w:rPr>
                      <w:fldChar w:fldCharType="begin"/>
                    </w:r>
                    <w:r>
                      <w:rPr>
                        <w:rStyle w:val="15"/>
                        <w:rFonts w:hint="eastAsia" w:ascii="宋体" w:hAnsi="宋体" w:eastAsia="宋体"/>
                        <w:sz w:val="28"/>
                      </w:rPr>
                      <w:instrText xml:space="preserve"> PAGE </w:instrText>
                    </w:r>
                    <w:r>
                      <w:rPr>
                        <w:rFonts w:hint="eastAsia" w:ascii="宋体" w:hAnsi="宋体" w:eastAsia="宋体"/>
                        <w:sz w:val="28"/>
                      </w:rPr>
                      <w:fldChar w:fldCharType="separate"/>
                    </w:r>
                    <w:r>
                      <w:rPr>
                        <w:rStyle w:val="15"/>
                        <w:rFonts w:ascii="宋体" w:hAnsi="宋体" w:eastAsia="宋体"/>
                        <w:sz w:val="28"/>
                      </w:rPr>
                      <w:t>6</w:t>
                    </w:r>
                    <w:r>
                      <w:rPr>
                        <w:rFonts w:hint="eastAsia" w:ascii="宋体" w:hAnsi="宋体" w:eastAsia="宋体"/>
                        <w:sz w:val="28"/>
                      </w:rPr>
                      <w:fldChar w:fldCharType="end"/>
                    </w:r>
                    <w:r>
                      <w:rPr>
                        <w:rFonts w:hint="eastAsia" w:ascii="宋体" w:hAnsi="宋体" w:eastAsia="宋体"/>
                        <w:sz w:val="28"/>
                      </w:rPr>
                      <w:t xml:space="preserve"> </w:t>
                    </w:r>
                    <w:r>
                      <w:rPr>
                        <w:rStyle w:val="15"/>
                        <w:rFonts w:hint="eastAsia" w:ascii="宋体" w:hAnsi="宋体" w:eastAsia="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3E290B"/>
    <w:multiLevelType w:val="singleLevel"/>
    <w:tmpl w:val="D33E290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420"/>
  <w:evenAndOddHeaders w:val="1"/>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2MDJlY2VkYjc1NzhiNTA3MmNlMDdhOGU5Njc4NzAifQ=="/>
  </w:docVars>
  <w:rsids>
    <w:rsidRoot w:val="77973A32"/>
    <w:rsid w:val="001101F9"/>
    <w:rsid w:val="006360BD"/>
    <w:rsid w:val="00891E18"/>
    <w:rsid w:val="00957F82"/>
    <w:rsid w:val="00AA3EEE"/>
    <w:rsid w:val="00BF2DE8"/>
    <w:rsid w:val="00CC57D3"/>
    <w:rsid w:val="00E70C88"/>
    <w:rsid w:val="00E77D63"/>
    <w:rsid w:val="01094F7C"/>
    <w:rsid w:val="01281419"/>
    <w:rsid w:val="014E23A9"/>
    <w:rsid w:val="01801F61"/>
    <w:rsid w:val="02816CCE"/>
    <w:rsid w:val="02DD0CCF"/>
    <w:rsid w:val="02DF1537"/>
    <w:rsid w:val="03024AB1"/>
    <w:rsid w:val="03863E70"/>
    <w:rsid w:val="05340028"/>
    <w:rsid w:val="05A66162"/>
    <w:rsid w:val="061816F7"/>
    <w:rsid w:val="07801204"/>
    <w:rsid w:val="08EB10B9"/>
    <w:rsid w:val="09216B15"/>
    <w:rsid w:val="09E71B0D"/>
    <w:rsid w:val="09EB3755"/>
    <w:rsid w:val="09F76E15"/>
    <w:rsid w:val="0A2C590A"/>
    <w:rsid w:val="0A8643BC"/>
    <w:rsid w:val="0B440899"/>
    <w:rsid w:val="0C336CC3"/>
    <w:rsid w:val="0C970E9C"/>
    <w:rsid w:val="0DE46363"/>
    <w:rsid w:val="0DE56265"/>
    <w:rsid w:val="0E6D3995"/>
    <w:rsid w:val="0E767377"/>
    <w:rsid w:val="0FB36066"/>
    <w:rsid w:val="10D97D9C"/>
    <w:rsid w:val="11180F49"/>
    <w:rsid w:val="11A025A1"/>
    <w:rsid w:val="12462A80"/>
    <w:rsid w:val="13FF3EF7"/>
    <w:rsid w:val="142716DD"/>
    <w:rsid w:val="155E2967"/>
    <w:rsid w:val="158E7E03"/>
    <w:rsid w:val="15EC2C91"/>
    <w:rsid w:val="1614559F"/>
    <w:rsid w:val="163F2238"/>
    <w:rsid w:val="175F262D"/>
    <w:rsid w:val="185145F5"/>
    <w:rsid w:val="18673E19"/>
    <w:rsid w:val="18707171"/>
    <w:rsid w:val="18BD31D2"/>
    <w:rsid w:val="18F558C8"/>
    <w:rsid w:val="19370E86"/>
    <w:rsid w:val="19FE37E0"/>
    <w:rsid w:val="1BFF02BD"/>
    <w:rsid w:val="1C1455C3"/>
    <w:rsid w:val="1EC13EEE"/>
    <w:rsid w:val="1F49071C"/>
    <w:rsid w:val="1F615A66"/>
    <w:rsid w:val="1F85210F"/>
    <w:rsid w:val="1F86727A"/>
    <w:rsid w:val="21EE7F72"/>
    <w:rsid w:val="22521696"/>
    <w:rsid w:val="2282240F"/>
    <w:rsid w:val="22AB3C75"/>
    <w:rsid w:val="230D433C"/>
    <w:rsid w:val="23275DF3"/>
    <w:rsid w:val="25655EF8"/>
    <w:rsid w:val="2581737E"/>
    <w:rsid w:val="25F211C5"/>
    <w:rsid w:val="26F809A1"/>
    <w:rsid w:val="275D74F1"/>
    <w:rsid w:val="27737451"/>
    <w:rsid w:val="27D72D69"/>
    <w:rsid w:val="29F130EF"/>
    <w:rsid w:val="2AAA0529"/>
    <w:rsid w:val="2B125E66"/>
    <w:rsid w:val="2B4D5F13"/>
    <w:rsid w:val="2B765F86"/>
    <w:rsid w:val="2BC03B14"/>
    <w:rsid w:val="2E24482E"/>
    <w:rsid w:val="2E666B49"/>
    <w:rsid w:val="2E876B6B"/>
    <w:rsid w:val="2EC456C9"/>
    <w:rsid w:val="2F416D1A"/>
    <w:rsid w:val="2FFDE90B"/>
    <w:rsid w:val="30823A8E"/>
    <w:rsid w:val="3095556F"/>
    <w:rsid w:val="30B11C7D"/>
    <w:rsid w:val="33043F9B"/>
    <w:rsid w:val="33DC262C"/>
    <w:rsid w:val="33F4555A"/>
    <w:rsid w:val="34230879"/>
    <w:rsid w:val="34F85B02"/>
    <w:rsid w:val="364E70B3"/>
    <w:rsid w:val="36994D55"/>
    <w:rsid w:val="36FA73BD"/>
    <w:rsid w:val="3825367C"/>
    <w:rsid w:val="3882287D"/>
    <w:rsid w:val="38B47409"/>
    <w:rsid w:val="3922196A"/>
    <w:rsid w:val="3BEF5DFA"/>
    <w:rsid w:val="3C3B6FA3"/>
    <w:rsid w:val="3CF47D19"/>
    <w:rsid w:val="3DEC0798"/>
    <w:rsid w:val="3E402A5F"/>
    <w:rsid w:val="3EA47CB6"/>
    <w:rsid w:val="3EB7014F"/>
    <w:rsid w:val="3EEF40DF"/>
    <w:rsid w:val="400973E0"/>
    <w:rsid w:val="41297D78"/>
    <w:rsid w:val="416C3729"/>
    <w:rsid w:val="41B07F93"/>
    <w:rsid w:val="42E83763"/>
    <w:rsid w:val="433A048D"/>
    <w:rsid w:val="43FFE904"/>
    <w:rsid w:val="440C3942"/>
    <w:rsid w:val="441C0B05"/>
    <w:rsid w:val="44931374"/>
    <w:rsid w:val="45A1630C"/>
    <w:rsid w:val="45FB4D7A"/>
    <w:rsid w:val="46327810"/>
    <w:rsid w:val="473B4270"/>
    <w:rsid w:val="48936660"/>
    <w:rsid w:val="48DC09EC"/>
    <w:rsid w:val="49044BE8"/>
    <w:rsid w:val="4A1F624D"/>
    <w:rsid w:val="4A65539B"/>
    <w:rsid w:val="4C0346A3"/>
    <w:rsid w:val="4C350E18"/>
    <w:rsid w:val="4D221AE1"/>
    <w:rsid w:val="4D471547"/>
    <w:rsid w:val="4DB05BF7"/>
    <w:rsid w:val="4DE44FE8"/>
    <w:rsid w:val="4DFE60AA"/>
    <w:rsid w:val="4ECF5C98"/>
    <w:rsid w:val="4EE46274"/>
    <w:rsid w:val="4F5A7954"/>
    <w:rsid w:val="4FBD16E0"/>
    <w:rsid w:val="505146A5"/>
    <w:rsid w:val="50666188"/>
    <w:rsid w:val="51560292"/>
    <w:rsid w:val="516E3547"/>
    <w:rsid w:val="51752B27"/>
    <w:rsid w:val="51DC5495"/>
    <w:rsid w:val="521B2D56"/>
    <w:rsid w:val="526163C5"/>
    <w:rsid w:val="526D37FE"/>
    <w:rsid w:val="52E76D92"/>
    <w:rsid w:val="54292476"/>
    <w:rsid w:val="547E10EB"/>
    <w:rsid w:val="557D644E"/>
    <w:rsid w:val="55C013B1"/>
    <w:rsid w:val="575E405D"/>
    <w:rsid w:val="577F5343"/>
    <w:rsid w:val="57CD62C2"/>
    <w:rsid w:val="57E91233"/>
    <w:rsid w:val="57FD5B4C"/>
    <w:rsid w:val="584274DB"/>
    <w:rsid w:val="59D625D1"/>
    <w:rsid w:val="5A027E85"/>
    <w:rsid w:val="5A7760B6"/>
    <w:rsid w:val="5A865DA5"/>
    <w:rsid w:val="5AA91D8E"/>
    <w:rsid w:val="5B935C47"/>
    <w:rsid w:val="5C8F6068"/>
    <w:rsid w:val="5CEF25F2"/>
    <w:rsid w:val="5FB23198"/>
    <w:rsid w:val="60874625"/>
    <w:rsid w:val="61AD4F5B"/>
    <w:rsid w:val="61FC70AB"/>
    <w:rsid w:val="62A35339"/>
    <w:rsid w:val="62EC69C1"/>
    <w:rsid w:val="63FE5FA8"/>
    <w:rsid w:val="64B835D6"/>
    <w:rsid w:val="65C34CC5"/>
    <w:rsid w:val="666502D8"/>
    <w:rsid w:val="67AC6157"/>
    <w:rsid w:val="67B573D6"/>
    <w:rsid w:val="67D16185"/>
    <w:rsid w:val="69801C11"/>
    <w:rsid w:val="69E76134"/>
    <w:rsid w:val="6C354F35"/>
    <w:rsid w:val="6C412F1E"/>
    <w:rsid w:val="6DCC18C9"/>
    <w:rsid w:val="6DFC5615"/>
    <w:rsid w:val="6E313E22"/>
    <w:rsid w:val="6E7361E8"/>
    <w:rsid w:val="6F196CDB"/>
    <w:rsid w:val="6F4929BC"/>
    <w:rsid w:val="6F4F2E55"/>
    <w:rsid w:val="6F9E485D"/>
    <w:rsid w:val="6FFB6495"/>
    <w:rsid w:val="70525633"/>
    <w:rsid w:val="708932F7"/>
    <w:rsid w:val="71BE3C1E"/>
    <w:rsid w:val="738D6DAE"/>
    <w:rsid w:val="738F5D98"/>
    <w:rsid w:val="73E72AD8"/>
    <w:rsid w:val="753375EC"/>
    <w:rsid w:val="75B919F1"/>
    <w:rsid w:val="75B944FB"/>
    <w:rsid w:val="76880357"/>
    <w:rsid w:val="76A038F3"/>
    <w:rsid w:val="76B4114C"/>
    <w:rsid w:val="776465E6"/>
    <w:rsid w:val="77973A32"/>
    <w:rsid w:val="781417BD"/>
    <w:rsid w:val="78FD297D"/>
    <w:rsid w:val="79237F98"/>
    <w:rsid w:val="7AFB8B49"/>
    <w:rsid w:val="7BAB464A"/>
    <w:rsid w:val="7BC97448"/>
    <w:rsid w:val="7C236E34"/>
    <w:rsid w:val="7D3036DB"/>
    <w:rsid w:val="7DCE51E9"/>
    <w:rsid w:val="7DDB2A7A"/>
    <w:rsid w:val="7DED2C3F"/>
    <w:rsid w:val="7E70004F"/>
    <w:rsid w:val="7E8B4A57"/>
    <w:rsid w:val="7F192494"/>
    <w:rsid w:val="7F2A28F3"/>
    <w:rsid w:val="7FEE4D08"/>
    <w:rsid w:val="7FF70975"/>
    <w:rsid w:val="7FF9E26F"/>
    <w:rsid w:val="A7F5DD21"/>
    <w:rsid w:val="AABFC240"/>
    <w:rsid w:val="BAFCA705"/>
    <w:rsid w:val="BDD5ECDA"/>
    <w:rsid w:val="BEEFC558"/>
    <w:rsid w:val="BEFD7B63"/>
    <w:rsid w:val="BFFD8B1E"/>
    <w:rsid w:val="CAFE0464"/>
    <w:rsid w:val="D5BD802B"/>
    <w:rsid w:val="D5FF39C7"/>
    <w:rsid w:val="DB169C55"/>
    <w:rsid w:val="DCEDE25C"/>
    <w:rsid w:val="DFC7C3E9"/>
    <w:rsid w:val="DFF6A263"/>
    <w:rsid w:val="EB7626A1"/>
    <w:rsid w:val="EDBD6ED6"/>
    <w:rsid w:val="EDEF0D94"/>
    <w:rsid w:val="EF41C278"/>
    <w:rsid w:val="EFBB3781"/>
    <w:rsid w:val="F3EB2785"/>
    <w:rsid w:val="F3FFBA86"/>
    <w:rsid w:val="F4F75086"/>
    <w:rsid w:val="FAEF2948"/>
    <w:rsid w:val="FDF7AA88"/>
    <w:rsid w:val="FFDF335C"/>
    <w:rsid w:val="FFE7A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3">
    <w:name w:val="heading 2"/>
    <w:basedOn w:val="1"/>
    <w:next w:val="1"/>
    <w:unhideWhenUsed/>
    <w:qFormat/>
    <w:uiPriority w:val="0"/>
    <w:pPr>
      <w:keepNext/>
      <w:keepLines/>
      <w:spacing w:line="413" w:lineRule="auto"/>
      <w:outlineLvl w:val="1"/>
    </w:pPr>
    <w:rPr>
      <w:rFonts w:ascii="Arial" w:hAnsi="Arial" w:eastAsia="黑体"/>
      <w:b/>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4">
    <w:name w:val="index 8"/>
    <w:basedOn w:val="1"/>
    <w:next w:val="1"/>
    <w:qFormat/>
    <w:uiPriority w:val="0"/>
    <w:pPr>
      <w:ind w:left="1400" w:leftChars="1400"/>
    </w:pPr>
  </w:style>
  <w:style w:type="paragraph" w:styleId="5">
    <w:name w:val="index 5"/>
    <w:basedOn w:val="1"/>
    <w:next w:val="1"/>
    <w:qFormat/>
    <w:uiPriority w:val="0"/>
    <w:pPr>
      <w:ind w:left="1680"/>
    </w:pPr>
  </w:style>
  <w:style w:type="paragraph" w:styleId="6">
    <w:name w:val="annotation text"/>
    <w:basedOn w:val="1"/>
    <w:qFormat/>
    <w:uiPriority w:val="0"/>
    <w:pPr>
      <w:jc w:val="left"/>
    </w:pPr>
  </w:style>
  <w:style w:type="paragraph" w:styleId="7">
    <w:name w:val="Plain Text"/>
    <w:basedOn w:val="1"/>
    <w:next w:val="4"/>
    <w:qFormat/>
    <w:uiPriority w:val="0"/>
    <w:pPr>
      <w:spacing w:line="240" w:lineRule="auto"/>
    </w:pPr>
    <w:rPr>
      <w:rFonts w:ascii="宋体" w:hAnsi="Courier New" w:eastAsia="宋体"/>
      <w:spacing w:val="0"/>
      <w:sz w:val="21"/>
      <w:szCs w:val="21"/>
    </w:rPr>
  </w:style>
  <w:style w:type="paragraph" w:styleId="8">
    <w:name w:val="footer"/>
    <w:basedOn w:val="1"/>
    <w:qFormat/>
    <w:uiPriority w:val="99"/>
    <w:pPr>
      <w:tabs>
        <w:tab w:val="center" w:pos="4153"/>
        <w:tab w:val="right" w:pos="8306"/>
      </w:tabs>
      <w:overflowPunct w:val="0"/>
      <w:autoSpaceDE w:val="0"/>
      <w:autoSpaceDN w:val="0"/>
      <w:adjustRightInd w:val="0"/>
      <w:textAlignment w:val="baseline"/>
    </w:pPr>
    <w:rPr>
      <w:sz w:val="20"/>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0">
    <w:name w:val="Title"/>
    <w:basedOn w:val="1"/>
    <w:next w:val="1"/>
    <w:qFormat/>
    <w:uiPriority w:val="0"/>
    <w:pPr>
      <w:spacing w:before="240" w:after="60"/>
      <w:jc w:val="center"/>
      <w:outlineLvl w:val="0"/>
    </w:pPr>
    <w:rPr>
      <w:rFonts w:ascii="Cambria" w:hAnsi="Cambria"/>
      <w:b/>
      <w:bCs/>
      <w:szCs w:val="32"/>
    </w:rPr>
  </w:style>
  <w:style w:type="paragraph" w:styleId="11">
    <w:name w:val="Body Text First Indent"/>
    <w:basedOn w:val="2"/>
    <w:qFormat/>
    <w:uiPriority w:val="0"/>
    <w:pPr>
      <w:spacing w:line="560" w:lineRule="exact"/>
      <w:ind w:firstLine="721" w:firstLineChars="200"/>
    </w:pPr>
    <w:rPr>
      <w:rFonts w:ascii="Calibri"/>
    </w:rPr>
  </w:style>
  <w:style w:type="table" w:styleId="13">
    <w:name w:val="Table Grid"/>
    <w:basedOn w:val="12"/>
    <w:qFormat/>
    <w:uiPriority w:val="0"/>
    <w:pPr>
      <w:widowControl w:val="0"/>
      <w:spacing w:line="240" w:lineRule="atLeast"/>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0"/>
  </w:style>
  <w:style w:type="character" w:styleId="16">
    <w:name w:val="Emphasis"/>
    <w:basedOn w:val="14"/>
    <w:qFormat/>
    <w:uiPriority w:val="0"/>
    <w:rPr>
      <w:i/>
    </w:rPr>
  </w:style>
  <w:style w:type="character" w:styleId="17">
    <w:name w:val="Hyperlink"/>
    <w:basedOn w:val="14"/>
    <w:qFormat/>
    <w:uiPriority w:val="0"/>
    <w:rPr>
      <w:color w:val="0000FF"/>
      <w:u w:val="single"/>
    </w:rPr>
  </w:style>
  <w:style w:type="character" w:styleId="18">
    <w:name w:val="annotation reference"/>
    <w:qFormat/>
    <w:uiPriority w:val="0"/>
    <w:rPr>
      <w:sz w:val="21"/>
      <w:szCs w:val="21"/>
    </w:rPr>
  </w:style>
  <w:style w:type="character" w:customStyle="1" w:styleId="19">
    <w:name w:val="h11"/>
    <w:qFormat/>
    <w:uiPriority w:val="0"/>
    <w:rPr>
      <w:rFonts w:hint="default"/>
      <w:color w:val="000000"/>
      <w:sz w:val="21"/>
      <w:szCs w:val="21"/>
    </w:rPr>
  </w:style>
  <w:style w:type="paragraph" w:styleId="20">
    <w:name w:val="List Paragraph"/>
    <w:basedOn w:val="1"/>
    <w:qFormat/>
    <w:uiPriority w:val="99"/>
    <w:pPr>
      <w:ind w:firstLine="420" w:firstLineChars="200"/>
    </w:pPr>
  </w:style>
  <w:style w:type="paragraph" w:customStyle="1" w:styleId="21">
    <w:name w:val="BodyText1I2"/>
    <w:next w:val="1"/>
    <w:qFormat/>
    <w:uiPriority w:val="0"/>
    <w:pPr>
      <w:widowControl w:val="0"/>
      <w:ind w:firstLine="420" w:firstLineChars="200"/>
      <w:jc w:val="both"/>
      <w:textAlignment w:val="baseline"/>
    </w:pPr>
    <w:rPr>
      <w:rFonts w:ascii="Times New Roman" w:hAnsi="Times New Roman" w:eastAsia="宋体" w:cs="Times New Roman"/>
      <w:kern w:val="2"/>
      <w:sz w:val="32"/>
      <w:szCs w:val="32"/>
      <w:lang w:val="en-US" w:eastAsia="zh-CN" w:bidi="ar-SA"/>
    </w:rPr>
  </w:style>
  <w:style w:type="paragraph" w:customStyle="1" w:styleId="22">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3">
    <w:name w:val="列出段落1"/>
    <w:basedOn w:val="1"/>
    <w:qFormat/>
    <w:uiPriority w:val="0"/>
    <w:pPr>
      <w:spacing w:line="240" w:lineRule="auto"/>
      <w:ind w:firstLine="200" w:firstLineChars="200"/>
    </w:pPr>
    <w:rPr>
      <w:rFonts w:eastAsia="宋体"/>
      <w:spacing w:val="0"/>
      <w:sz w:val="21"/>
      <w:szCs w:val="21"/>
    </w:rPr>
  </w:style>
  <w:style w:type="character" w:customStyle="1" w:styleId="24">
    <w:name w:val="NormalCharacter"/>
    <w:semiHidden/>
    <w:qFormat/>
    <w:locked/>
    <w:uiPriority w:val="0"/>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1733</Words>
  <Characters>1866</Characters>
  <Lines>27</Lines>
  <Paragraphs>7</Paragraphs>
  <TotalTime>19</TotalTime>
  <ScaleCrop>false</ScaleCrop>
  <LinksUpToDate>false</LinksUpToDate>
  <CharactersWithSpaces>1882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2022-08-23T06:53:00Z</dcterms:created>
  <dc:creator>yj</dc:creator>
  <cp:lastModifiedBy>马亚丽</cp:lastModifiedBy>
  <cp:lastPrinted>2024-07-03T10:04:00Z</cp:lastPrinted>
  <dcterms:modified xsi:type="dcterms:W3CDTF">2025-09-06T16:04:22Z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F0188FE5B51D4BB1868D297624353490_13</vt:lpwstr>
  </property>
  <property fmtid="{D5CDD505-2E9C-101B-9397-08002B2CF9AE}" pid="4" name="KSOTemplateDocerSaveRecord">
    <vt:lpwstr>eyJoZGlkIjoiMGE3MTU1MDk4NjAwNmFiOWE1YjFiNzBiOGE2Y2RiNDciLCJ1c2VySWQiOiI0Mjk3NzAyMjUifQ==</vt:lpwstr>
  </property>
</Properties>
</file>