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722" w:rightChars="-538"/>
        <w:textAlignment w:val="auto"/>
        <w:rPr>
          <w:rFonts w:hint="default" w:ascii="黑体" w:hAnsi="宋体" w:eastAsia="黑体"/>
          <w:szCs w:val="32"/>
          <w:lang w:val="en-US" w:eastAsia="zh-CN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南山区20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年公益职业技能培训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cs="宋体"/>
          <w:sz w:val="30"/>
          <w:szCs w:val="30"/>
          <w:lang w:eastAsia="zh-CN"/>
        </w:rPr>
        <w:t>单位</w:t>
      </w:r>
      <w:r>
        <w:rPr>
          <w:rFonts w:hint="eastAsia" w:ascii="仿宋_GB2312" w:hAnsi="宋体" w:cs="宋体"/>
          <w:sz w:val="30"/>
          <w:szCs w:val="30"/>
        </w:rPr>
        <w:t>名称（盖章）：</w:t>
      </w:r>
      <w:r>
        <w:rPr>
          <w:rFonts w:ascii="仿宋_GB2312" w:hAnsi="宋体" w:cs="宋体"/>
          <w:sz w:val="30"/>
          <w:szCs w:val="30"/>
        </w:rPr>
        <w:t xml:space="preserve"> </w:t>
      </w:r>
    </w:p>
    <w:tbl>
      <w:tblPr>
        <w:tblStyle w:val="3"/>
        <w:tblW w:w="967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421"/>
        <w:gridCol w:w="1949"/>
        <w:gridCol w:w="1770"/>
        <w:gridCol w:w="1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67" w:hRule="exact"/>
          <w:jc w:val="center"/>
        </w:trPr>
        <w:tc>
          <w:tcPr>
            <w:tcW w:w="9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32"/>
              </w:rPr>
              <w:t>培训项目申请内容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拟培训职业（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工种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拟培训学时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拟培训人数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培训费用单价（元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/人/学时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培训总费用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拟培训地点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拟培训时间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（起止月份）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23" w:hRule="atLeas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单位基本情况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default" w:ascii="仿宋_GB2312" w:hAnsi="宋体" w:cs="宋体"/>
                <w:bCs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培训经验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行业优势；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3诚信情况。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84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培训项目基本情况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师资名单及证明材料（每个项目至少2名老师）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硬件设备清单（明确设备名称、型号及数量）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场地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环境（四张及以上彩色场地照片）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4.近两年举办的相关工种培训项目介绍和图片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其他：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00" w:firstLineChars="250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可附页说明</w:t>
            </w:r>
            <w:r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9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培训项目实施方案</w:t>
            </w:r>
          </w:p>
        </w:tc>
        <w:tc>
          <w:tcPr>
            <w:tcW w:w="62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培训实施方案包括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招生渠道、课程设置、师资情况、项目主题、学时安排、上课地点、组织方式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考核安排、宣传报道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及保障措施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承诺声明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本单位已知晓并接受</w:t>
            </w: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eastAsia="zh-CN"/>
              </w:rPr>
              <w:t>南山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年公益职业技能培训培训机构评选规则以及费用结算标准，现申请培训项目，并承诺在承接培训项目后，充分利用优质师资，科学安排培训内容和教学进度，保证教学质量，自愿接受监督。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单位法人代表（签字）：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148" w:firstLineChars="265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年    月    日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64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                   年    月    日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/>
          <w:sz w:val="24"/>
        </w:rPr>
        <w:t>备注：</w:t>
      </w:r>
      <w:r>
        <w:rPr>
          <w:rFonts w:hint="eastAsia" w:ascii="仿宋_GB2312" w:hAnsi="宋体"/>
          <w:sz w:val="24"/>
          <w:lang w:eastAsia="zh-CN"/>
        </w:rPr>
        <w:t>一个培训项目</w:t>
      </w:r>
      <w:r>
        <w:rPr>
          <w:rFonts w:hint="eastAsia" w:ascii="仿宋_GB2312" w:hAnsi="宋体"/>
          <w:sz w:val="24"/>
        </w:rPr>
        <w:t>填报一</w:t>
      </w:r>
      <w:r>
        <w:rPr>
          <w:rFonts w:hint="eastAsia" w:ascii="仿宋_GB2312" w:hAnsi="宋体"/>
          <w:sz w:val="24"/>
          <w:lang w:eastAsia="zh-CN"/>
        </w:rPr>
        <w:t>张</w:t>
      </w:r>
      <w:r>
        <w:rPr>
          <w:rFonts w:hint="eastAsia" w:ascii="仿宋_GB2312" w:hAnsi="宋体"/>
          <w:sz w:val="24"/>
        </w:rPr>
        <w:t>表</w:t>
      </w:r>
      <w:r>
        <w:rPr>
          <w:rFonts w:hint="eastAsia" w:ascii="仿宋_GB2312" w:hAnsi="宋体"/>
          <w:sz w:val="24"/>
          <w:lang w:eastAsia="zh-CN"/>
        </w:rPr>
        <w:t>；</w:t>
      </w:r>
      <w:r>
        <w:rPr>
          <w:rFonts w:hint="eastAsia" w:ascii="仿宋_GB2312" w:hAnsi="宋体"/>
          <w:sz w:val="24"/>
        </w:rPr>
        <w:t>表格</w:t>
      </w:r>
      <w:r>
        <w:rPr>
          <w:rFonts w:hint="eastAsia" w:ascii="仿宋_GB2312" w:hAnsi="宋体"/>
          <w:sz w:val="24"/>
          <w:lang w:eastAsia="zh-CN"/>
        </w:rPr>
        <w:t>双</w:t>
      </w:r>
      <w:r>
        <w:rPr>
          <w:rFonts w:hint="eastAsia" w:ascii="仿宋_GB2312" w:hAnsi="宋体"/>
          <w:sz w:val="24"/>
        </w:rPr>
        <w:t>面打印并加盖机构公章</w:t>
      </w:r>
      <w:r>
        <w:rPr>
          <w:rFonts w:hint="eastAsia" w:ascii="仿宋_GB2312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1E14"/>
    <w:rsid w:val="06112FC9"/>
    <w:rsid w:val="0B1C5253"/>
    <w:rsid w:val="0C453682"/>
    <w:rsid w:val="23E33E37"/>
    <w:rsid w:val="27D4EB57"/>
    <w:rsid w:val="2FFCB977"/>
    <w:rsid w:val="334E5A7A"/>
    <w:rsid w:val="35FB315C"/>
    <w:rsid w:val="3A4922B6"/>
    <w:rsid w:val="3D3F0F7B"/>
    <w:rsid w:val="3DDA3FB2"/>
    <w:rsid w:val="3E664428"/>
    <w:rsid w:val="3E73316D"/>
    <w:rsid w:val="46431E14"/>
    <w:rsid w:val="47373155"/>
    <w:rsid w:val="479A3EDC"/>
    <w:rsid w:val="4A0207D1"/>
    <w:rsid w:val="5C726E56"/>
    <w:rsid w:val="5CBF5D9C"/>
    <w:rsid w:val="63783991"/>
    <w:rsid w:val="67B853F3"/>
    <w:rsid w:val="68F55AED"/>
    <w:rsid w:val="6DFF8C9B"/>
    <w:rsid w:val="6FD910F3"/>
    <w:rsid w:val="6FFBD6A0"/>
    <w:rsid w:val="72F6329A"/>
    <w:rsid w:val="7895034F"/>
    <w:rsid w:val="7AC778A0"/>
    <w:rsid w:val="7EEDC9BF"/>
    <w:rsid w:val="99FEEA47"/>
    <w:rsid w:val="D6FC67E0"/>
    <w:rsid w:val="DAFBCE3C"/>
    <w:rsid w:val="DEBB3DE2"/>
    <w:rsid w:val="DEE73E3F"/>
    <w:rsid w:val="DFDECDC7"/>
    <w:rsid w:val="EFEF2B37"/>
    <w:rsid w:val="F7FB50ED"/>
    <w:rsid w:val="FB6AF2D6"/>
    <w:rsid w:val="FBAFAA6F"/>
    <w:rsid w:val="FDDFACF5"/>
    <w:rsid w:val="FEB4E06B"/>
    <w:rsid w:val="FFAEA7A3"/>
    <w:rsid w:val="FFDFB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2021-04-15T17:07:00Z</dcterms:created>
  <dc:creator>培训组</dc:creator>
  <cp:lastModifiedBy>王志刚</cp:lastModifiedBy>
  <dcterms:modified xsi:type="dcterms:W3CDTF">2025-03-24T11:27:03Z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9AA0F76A5F6248B489D0DD977BB985C0</vt:lpwstr>
  </property>
</Properties>
</file>