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780E5" w14:textId="77777777" w:rsidR="009D10FB" w:rsidRDefault="005963EF">
      <w:pPr>
        <w:spacing w:line="700" w:lineRule="exact"/>
        <w:jc w:val="left"/>
        <w:rPr>
          <w:rFonts w:ascii="黑体" w:eastAsia="黑体" w:hAnsi="黑体" w:cs="黑体"/>
          <w:spacing w:val="20"/>
          <w:sz w:val="32"/>
          <w:szCs w:val="32"/>
        </w:rPr>
      </w:pPr>
      <w:bookmarkStart w:id="0" w:name="_Hlk520710170"/>
      <w:bookmarkEnd w:id="0"/>
      <w:r>
        <w:rPr>
          <w:rFonts w:ascii="黑体" w:eastAsia="黑体" w:hAnsi="黑体" w:cs="黑体" w:hint="eastAsia"/>
          <w:spacing w:val="20"/>
          <w:sz w:val="32"/>
          <w:szCs w:val="32"/>
        </w:rPr>
        <w:t>附件</w:t>
      </w:r>
      <w:r>
        <w:rPr>
          <w:rFonts w:ascii="黑体" w:eastAsia="黑体" w:hAnsi="黑体" w:cs="黑体" w:hint="eastAsia"/>
          <w:spacing w:val="20"/>
          <w:sz w:val="32"/>
          <w:szCs w:val="32"/>
        </w:rPr>
        <w:t>2</w:t>
      </w:r>
    </w:p>
    <w:p w14:paraId="2868AF87" w14:textId="77777777" w:rsidR="009D10FB" w:rsidRDefault="009D10FB">
      <w:pPr>
        <w:spacing w:line="700" w:lineRule="exact"/>
        <w:jc w:val="center"/>
        <w:rPr>
          <w:rFonts w:ascii="方正小标宋简体" w:eastAsia="方正小标宋简体" w:hAnsi="仿宋"/>
          <w:spacing w:val="20"/>
          <w:sz w:val="44"/>
          <w:szCs w:val="44"/>
        </w:rPr>
      </w:pPr>
    </w:p>
    <w:p w14:paraId="53229BD1" w14:textId="77777777" w:rsidR="009D10FB" w:rsidRDefault="005963EF">
      <w:pPr>
        <w:spacing w:line="700" w:lineRule="exact"/>
        <w:jc w:val="center"/>
        <w:rPr>
          <w:rFonts w:ascii="方正小标宋简体" w:eastAsia="方正小标宋简体" w:hAnsi="仿宋"/>
          <w:color w:val="FF0000"/>
          <w:spacing w:val="20"/>
          <w:sz w:val="44"/>
          <w:szCs w:val="44"/>
        </w:rPr>
      </w:pPr>
      <w:r>
        <w:rPr>
          <w:rFonts w:ascii="方正小标宋简体" w:eastAsia="方正小标宋简体" w:hAnsi="仿宋" w:hint="eastAsia"/>
          <w:spacing w:val="20"/>
          <w:sz w:val="44"/>
          <w:szCs w:val="44"/>
        </w:rPr>
        <w:t>2020</w:t>
      </w:r>
      <w:r>
        <w:rPr>
          <w:rFonts w:ascii="方正小标宋简体" w:eastAsia="方正小标宋简体" w:hAnsi="仿宋" w:hint="eastAsia"/>
          <w:spacing w:val="20"/>
          <w:sz w:val="44"/>
          <w:szCs w:val="44"/>
        </w:rPr>
        <w:t>年深圳技能大赛</w:t>
      </w:r>
      <w:r>
        <w:rPr>
          <w:rFonts w:ascii="方正小标宋简体" w:eastAsia="方正小标宋简体" w:hAnsi="宋体" w:hint="eastAsia"/>
          <w:sz w:val="44"/>
          <w:szCs w:val="44"/>
        </w:rPr>
        <w:t>——南山区</w:t>
      </w:r>
      <w:r>
        <w:rPr>
          <w:rFonts w:ascii="方正小标宋简体" w:eastAsia="方正小标宋简体" w:hAnsi="仿宋" w:hint="eastAsia"/>
          <w:spacing w:val="20"/>
          <w:sz w:val="44"/>
          <w:szCs w:val="44"/>
        </w:rPr>
        <w:t>全媒体运营师职业技能竞赛</w:t>
      </w:r>
    </w:p>
    <w:p w14:paraId="71C08F98" w14:textId="77777777" w:rsidR="009D10FB" w:rsidRDefault="009D10FB">
      <w:pPr>
        <w:spacing w:line="700" w:lineRule="exact"/>
        <w:jc w:val="center"/>
        <w:rPr>
          <w:rFonts w:ascii="方正小标宋简体" w:eastAsia="方正小标宋简体" w:hAnsi="仿宋"/>
          <w:spacing w:val="20"/>
          <w:sz w:val="44"/>
          <w:szCs w:val="44"/>
        </w:rPr>
      </w:pPr>
    </w:p>
    <w:p w14:paraId="03519EED" w14:textId="77777777" w:rsidR="009D10FB" w:rsidRDefault="005963EF">
      <w:pPr>
        <w:spacing w:line="700" w:lineRule="exact"/>
        <w:jc w:val="center"/>
        <w:rPr>
          <w:rFonts w:ascii="方正小标宋简体" w:eastAsia="方正小标宋简体" w:hAnsi="仿宋"/>
          <w:spacing w:val="20"/>
          <w:sz w:val="44"/>
          <w:szCs w:val="44"/>
        </w:rPr>
      </w:pPr>
      <w:r>
        <w:rPr>
          <w:rFonts w:ascii="方正小标宋简体" w:eastAsia="方正小标宋简体" w:hAnsi="仿宋" w:hint="eastAsia"/>
          <w:spacing w:val="20"/>
          <w:sz w:val="44"/>
          <w:szCs w:val="44"/>
        </w:rPr>
        <w:t>技</w:t>
      </w:r>
    </w:p>
    <w:p w14:paraId="6D4AA25E" w14:textId="77777777" w:rsidR="009D10FB" w:rsidRDefault="009D10FB">
      <w:pPr>
        <w:spacing w:line="700" w:lineRule="exact"/>
        <w:jc w:val="center"/>
        <w:rPr>
          <w:rFonts w:ascii="方正小标宋简体" w:eastAsia="方正小标宋简体" w:hAnsi="仿宋"/>
          <w:spacing w:val="20"/>
          <w:sz w:val="44"/>
          <w:szCs w:val="44"/>
        </w:rPr>
      </w:pPr>
    </w:p>
    <w:p w14:paraId="6343D9CC" w14:textId="77777777" w:rsidR="009D10FB" w:rsidRDefault="005963EF">
      <w:pPr>
        <w:spacing w:line="700" w:lineRule="exact"/>
        <w:jc w:val="center"/>
        <w:rPr>
          <w:rFonts w:ascii="方正小标宋简体" w:eastAsia="方正小标宋简体" w:hAnsi="仿宋"/>
          <w:spacing w:val="20"/>
          <w:sz w:val="44"/>
          <w:szCs w:val="44"/>
        </w:rPr>
      </w:pPr>
      <w:r>
        <w:rPr>
          <w:rFonts w:ascii="方正小标宋简体" w:eastAsia="方正小标宋简体" w:hAnsi="仿宋" w:hint="eastAsia"/>
          <w:spacing w:val="20"/>
          <w:sz w:val="44"/>
          <w:szCs w:val="44"/>
        </w:rPr>
        <w:t>术</w:t>
      </w:r>
    </w:p>
    <w:p w14:paraId="3D075C5F" w14:textId="77777777" w:rsidR="009D10FB" w:rsidRDefault="009D10FB">
      <w:pPr>
        <w:spacing w:line="700" w:lineRule="exact"/>
        <w:jc w:val="center"/>
        <w:rPr>
          <w:rFonts w:ascii="方正小标宋简体" w:eastAsia="方正小标宋简体" w:hAnsi="仿宋"/>
          <w:spacing w:val="20"/>
          <w:sz w:val="44"/>
          <w:szCs w:val="44"/>
        </w:rPr>
      </w:pPr>
    </w:p>
    <w:p w14:paraId="5E6F8C9D" w14:textId="77777777" w:rsidR="009D10FB" w:rsidRDefault="005963EF">
      <w:pPr>
        <w:spacing w:line="700" w:lineRule="exact"/>
        <w:jc w:val="center"/>
        <w:rPr>
          <w:rFonts w:ascii="方正小标宋简体" w:eastAsia="方正小标宋简体" w:hAnsi="仿宋"/>
          <w:spacing w:val="20"/>
          <w:sz w:val="44"/>
          <w:szCs w:val="44"/>
        </w:rPr>
      </w:pPr>
      <w:r>
        <w:rPr>
          <w:rFonts w:ascii="方正小标宋简体" w:eastAsia="方正小标宋简体" w:hAnsi="仿宋" w:hint="eastAsia"/>
          <w:spacing w:val="20"/>
          <w:sz w:val="44"/>
          <w:szCs w:val="44"/>
        </w:rPr>
        <w:t>文</w:t>
      </w:r>
    </w:p>
    <w:p w14:paraId="787256A5" w14:textId="77777777" w:rsidR="009D10FB" w:rsidRDefault="009D10FB">
      <w:pPr>
        <w:spacing w:line="700" w:lineRule="exact"/>
        <w:jc w:val="center"/>
        <w:rPr>
          <w:rFonts w:ascii="方正小标宋简体" w:eastAsia="方正小标宋简体" w:hAnsi="仿宋"/>
          <w:spacing w:val="20"/>
          <w:sz w:val="44"/>
          <w:szCs w:val="44"/>
        </w:rPr>
      </w:pPr>
    </w:p>
    <w:p w14:paraId="5573028F" w14:textId="77777777" w:rsidR="009D10FB" w:rsidRDefault="005963EF">
      <w:pPr>
        <w:spacing w:line="700" w:lineRule="exact"/>
        <w:jc w:val="center"/>
        <w:rPr>
          <w:rFonts w:ascii="方正小标宋简体" w:eastAsia="方正小标宋简体" w:hAnsi="仿宋"/>
          <w:spacing w:val="20"/>
          <w:sz w:val="44"/>
          <w:szCs w:val="44"/>
        </w:rPr>
      </w:pPr>
      <w:r>
        <w:rPr>
          <w:rFonts w:ascii="方正小标宋简体" w:eastAsia="方正小标宋简体" w:hAnsi="仿宋" w:hint="eastAsia"/>
          <w:spacing w:val="20"/>
          <w:sz w:val="44"/>
          <w:szCs w:val="44"/>
        </w:rPr>
        <w:t>件</w:t>
      </w:r>
    </w:p>
    <w:p w14:paraId="3836034A" w14:textId="77777777" w:rsidR="009D10FB" w:rsidRDefault="009D10FB">
      <w:pPr>
        <w:spacing w:line="700" w:lineRule="exact"/>
        <w:jc w:val="center"/>
        <w:rPr>
          <w:rFonts w:ascii="方正小标宋简体" w:eastAsia="方正小标宋简体" w:hAnsi="仿宋"/>
          <w:spacing w:val="20"/>
          <w:sz w:val="48"/>
          <w:szCs w:val="44"/>
        </w:rPr>
      </w:pPr>
    </w:p>
    <w:p w14:paraId="0B28F179" w14:textId="77777777" w:rsidR="009D10FB" w:rsidRDefault="009D10FB">
      <w:pPr>
        <w:spacing w:line="700" w:lineRule="exact"/>
        <w:jc w:val="center"/>
        <w:rPr>
          <w:rFonts w:ascii="方正小标宋简体" w:eastAsia="方正小标宋简体" w:hAnsi="仿宋"/>
          <w:b/>
          <w:spacing w:val="20"/>
          <w:sz w:val="48"/>
          <w:szCs w:val="44"/>
        </w:rPr>
      </w:pPr>
    </w:p>
    <w:p w14:paraId="3CC45C4A" w14:textId="77777777" w:rsidR="009D10FB" w:rsidRDefault="009D10FB">
      <w:pPr>
        <w:spacing w:line="700" w:lineRule="exact"/>
        <w:jc w:val="center"/>
        <w:rPr>
          <w:rFonts w:ascii="方正小标宋简体" w:eastAsia="方正小标宋简体" w:hAnsi="仿宋"/>
          <w:b/>
          <w:spacing w:val="20"/>
          <w:sz w:val="48"/>
          <w:szCs w:val="44"/>
        </w:rPr>
      </w:pPr>
    </w:p>
    <w:p w14:paraId="5415589A" w14:textId="77777777" w:rsidR="009D10FB" w:rsidRDefault="009D10FB">
      <w:pPr>
        <w:jc w:val="center"/>
        <w:rPr>
          <w:rFonts w:ascii="仿宋" w:eastAsia="仿宋" w:hAnsi="仿宋"/>
          <w:b/>
          <w:sz w:val="44"/>
          <w:szCs w:val="44"/>
        </w:rPr>
      </w:pPr>
    </w:p>
    <w:p w14:paraId="51F4DDFE" w14:textId="77777777" w:rsidR="009D10FB" w:rsidRDefault="009D10FB">
      <w:pPr>
        <w:jc w:val="center"/>
        <w:rPr>
          <w:rFonts w:ascii="仿宋_GB2312" w:eastAsia="仿宋_GB2312" w:hAnsi="黑体"/>
          <w:color w:val="000000"/>
          <w:spacing w:val="-20"/>
          <w:sz w:val="32"/>
          <w:szCs w:val="32"/>
        </w:rPr>
      </w:pPr>
    </w:p>
    <w:p w14:paraId="39F52F24" w14:textId="77777777" w:rsidR="009D10FB" w:rsidRDefault="005963EF">
      <w:pPr>
        <w:jc w:val="center"/>
        <w:rPr>
          <w:rFonts w:ascii="仿宋" w:eastAsia="仿宋" w:hAnsi="仿宋"/>
          <w:b/>
          <w:sz w:val="44"/>
          <w:szCs w:val="44"/>
        </w:rPr>
      </w:pPr>
      <w:r>
        <w:rPr>
          <w:rFonts w:ascii="仿宋_GB2312" w:eastAsia="仿宋_GB2312" w:hAnsi="黑体" w:hint="eastAsia"/>
          <w:color w:val="000000"/>
          <w:spacing w:val="-20"/>
          <w:sz w:val="32"/>
          <w:szCs w:val="32"/>
        </w:rPr>
        <w:t>2020</w:t>
      </w:r>
      <w:r>
        <w:rPr>
          <w:rFonts w:ascii="仿宋_GB2312" w:eastAsia="仿宋_GB2312" w:hAnsi="黑体" w:hint="eastAsia"/>
          <w:color w:val="000000"/>
          <w:spacing w:val="-20"/>
          <w:sz w:val="32"/>
          <w:szCs w:val="32"/>
        </w:rPr>
        <w:t>年深圳技能大赛</w:t>
      </w:r>
      <w:r>
        <w:rPr>
          <w:rFonts w:ascii="仿宋_GB2312" w:eastAsia="仿宋_GB2312" w:hAnsi="黑体"/>
          <w:color w:val="000000"/>
          <w:spacing w:val="-20"/>
          <w:sz w:val="32"/>
          <w:szCs w:val="32"/>
        </w:rPr>
        <w:t>-</w:t>
      </w:r>
      <w:r>
        <w:rPr>
          <w:rFonts w:ascii="仿宋_GB2312" w:eastAsia="仿宋_GB2312" w:hAnsi="黑体" w:hint="eastAsia"/>
          <w:color w:val="000000"/>
          <w:spacing w:val="-20"/>
          <w:sz w:val="32"/>
          <w:szCs w:val="32"/>
        </w:rPr>
        <w:t>--</w:t>
      </w:r>
      <w:r>
        <w:rPr>
          <w:rFonts w:ascii="仿宋_GB2312" w:eastAsia="仿宋_GB2312" w:hAnsi="黑体" w:hint="eastAsia"/>
          <w:color w:val="000000"/>
          <w:spacing w:val="-20"/>
          <w:sz w:val="32"/>
          <w:szCs w:val="32"/>
        </w:rPr>
        <w:t>南山区全媒体运营师职业技能竞赛组委会</w:t>
      </w:r>
    </w:p>
    <w:p w14:paraId="0E1E5811" w14:textId="77777777" w:rsidR="009D10FB" w:rsidRDefault="005963EF">
      <w:pPr>
        <w:spacing w:line="560" w:lineRule="exact"/>
        <w:jc w:val="center"/>
        <w:rPr>
          <w:rFonts w:ascii="仿宋_GB2312" w:eastAsia="仿宋_GB2312" w:hAnsi="黑体"/>
          <w:sz w:val="32"/>
          <w:szCs w:val="32"/>
        </w:rPr>
      </w:pPr>
      <w:r>
        <w:rPr>
          <w:rFonts w:ascii="仿宋_GB2312" w:eastAsia="仿宋_GB2312" w:hAnsi="黑体" w:hint="eastAsia"/>
          <w:sz w:val="32"/>
          <w:szCs w:val="32"/>
        </w:rPr>
        <w:t>2020</w:t>
      </w:r>
      <w:r>
        <w:rPr>
          <w:rFonts w:ascii="仿宋_GB2312" w:eastAsia="仿宋_GB2312" w:hAnsi="黑体" w:hint="eastAsia"/>
          <w:sz w:val="32"/>
          <w:szCs w:val="32"/>
        </w:rPr>
        <w:t>年</w:t>
      </w:r>
      <w:r>
        <w:rPr>
          <w:rFonts w:ascii="仿宋_GB2312" w:eastAsia="仿宋_GB2312" w:hAnsi="黑体" w:hint="eastAsia"/>
          <w:sz w:val="32"/>
          <w:szCs w:val="32"/>
        </w:rPr>
        <w:t>9</w:t>
      </w:r>
      <w:r>
        <w:rPr>
          <w:rFonts w:ascii="仿宋_GB2312" w:eastAsia="仿宋_GB2312" w:hAnsi="黑体" w:hint="eastAsia"/>
          <w:sz w:val="32"/>
          <w:szCs w:val="32"/>
        </w:rPr>
        <w:t>月</w:t>
      </w:r>
    </w:p>
    <w:p w14:paraId="3D252B70" w14:textId="77777777" w:rsidR="009D10FB" w:rsidRDefault="009D10FB">
      <w:pPr>
        <w:spacing w:line="560" w:lineRule="exact"/>
        <w:jc w:val="center"/>
        <w:rPr>
          <w:rFonts w:ascii="仿宋_GB2312" w:eastAsia="仿宋_GB2312" w:hAnsi="黑体"/>
          <w:color w:val="FF0000"/>
          <w:sz w:val="32"/>
          <w:szCs w:val="32"/>
        </w:rPr>
      </w:pPr>
    </w:p>
    <w:p w14:paraId="5600486B" w14:textId="77777777" w:rsidR="009D10FB" w:rsidRDefault="005963EF">
      <w:pPr>
        <w:spacing w:line="560" w:lineRule="exact"/>
        <w:ind w:firstLineChars="200" w:firstLine="640"/>
        <w:rPr>
          <w:rFonts w:ascii="黑体" w:eastAsia="黑体" w:hAnsi="黑体"/>
          <w:sz w:val="32"/>
          <w:szCs w:val="32"/>
        </w:rPr>
      </w:pPr>
      <w:r>
        <w:rPr>
          <w:rFonts w:ascii="黑体" w:eastAsia="黑体" w:hAnsi="黑体" w:hint="eastAsia"/>
          <w:sz w:val="32"/>
          <w:szCs w:val="32"/>
        </w:rPr>
        <w:t>一、竞赛项目、标准、方式及内容</w:t>
      </w:r>
    </w:p>
    <w:p w14:paraId="63E71DD1" w14:textId="77777777" w:rsidR="009D10FB" w:rsidRDefault="005963EF">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（一）竞赛项目</w:t>
      </w:r>
    </w:p>
    <w:p w14:paraId="346FB8D0" w14:textId="77777777" w:rsidR="009D10FB" w:rsidRDefault="005963EF">
      <w:pPr>
        <w:spacing w:line="560" w:lineRule="exact"/>
        <w:ind w:firstLineChars="221" w:firstLine="707"/>
        <w:jc w:val="left"/>
        <w:rPr>
          <w:rFonts w:ascii="仿宋_GB2312" w:eastAsia="仿宋_GB2312" w:hAnsi="仿宋"/>
          <w:strike/>
          <w:sz w:val="32"/>
          <w:szCs w:val="32"/>
        </w:rPr>
      </w:pPr>
      <w:r>
        <w:rPr>
          <w:rFonts w:ascii="仿宋_GB2312" w:eastAsia="仿宋_GB2312" w:hAnsi="仿宋" w:hint="eastAsia"/>
          <w:sz w:val="32"/>
          <w:szCs w:val="32"/>
        </w:rPr>
        <w:t>全媒体运营师。</w:t>
      </w:r>
    </w:p>
    <w:p w14:paraId="3D11CDE4" w14:textId="77777777" w:rsidR="009D10FB" w:rsidRDefault="005963EF">
      <w:pPr>
        <w:adjustRightInd w:val="0"/>
        <w:snapToGrid w:val="0"/>
        <w:spacing w:line="560" w:lineRule="exact"/>
        <w:ind w:firstLineChars="200" w:firstLine="640"/>
        <w:rPr>
          <w:rFonts w:ascii="楷体_GB2312" w:eastAsia="楷体_GB2312" w:hAnsi="楷体"/>
          <w:color w:val="FF0000"/>
          <w:sz w:val="32"/>
          <w:szCs w:val="32"/>
        </w:rPr>
      </w:pPr>
      <w:r>
        <w:rPr>
          <w:rFonts w:ascii="楷体_GB2312" w:eastAsia="楷体_GB2312" w:hAnsi="楷体" w:hint="eastAsia"/>
          <w:sz w:val="32"/>
          <w:szCs w:val="32"/>
        </w:rPr>
        <w:t>（二）竞赛标准</w:t>
      </w:r>
    </w:p>
    <w:p w14:paraId="6F1484DC" w14:textId="77777777" w:rsidR="009D10FB" w:rsidRDefault="005963EF">
      <w:pPr>
        <w:spacing w:line="56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28"/>
        </w:rPr>
        <w:t>本次竞赛</w:t>
      </w:r>
      <w:r>
        <w:rPr>
          <w:rFonts w:ascii="仿宋_GB2312" w:eastAsia="仿宋_GB2312" w:hAnsi="仿宋"/>
          <w:sz w:val="32"/>
          <w:szCs w:val="28"/>
        </w:rPr>
        <w:t>根据《人力资源社会保障部关于组织开展</w:t>
      </w:r>
      <w:r>
        <w:rPr>
          <w:rFonts w:ascii="仿宋_GB2312" w:eastAsia="仿宋_GB2312" w:hAnsi="仿宋"/>
          <w:sz w:val="32"/>
          <w:szCs w:val="28"/>
        </w:rPr>
        <w:t>2020</w:t>
      </w:r>
      <w:r>
        <w:rPr>
          <w:rFonts w:ascii="仿宋_GB2312" w:eastAsia="仿宋_GB2312" w:hAnsi="仿宋"/>
          <w:sz w:val="32"/>
          <w:szCs w:val="28"/>
        </w:rPr>
        <w:t>年全国行业职业技能竞赛的通知》（人社部函【</w:t>
      </w:r>
      <w:r>
        <w:rPr>
          <w:rFonts w:ascii="仿宋_GB2312" w:eastAsia="仿宋_GB2312" w:hAnsi="仿宋"/>
          <w:sz w:val="32"/>
          <w:szCs w:val="28"/>
        </w:rPr>
        <w:t>2020</w:t>
      </w:r>
      <w:r>
        <w:rPr>
          <w:rFonts w:ascii="仿宋_GB2312" w:eastAsia="仿宋_GB2312" w:hAnsi="仿宋"/>
          <w:sz w:val="32"/>
          <w:szCs w:val="28"/>
        </w:rPr>
        <w:t>】</w:t>
      </w:r>
      <w:r>
        <w:rPr>
          <w:rFonts w:ascii="仿宋_GB2312" w:eastAsia="仿宋_GB2312" w:hAnsi="仿宋"/>
          <w:sz w:val="32"/>
          <w:szCs w:val="28"/>
        </w:rPr>
        <w:t>30</w:t>
      </w:r>
      <w:r>
        <w:rPr>
          <w:rFonts w:ascii="仿宋_GB2312" w:eastAsia="仿宋_GB2312" w:hAnsi="仿宋"/>
          <w:sz w:val="32"/>
          <w:szCs w:val="28"/>
        </w:rPr>
        <w:t>号文件）要求，全媒体运营师赛项纳入二类职业技能竞赛。</w:t>
      </w:r>
      <w:r>
        <w:rPr>
          <w:rFonts w:ascii="仿宋_GB2312" w:eastAsia="仿宋_GB2312" w:hAnsi="等线" w:hint="eastAsia"/>
          <w:sz w:val="32"/>
          <w:szCs w:val="32"/>
        </w:rPr>
        <w:t>鉴于全媒体运营师为国家最新认定的职业工种，目前尚未建立标准的体系化职业审核准则，组委会将参照全媒体运营师的职业技能要求，按照实操可考核、技能可评价</w:t>
      </w:r>
      <w:r>
        <w:rPr>
          <w:rFonts w:ascii="仿宋_GB2312" w:eastAsia="仿宋_GB2312" w:hAnsi="仿宋" w:hint="eastAsia"/>
          <w:sz w:val="32"/>
          <w:szCs w:val="28"/>
        </w:rPr>
        <w:t>等竞赛要求，</w:t>
      </w:r>
      <w:r>
        <w:rPr>
          <w:rFonts w:ascii="仿宋_GB2312" w:eastAsia="仿宋_GB2312" w:hAnsi="等线" w:hint="eastAsia"/>
          <w:sz w:val="32"/>
          <w:szCs w:val="32"/>
        </w:rPr>
        <w:t>由组委会统一组织专家委员会命题、创新竞赛方式。</w:t>
      </w:r>
    </w:p>
    <w:p w14:paraId="0139CE62" w14:textId="77777777" w:rsidR="009D10FB" w:rsidRDefault="005963EF">
      <w:p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（三）竞赛方式</w:t>
      </w:r>
    </w:p>
    <w:p w14:paraId="21AF2CCB" w14:textId="77777777" w:rsidR="009D10FB" w:rsidRDefault="005963EF">
      <w:pPr>
        <w:adjustRightInd w:val="0"/>
        <w:snapToGrid w:val="0"/>
        <w:spacing w:line="580" w:lineRule="exact"/>
        <w:ind w:firstLineChars="196" w:firstLine="627"/>
        <w:rPr>
          <w:rFonts w:ascii="仿宋_GB2312" w:eastAsia="仿宋_GB2312" w:hAnsi="仿宋" w:cs="仿宋_GB2312"/>
          <w:sz w:val="32"/>
          <w:szCs w:val="32"/>
        </w:rPr>
      </w:pPr>
      <w:bookmarkStart w:id="1" w:name="_Hlk517771956"/>
      <w:r>
        <w:rPr>
          <w:rFonts w:ascii="仿宋_GB2312" w:eastAsia="仿宋_GB2312" w:hAnsi="仿宋" w:cs="仿宋_GB2312" w:hint="eastAsia"/>
          <w:sz w:val="32"/>
          <w:szCs w:val="32"/>
        </w:rPr>
        <w:t>本次竞赛分初赛、复赛和决赛三个阶段进行，初赛为理论知识竞赛，复赛决赛为实际操作竞赛。</w:t>
      </w:r>
    </w:p>
    <w:p w14:paraId="58561B26" w14:textId="77777777" w:rsidR="009D10FB" w:rsidRDefault="005963EF">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初赛，</w:t>
      </w:r>
      <w:bookmarkStart w:id="2" w:name="_Hlk517772048"/>
      <w:bookmarkEnd w:id="1"/>
      <w:r>
        <w:rPr>
          <w:rFonts w:ascii="仿宋_GB2312" w:eastAsia="仿宋_GB2312" w:hAnsi="仿宋" w:cs="仿宋_GB2312" w:hint="eastAsia"/>
          <w:sz w:val="32"/>
          <w:szCs w:val="32"/>
        </w:rPr>
        <w:t>由组委会组织专家参照竞赛标准命题，使用计算机理论闯关系统上机考核，现场计算机自动判分。第一关为基础知识，</w:t>
      </w:r>
      <w:r>
        <w:rPr>
          <w:rFonts w:ascii="仿宋_GB2312" w:eastAsia="仿宋_GB2312" w:hAnsi="仿宋" w:hint="eastAsia"/>
          <w:sz w:val="32"/>
          <w:szCs w:val="32"/>
        </w:rPr>
        <w:t>时间为</w:t>
      </w:r>
      <w:r>
        <w:rPr>
          <w:rFonts w:ascii="仿宋_GB2312" w:eastAsia="仿宋_GB2312" w:hAnsi="仿宋" w:hint="eastAsia"/>
          <w:sz w:val="32"/>
          <w:szCs w:val="32"/>
        </w:rPr>
        <w:t>30</w:t>
      </w:r>
      <w:r>
        <w:rPr>
          <w:rFonts w:ascii="仿宋_GB2312" w:eastAsia="仿宋_GB2312" w:hAnsi="仿宋" w:hint="eastAsia"/>
          <w:sz w:val="32"/>
          <w:szCs w:val="32"/>
        </w:rPr>
        <w:t>分钟；</w:t>
      </w:r>
      <w:r>
        <w:rPr>
          <w:rFonts w:ascii="仿宋_GB2312" w:eastAsia="仿宋_GB2312" w:hAnsi="仿宋" w:cs="仿宋_GB2312" w:hint="eastAsia"/>
          <w:sz w:val="32"/>
          <w:szCs w:val="32"/>
        </w:rPr>
        <w:t>第二关为专业知识，</w:t>
      </w:r>
      <w:r>
        <w:rPr>
          <w:rFonts w:ascii="仿宋_GB2312" w:eastAsia="仿宋_GB2312" w:hAnsi="仿宋" w:hint="eastAsia"/>
          <w:sz w:val="32"/>
          <w:szCs w:val="32"/>
        </w:rPr>
        <w:t>时间为</w:t>
      </w:r>
      <w:r>
        <w:rPr>
          <w:rFonts w:ascii="仿宋_GB2312" w:eastAsia="仿宋_GB2312" w:hAnsi="仿宋" w:hint="eastAsia"/>
          <w:sz w:val="32"/>
          <w:szCs w:val="32"/>
        </w:rPr>
        <w:t>30</w:t>
      </w:r>
      <w:r>
        <w:rPr>
          <w:rFonts w:ascii="仿宋_GB2312" w:eastAsia="仿宋_GB2312" w:hAnsi="仿宋" w:hint="eastAsia"/>
          <w:sz w:val="32"/>
          <w:szCs w:val="32"/>
        </w:rPr>
        <w:t>分钟。</w:t>
      </w:r>
      <w:r>
        <w:rPr>
          <w:rFonts w:ascii="仿宋_GB2312" w:eastAsia="仿宋_GB2312" w:hAnsi="仿宋" w:cs="仿宋_GB2312" w:hint="eastAsia"/>
          <w:sz w:val="32"/>
          <w:szCs w:val="32"/>
        </w:rPr>
        <w:t>两关均实行百分制，</w:t>
      </w:r>
      <w:r>
        <w:rPr>
          <w:rFonts w:ascii="仿宋_GB2312" w:eastAsia="仿宋_GB2312" w:hAnsi="仿宋" w:cs="仿宋_GB2312" w:hint="eastAsia"/>
          <w:sz w:val="32"/>
          <w:szCs w:val="32"/>
        </w:rPr>
        <w:t>60</w:t>
      </w:r>
      <w:r>
        <w:rPr>
          <w:rFonts w:ascii="仿宋_GB2312" w:eastAsia="仿宋_GB2312" w:hAnsi="仿宋" w:cs="仿宋_GB2312" w:hint="eastAsia"/>
          <w:sz w:val="32"/>
          <w:szCs w:val="32"/>
        </w:rPr>
        <w:t>分为合格，第一关合</w:t>
      </w:r>
      <w:r>
        <w:rPr>
          <w:rFonts w:ascii="仿宋_GB2312" w:eastAsia="仿宋_GB2312" w:hAnsi="仿宋" w:cs="仿宋_GB2312" w:hint="eastAsia"/>
          <w:sz w:val="32"/>
          <w:szCs w:val="32"/>
        </w:rPr>
        <w:t>格方可进入第二关。最终以第二关成绩作为初赛成绩由高到低进行排名，取前</w:t>
      </w:r>
      <w:r>
        <w:rPr>
          <w:rFonts w:ascii="仿宋_GB2312" w:eastAsia="仿宋_GB2312" w:hAnsi="仿宋" w:cs="仿宋_GB2312" w:hint="eastAsia"/>
          <w:sz w:val="32"/>
          <w:szCs w:val="32"/>
        </w:rPr>
        <w:t>50</w:t>
      </w:r>
      <w:r>
        <w:rPr>
          <w:rFonts w:ascii="仿宋_GB2312" w:eastAsia="仿宋_GB2312" w:hAnsi="仿宋" w:cs="仿宋_GB2312" w:hint="eastAsia"/>
          <w:sz w:val="32"/>
          <w:szCs w:val="32"/>
        </w:rPr>
        <w:t>名选手进入复赛。</w:t>
      </w:r>
      <w:bookmarkEnd w:id="2"/>
    </w:p>
    <w:p w14:paraId="7A5C5702" w14:textId="77777777" w:rsidR="009D10FB" w:rsidRDefault="005963EF">
      <w:pPr>
        <w:adjustRightInd w:val="0"/>
        <w:snapToGrid w:val="0"/>
        <w:spacing w:line="580" w:lineRule="exact"/>
        <w:ind w:firstLineChars="196" w:firstLine="627"/>
        <w:rPr>
          <w:rFonts w:ascii="仿宋_GB2312" w:eastAsia="仿宋_GB2312" w:hAnsi="仿宋" w:cs="仿宋_GB2312"/>
          <w:sz w:val="32"/>
          <w:szCs w:val="32"/>
        </w:rPr>
      </w:pPr>
      <w:r>
        <w:rPr>
          <w:rFonts w:ascii="仿宋_GB2312" w:eastAsia="仿宋_GB2312" w:hAnsi="仿宋" w:cs="仿宋_GB2312" w:hint="eastAsia"/>
          <w:sz w:val="32"/>
          <w:szCs w:val="32"/>
        </w:rPr>
        <w:t>时间：</w:t>
      </w:r>
      <w:r>
        <w:rPr>
          <w:rFonts w:ascii="仿宋_GB2312" w:eastAsia="仿宋_GB2312" w:hAnsi="仿宋" w:cs="仿宋_GB2312" w:hint="eastAsia"/>
          <w:sz w:val="32"/>
          <w:szCs w:val="32"/>
        </w:rPr>
        <w:t>10</w:t>
      </w:r>
      <w:r>
        <w:rPr>
          <w:rFonts w:ascii="仿宋_GB2312" w:eastAsia="仿宋_GB2312" w:hAnsi="仿宋" w:cs="仿宋_GB2312" w:hint="eastAsia"/>
          <w:sz w:val="32"/>
          <w:szCs w:val="32"/>
        </w:rPr>
        <w:t>月</w:t>
      </w:r>
      <w:r>
        <w:rPr>
          <w:rFonts w:ascii="仿宋_GB2312" w:eastAsia="仿宋_GB2312" w:hAnsi="仿宋" w:cs="仿宋_GB2312" w:hint="eastAsia"/>
          <w:sz w:val="32"/>
          <w:szCs w:val="32"/>
        </w:rPr>
        <w:t>31</w:t>
      </w:r>
      <w:r>
        <w:rPr>
          <w:rFonts w:ascii="仿宋_GB2312" w:eastAsia="仿宋_GB2312" w:hAnsi="仿宋" w:cs="仿宋_GB2312" w:hint="eastAsia"/>
          <w:sz w:val="32"/>
          <w:szCs w:val="32"/>
        </w:rPr>
        <w:t>日</w:t>
      </w:r>
    </w:p>
    <w:p w14:paraId="4382D3EC" w14:textId="77777777" w:rsidR="009D10FB" w:rsidRDefault="005963EF">
      <w:pPr>
        <w:adjustRightInd w:val="0"/>
        <w:snapToGrid w:val="0"/>
        <w:spacing w:line="580" w:lineRule="exact"/>
        <w:ind w:firstLineChars="196" w:firstLine="627"/>
        <w:rPr>
          <w:rFonts w:ascii="仿宋_GB2312" w:eastAsia="仿宋_GB2312" w:hAnsi="仿宋" w:cs="仿宋_GB2312"/>
          <w:sz w:val="32"/>
          <w:szCs w:val="32"/>
        </w:rPr>
      </w:pPr>
      <w:r>
        <w:rPr>
          <w:rFonts w:ascii="仿宋_GB2312" w:eastAsia="仿宋_GB2312" w:hAnsi="仿宋" w:cs="仿宋_GB2312" w:hint="eastAsia"/>
          <w:sz w:val="32"/>
          <w:szCs w:val="32"/>
        </w:rPr>
        <w:t>地址：南山区侨香路</w:t>
      </w:r>
      <w:r>
        <w:rPr>
          <w:rFonts w:ascii="仿宋_GB2312" w:eastAsia="仿宋_GB2312" w:hAnsi="仿宋" w:cs="仿宋_GB2312" w:hint="eastAsia"/>
          <w:sz w:val="32"/>
          <w:szCs w:val="32"/>
        </w:rPr>
        <w:t>4080</w:t>
      </w:r>
      <w:r>
        <w:rPr>
          <w:rFonts w:ascii="仿宋_GB2312" w:eastAsia="仿宋_GB2312" w:hAnsi="仿宋" w:cs="仿宋_GB2312" w:hint="eastAsia"/>
          <w:sz w:val="32"/>
          <w:szCs w:val="32"/>
        </w:rPr>
        <w:t>号侨城坊</w:t>
      </w:r>
      <w:r>
        <w:rPr>
          <w:rFonts w:ascii="仿宋_GB2312" w:eastAsia="仿宋_GB2312" w:hAnsi="仿宋" w:cs="仿宋_GB2312" w:hint="eastAsia"/>
          <w:sz w:val="32"/>
          <w:szCs w:val="32"/>
        </w:rPr>
        <w:t>8</w:t>
      </w:r>
      <w:r>
        <w:rPr>
          <w:rFonts w:ascii="仿宋_GB2312" w:eastAsia="仿宋_GB2312" w:hAnsi="仿宋" w:cs="仿宋_GB2312" w:hint="eastAsia"/>
          <w:sz w:val="32"/>
          <w:szCs w:val="32"/>
        </w:rPr>
        <w:t>栋</w:t>
      </w:r>
      <w:r>
        <w:rPr>
          <w:rFonts w:ascii="仿宋_GB2312" w:eastAsia="仿宋_GB2312" w:hAnsi="仿宋" w:cs="仿宋_GB2312" w:hint="eastAsia"/>
          <w:sz w:val="32"/>
          <w:szCs w:val="32"/>
        </w:rPr>
        <w:t>8</w:t>
      </w:r>
      <w:r>
        <w:rPr>
          <w:rFonts w:ascii="仿宋_GB2312" w:eastAsia="仿宋_GB2312" w:hAnsi="仿宋" w:cs="仿宋_GB2312"/>
          <w:sz w:val="32"/>
          <w:szCs w:val="32"/>
        </w:rPr>
        <w:t>F</w:t>
      </w:r>
      <w:r>
        <w:rPr>
          <w:rFonts w:ascii="仿宋_GB2312" w:eastAsia="仿宋_GB2312" w:hAnsi="仿宋" w:cs="仿宋_GB2312" w:hint="eastAsia"/>
          <w:sz w:val="32"/>
          <w:szCs w:val="32"/>
        </w:rPr>
        <w:t>。</w:t>
      </w:r>
    </w:p>
    <w:p w14:paraId="0D08E9AB" w14:textId="77777777" w:rsidR="009D10FB" w:rsidRDefault="005963EF">
      <w:pPr>
        <w:numPr>
          <w:ilvl w:val="0"/>
          <w:numId w:val="1"/>
        </w:numPr>
        <w:spacing w:line="560" w:lineRule="exact"/>
        <w:rPr>
          <w:rFonts w:ascii="仿宋_GB2312" w:eastAsia="仿宋_GB2312" w:hAnsi="仿宋" w:cs="仿宋_GB2312"/>
          <w:sz w:val="32"/>
          <w:szCs w:val="32"/>
        </w:rPr>
      </w:pPr>
      <w:bookmarkStart w:id="3" w:name="_Hlk517772210"/>
      <w:r>
        <w:rPr>
          <w:rFonts w:ascii="仿宋_GB2312" w:eastAsia="仿宋_GB2312" w:hAnsi="仿宋" w:cs="仿宋_GB2312" w:hint="eastAsia"/>
          <w:sz w:val="32"/>
          <w:szCs w:val="32"/>
        </w:rPr>
        <w:t>复赛与决赛为实际操作竞赛，由组委会组织专家参照竞赛</w:t>
      </w:r>
      <w:r>
        <w:rPr>
          <w:rFonts w:ascii="仿宋_GB2312" w:eastAsia="仿宋_GB2312" w:hAnsi="仿宋" w:cs="仿宋_GB2312" w:hint="eastAsia"/>
          <w:sz w:val="32"/>
          <w:szCs w:val="32"/>
        </w:rPr>
        <w:lastRenderedPageBreak/>
        <w:t>标准命题，通过实际操作的方式进行。选手按赛场提供的任务书，完成四个项目的实际操作，时间共计</w:t>
      </w:r>
      <w:r>
        <w:rPr>
          <w:rFonts w:ascii="仿宋_GB2312" w:eastAsia="仿宋_GB2312" w:hAnsi="仿宋" w:cs="仿宋_GB2312" w:hint="eastAsia"/>
          <w:sz w:val="32"/>
          <w:szCs w:val="32"/>
        </w:rPr>
        <w:t>三</w:t>
      </w:r>
      <w:r>
        <w:rPr>
          <w:rFonts w:ascii="仿宋_GB2312" w:eastAsia="仿宋_GB2312" w:hAnsi="仿宋" w:cs="仿宋_GB2312" w:hint="eastAsia"/>
          <w:sz w:val="32"/>
          <w:szCs w:val="32"/>
        </w:rPr>
        <w:t>天。其中</w:t>
      </w:r>
      <w:r>
        <w:rPr>
          <w:rFonts w:ascii="仿宋_GB2312" w:eastAsia="仿宋_GB2312" w:hAnsi="仿宋" w:cs="仿宋_GB2312" w:hint="eastAsia"/>
          <w:sz w:val="32"/>
          <w:szCs w:val="32"/>
        </w:rPr>
        <w:t>复赛环节</w:t>
      </w:r>
      <w:r>
        <w:rPr>
          <w:rFonts w:ascii="仿宋_GB2312" w:eastAsia="仿宋_GB2312" w:hAnsi="仿宋" w:cs="仿宋_GB2312" w:hint="eastAsia"/>
          <w:sz w:val="32"/>
          <w:szCs w:val="32"/>
        </w:rPr>
        <w:t>项目一</w:t>
      </w:r>
      <w:r>
        <w:rPr>
          <w:rFonts w:ascii="仿宋_GB2312" w:eastAsia="仿宋_GB2312" w:hAnsi="仿宋" w:cs="仿宋_GB2312" w:hint="eastAsia"/>
          <w:sz w:val="32"/>
          <w:szCs w:val="32"/>
        </w:rPr>
        <w:t>总分为</w:t>
      </w:r>
      <w:r>
        <w:rPr>
          <w:rFonts w:ascii="仿宋_GB2312" w:eastAsia="仿宋_GB2312" w:hAnsi="仿宋" w:cs="仿宋_GB2312" w:hint="eastAsia"/>
          <w:sz w:val="32"/>
          <w:szCs w:val="32"/>
        </w:rPr>
        <w:t>100</w:t>
      </w:r>
      <w:r>
        <w:rPr>
          <w:rFonts w:ascii="仿宋_GB2312" w:eastAsia="仿宋_GB2312" w:hAnsi="仿宋" w:cs="仿宋_GB2312" w:hint="eastAsia"/>
          <w:sz w:val="32"/>
          <w:szCs w:val="32"/>
        </w:rPr>
        <w:t>分，项目结束后按照</w:t>
      </w:r>
      <w:r>
        <w:rPr>
          <w:rFonts w:ascii="仿宋_GB2312" w:eastAsia="仿宋_GB2312" w:hAnsi="仿宋" w:cs="仿宋_GB2312" w:hint="eastAsia"/>
          <w:sz w:val="32"/>
          <w:szCs w:val="32"/>
        </w:rPr>
        <w:t>成绩由高到低</w:t>
      </w:r>
      <w:r>
        <w:rPr>
          <w:rFonts w:ascii="仿宋_GB2312" w:eastAsia="仿宋_GB2312" w:hAnsi="仿宋" w:cs="仿宋_GB2312" w:hint="eastAsia"/>
          <w:sz w:val="32"/>
          <w:szCs w:val="32"/>
        </w:rPr>
        <w:t>取前</w:t>
      </w:r>
      <w:r>
        <w:rPr>
          <w:rFonts w:ascii="仿宋_GB2312" w:eastAsia="仿宋_GB2312" w:hAnsi="仿宋" w:cs="仿宋_GB2312" w:hint="eastAsia"/>
          <w:sz w:val="32"/>
          <w:szCs w:val="32"/>
        </w:rPr>
        <w:t>30</w:t>
      </w:r>
      <w:r>
        <w:rPr>
          <w:rFonts w:ascii="仿宋_GB2312" w:eastAsia="仿宋_GB2312" w:hAnsi="仿宋" w:cs="仿宋_GB2312" w:hint="eastAsia"/>
          <w:sz w:val="32"/>
          <w:szCs w:val="32"/>
        </w:rPr>
        <w:t>名进入决</w:t>
      </w:r>
      <w:r>
        <w:rPr>
          <w:rFonts w:ascii="仿宋_GB2312" w:eastAsia="仿宋_GB2312" w:hAnsi="仿宋" w:cs="仿宋_GB2312" w:hint="eastAsia"/>
          <w:sz w:val="32"/>
          <w:szCs w:val="32"/>
        </w:rPr>
        <w:t>赛；决赛共包括三个项目，每项满分为</w:t>
      </w:r>
      <w:r>
        <w:rPr>
          <w:rFonts w:ascii="仿宋_GB2312" w:eastAsia="仿宋_GB2312" w:hAnsi="仿宋" w:cs="仿宋_GB2312" w:hint="eastAsia"/>
          <w:sz w:val="32"/>
          <w:szCs w:val="32"/>
        </w:rPr>
        <w:t>100</w:t>
      </w:r>
      <w:r>
        <w:rPr>
          <w:rFonts w:ascii="仿宋_GB2312" w:eastAsia="仿宋_GB2312" w:hAnsi="仿宋" w:cs="仿宋_GB2312" w:hint="eastAsia"/>
          <w:sz w:val="32"/>
          <w:szCs w:val="32"/>
        </w:rPr>
        <w:t>分，其中</w:t>
      </w:r>
      <w:r>
        <w:rPr>
          <w:rFonts w:ascii="仿宋_GB2312" w:eastAsia="仿宋_GB2312" w:hAnsi="仿宋" w:cs="仿宋_GB2312" w:hint="eastAsia"/>
          <w:sz w:val="32"/>
          <w:szCs w:val="32"/>
        </w:rPr>
        <w:t>项目二占实际操</w:t>
      </w:r>
      <w:r>
        <w:rPr>
          <w:rFonts w:ascii="仿宋_GB2312" w:eastAsia="仿宋_GB2312" w:hAnsi="仿宋" w:cs="仿宋_GB2312" w:hint="eastAsia"/>
          <w:sz w:val="32"/>
          <w:szCs w:val="32"/>
        </w:rPr>
        <w:t>作</w:t>
      </w:r>
      <w:r>
        <w:rPr>
          <w:rFonts w:ascii="仿宋_GB2312" w:eastAsia="仿宋_GB2312" w:hAnsi="仿宋" w:cs="仿宋_GB2312" w:hint="eastAsia"/>
          <w:sz w:val="32"/>
          <w:szCs w:val="32"/>
        </w:rPr>
        <w:t>竞赛总分的</w:t>
      </w:r>
      <w:r>
        <w:rPr>
          <w:rFonts w:ascii="仿宋_GB2312" w:eastAsia="仿宋_GB2312" w:hAnsi="仿宋" w:cs="仿宋_GB2312" w:hint="eastAsia"/>
          <w:sz w:val="32"/>
          <w:szCs w:val="32"/>
        </w:rPr>
        <w:t>40</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项目三占实际操作竞赛总分的</w:t>
      </w:r>
      <w:r>
        <w:rPr>
          <w:rFonts w:ascii="仿宋_GB2312" w:eastAsia="仿宋_GB2312" w:hAnsi="仿宋" w:cs="仿宋_GB2312" w:hint="eastAsia"/>
          <w:sz w:val="32"/>
          <w:szCs w:val="32"/>
        </w:rPr>
        <w:t>50</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，项目四占实际操作竞</w:t>
      </w:r>
      <w:r>
        <w:rPr>
          <w:rFonts w:ascii="仿宋_GB2312" w:eastAsia="仿宋_GB2312" w:hAnsi="仿宋" w:cs="仿宋_GB2312" w:hint="eastAsia"/>
          <w:sz w:val="32"/>
          <w:szCs w:val="32"/>
        </w:rPr>
        <w:t>赛总分的</w:t>
      </w:r>
      <w:r>
        <w:rPr>
          <w:rFonts w:ascii="仿宋_GB2312" w:eastAsia="仿宋_GB2312" w:hAnsi="仿宋" w:cs="仿宋_GB2312" w:hint="eastAsia"/>
          <w:sz w:val="32"/>
          <w:szCs w:val="32"/>
        </w:rPr>
        <w:t>10%</w:t>
      </w:r>
      <w:r>
        <w:rPr>
          <w:rFonts w:ascii="仿宋_GB2312" w:eastAsia="仿宋_GB2312" w:hAnsi="仿宋" w:cs="仿宋_GB2312" w:hint="eastAsia"/>
          <w:sz w:val="32"/>
          <w:szCs w:val="32"/>
        </w:rPr>
        <w:t>。</w:t>
      </w:r>
    </w:p>
    <w:p w14:paraId="29F8EBF0" w14:textId="77777777" w:rsidR="009D10FB" w:rsidRDefault="005963EF">
      <w:pPr>
        <w:spacing w:line="560" w:lineRule="exact"/>
        <w:rPr>
          <w:rFonts w:ascii="黑体" w:eastAsia="黑体" w:hAnsi="黑体" w:cs="黑体"/>
          <w:sz w:val="32"/>
          <w:szCs w:val="32"/>
        </w:rPr>
      </w:pP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 xml:space="preserve"> </w:t>
      </w:r>
      <w:r>
        <w:rPr>
          <w:rFonts w:ascii="黑体" w:eastAsia="黑体" w:hAnsi="黑体" w:cs="黑体" w:hint="eastAsia"/>
          <w:sz w:val="32"/>
          <w:szCs w:val="32"/>
        </w:rPr>
        <w:t>复赛项目</w:t>
      </w:r>
      <w:r>
        <w:rPr>
          <w:rFonts w:ascii="仿宋_GB2312" w:eastAsia="仿宋_GB2312" w:hAnsi="仿宋" w:cs="仿宋_GB2312" w:hint="eastAsia"/>
          <w:sz w:val="32"/>
          <w:szCs w:val="32"/>
        </w:rPr>
        <w:br/>
        <w:t xml:space="preserve">    </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）项目一：</w:t>
      </w:r>
      <w:r>
        <w:rPr>
          <w:rFonts w:ascii="仿宋" w:eastAsia="仿宋" w:hAnsi="仿宋" w:cs="仿宋" w:hint="eastAsia"/>
          <w:sz w:val="32"/>
          <w:szCs w:val="32"/>
        </w:rPr>
        <w:t>推广页文案与</w:t>
      </w:r>
      <w:r>
        <w:rPr>
          <w:rFonts w:ascii="仿宋" w:eastAsia="仿宋" w:hAnsi="仿宋" w:cs="仿宋" w:hint="eastAsia"/>
          <w:sz w:val="32"/>
          <w:szCs w:val="32"/>
        </w:rPr>
        <w:t>短视频</w:t>
      </w:r>
      <w:r>
        <w:rPr>
          <w:rFonts w:ascii="仿宋" w:eastAsia="仿宋" w:hAnsi="仿宋" w:cs="仿宋" w:hint="eastAsia"/>
          <w:sz w:val="32"/>
          <w:szCs w:val="32"/>
        </w:rPr>
        <w:t>脚本撰写</w:t>
      </w:r>
      <w:r>
        <w:rPr>
          <w:rFonts w:ascii="仿宋" w:eastAsia="仿宋" w:hAnsi="仿宋" w:cs="仿宋" w:hint="eastAsia"/>
          <w:sz w:val="32"/>
          <w:szCs w:val="32"/>
        </w:rPr>
        <w:br/>
        <w:t xml:space="preserve">     </w:t>
      </w:r>
      <w:r>
        <w:rPr>
          <w:rFonts w:ascii="黑体" w:eastAsia="黑体" w:hAnsi="黑体" w:cs="黑体" w:hint="eastAsia"/>
          <w:sz w:val="32"/>
          <w:szCs w:val="32"/>
        </w:rPr>
        <w:t>决赛项目</w:t>
      </w:r>
    </w:p>
    <w:p w14:paraId="4D800D1C" w14:textId="77777777" w:rsidR="009D10FB" w:rsidRDefault="005963EF">
      <w:pPr>
        <w:numPr>
          <w:ilvl w:val="0"/>
          <w:numId w:val="2"/>
        </w:numPr>
        <w:spacing w:beforeLines="30" w:before="93" w:afterLines="30" w:after="93" w:line="560" w:lineRule="exact"/>
        <w:ind w:leftChars="304" w:left="958" w:hangingChars="100" w:hanging="320"/>
        <w:rPr>
          <w:rFonts w:ascii="仿宋_GB2312" w:eastAsia="仿宋_GB2312" w:hAnsi="仿宋" w:cs="仿宋_GB2312"/>
          <w:sz w:val="32"/>
          <w:szCs w:val="32"/>
        </w:rPr>
      </w:pPr>
      <w:r>
        <w:rPr>
          <w:rFonts w:ascii="仿宋_GB2312" w:eastAsia="仿宋_GB2312" w:hAnsi="仿宋" w:cs="仿宋_GB2312" w:hint="eastAsia"/>
          <w:sz w:val="32"/>
          <w:szCs w:val="32"/>
        </w:rPr>
        <w:t>项目二：推广页设计与短视频制作</w:t>
      </w:r>
    </w:p>
    <w:p w14:paraId="4483CA7B" w14:textId="77777777" w:rsidR="009D10FB" w:rsidRDefault="005963EF">
      <w:pPr>
        <w:numPr>
          <w:ilvl w:val="0"/>
          <w:numId w:val="2"/>
        </w:numPr>
        <w:spacing w:beforeLines="30" w:before="93" w:afterLines="30" w:after="93" w:line="560" w:lineRule="exact"/>
        <w:ind w:leftChars="304" w:left="958" w:hangingChars="100" w:hanging="320"/>
        <w:rPr>
          <w:rFonts w:ascii="仿宋_GB2312" w:eastAsia="仿宋_GB2312" w:hAnsi="仿宋" w:cs="仿宋_GB2312"/>
          <w:sz w:val="32"/>
          <w:szCs w:val="32"/>
        </w:rPr>
      </w:pPr>
      <w:r>
        <w:rPr>
          <w:rFonts w:ascii="仿宋_GB2312" w:eastAsia="仿宋_GB2312" w:hAnsi="仿宋" w:cs="仿宋_GB2312" w:hint="eastAsia"/>
          <w:sz w:val="32"/>
          <w:szCs w:val="32"/>
        </w:rPr>
        <w:t>项目三：全媒体矩阵方案路演</w:t>
      </w:r>
    </w:p>
    <w:p w14:paraId="0EFBAC53" w14:textId="77777777" w:rsidR="009D10FB" w:rsidRDefault="005963EF">
      <w:pPr>
        <w:numPr>
          <w:ilvl w:val="0"/>
          <w:numId w:val="2"/>
        </w:numPr>
        <w:spacing w:beforeLines="30" w:before="93" w:afterLines="30" w:after="93" w:line="560" w:lineRule="exact"/>
        <w:ind w:leftChars="304" w:left="958" w:hangingChars="100" w:hanging="320"/>
        <w:rPr>
          <w:rFonts w:ascii="仿宋_GB2312" w:eastAsia="仿宋_GB2312" w:hAnsi="仿宋" w:cs="仿宋_GB2312"/>
          <w:sz w:val="32"/>
          <w:szCs w:val="32"/>
        </w:rPr>
      </w:pPr>
      <w:r>
        <w:rPr>
          <w:rFonts w:ascii="仿宋_GB2312" w:eastAsia="仿宋_GB2312" w:hAnsi="仿宋" w:cs="仿宋_GB2312" w:hint="eastAsia"/>
          <w:sz w:val="32"/>
          <w:szCs w:val="32"/>
        </w:rPr>
        <w:t>项目四：抖音平台公众评分</w:t>
      </w:r>
    </w:p>
    <w:p w14:paraId="680EA53F" w14:textId="77777777" w:rsidR="009D10FB" w:rsidRDefault="005963EF">
      <w:pPr>
        <w:spacing w:line="560" w:lineRule="exact"/>
        <w:ind w:firstLineChars="200" w:firstLine="640"/>
        <w:jc w:val="left"/>
        <w:rPr>
          <w:rFonts w:ascii="仿宋_GB2312" w:eastAsia="仿宋_GB2312" w:hAnsi="仿宋" w:cs="仿宋_GB2312"/>
          <w:color w:val="FF0000"/>
          <w:sz w:val="32"/>
          <w:szCs w:val="32"/>
        </w:rPr>
      </w:pPr>
      <w:r>
        <w:rPr>
          <w:rFonts w:ascii="楷体_GB2312" w:eastAsia="楷体_GB2312" w:hAnsi="楷体" w:hint="eastAsia"/>
          <w:sz w:val="32"/>
          <w:szCs w:val="32"/>
        </w:rPr>
        <w:t>（四）竞赛内容</w:t>
      </w:r>
    </w:p>
    <w:bookmarkEnd w:id="3"/>
    <w:p w14:paraId="14E64B77" w14:textId="77777777" w:rsidR="009D10FB" w:rsidRDefault="005963EF">
      <w:pPr>
        <w:spacing w:line="560" w:lineRule="exact"/>
        <w:ind w:firstLineChars="221" w:firstLine="707"/>
        <w:jc w:val="left"/>
        <w:rPr>
          <w:rFonts w:ascii="仿宋" w:eastAsia="仿宋"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初赛</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025"/>
        <w:gridCol w:w="6050"/>
      </w:tblGrid>
      <w:tr w:rsidR="009D10FB" w14:paraId="443D80D0" w14:textId="77777777">
        <w:trPr>
          <w:trHeight w:val="373"/>
          <w:jc w:val="center"/>
        </w:trPr>
        <w:tc>
          <w:tcPr>
            <w:tcW w:w="3126" w:type="dxa"/>
            <w:gridSpan w:val="2"/>
            <w:tcBorders>
              <w:top w:val="single" w:sz="4" w:space="0" w:color="auto"/>
              <w:left w:val="single" w:sz="4" w:space="0" w:color="auto"/>
              <w:bottom w:val="single" w:sz="4" w:space="0" w:color="auto"/>
              <w:right w:val="single" w:sz="4" w:space="0" w:color="auto"/>
            </w:tcBorders>
            <w:vAlign w:val="center"/>
          </w:tcPr>
          <w:p w14:paraId="61E9C515" w14:textId="77777777" w:rsidR="009D10FB" w:rsidRDefault="005963EF">
            <w:pPr>
              <w:spacing w:line="360" w:lineRule="exact"/>
              <w:jc w:val="center"/>
              <w:rPr>
                <w:rFonts w:ascii="仿宋_GB2312" w:eastAsia="仿宋_GB2312" w:hAnsi="黑体"/>
                <w:spacing w:val="-6"/>
                <w:sz w:val="28"/>
                <w:szCs w:val="24"/>
              </w:rPr>
            </w:pPr>
            <w:r>
              <w:rPr>
                <w:rFonts w:ascii="仿宋_GB2312" w:eastAsia="仿宋_GB2312" w:hAnsi="仿宋" w:hint="eastAsia"/>
                <w:sz w:val="28"/>
                <w:szCs w:val="32"/>
              </w:rPr>
              <w:t>竞赛</w:t>
            </w:r>
            <w:r>
              <w:rPr>
                <w:rFonts w:ascii="仿宋_GB2312" w:eastAsia="仿宋_GB2312" w:hAnsi="黑体" w:hint="eastAsia"/>
                <w:sz w:val="28"/>
                <w:szCs w:val="24"/>
              </w:rPr>
              <w:t>范围</w:t>
            </w:r>
          </w:p>
        </w:tc>
        <w:tc>
          <w:tcPr>
            <w:tcW w:w="6050" w:type="dxa"/>
            <w:tcBorders>
              <w:top w:val="single" w:sz="4" w:space="0" w:color="auto"/>
              <w:left w:val="single" w:sz="4" w:space="0" w:color="auto"/>
              <w:bottom w:val="single" w:sz="4" w:space="0" w:color="auto"/>
              <w:right w:val="single" w:sz="4" w:space="0" w:color="auto"/>
            </w:tcBorders>
            <w:vAlign w:val="center"/>
          </w:tcPr>
          <w:p w14:paraId="603AA0F3" w14:textId="77777777" w:rsidR="009D10FB" w:rsidRDefault="005963EF">
            <w:pPr>
              <w:spacing w:line="360" w:lineRule="exact"/>
              <w:jc w:val="center"/>
              <w:rPr>
                <w:rFonts w:ascii="仿宋_GB2312" w:eastAsia="仿宋_GB2312" w:hAnsi="黑体"/>
                <w:spacing w:val="-6"/>
                <w:sz w:val="28"/>
                <w:szCs w:val="24"/>
              </w:rPr>
            </w:pPr>
            <w:r>
              <w:rPr>
                <w:rFonts w:ascii="仿宋_GB2312" w:eastAsia="仿宋_GB2312" w:hAnsi="仿宋" w:hint="eastAsia"/>
                <w:sz w:val="28"/>
                <w:szCs w:val="32"/>
              </w:rPr>
              <w:t>竞赛</w:t>
            </w:r>
            <w:r>
              <w:rPr>
                <w:rFonts w:ascii="仿宋_GB2312" w:eastAsia="仿宋_GB2312" w:hAnsi="黑体" w:hint="eastAsia"/>
                <w:sz w:val="28"/>
                <w:szCs w:val="24"/>
              </w:rPr>
              <w:t>内容</w:t>
            </w:r>
          </w:p>
        </w:tc>
      </w:tr>
      <w:tr w:rsidR="009D10FB" w14:paraId="64AE0E93" w14:textId="77777777">
        <w:trPr>
          <w:trHeight w:val="425"/>
          <w:jc w:val="center"/>
        </w:trPr>
        <w:tc>
          <w:tcPr>
            <w:tcW w:w="1101" w:type="dxa"/>
            <w:vMerge w:val="restart"/>
            <w:tcBorders>
              <w:top w:val="single" w:sz="4" w:space="0" w:color="auto"/>
              <w:left w:val="single" w:sz="4" w:space="0" w:color="auto"/>
              <w:right w:val="single" w:sz="4" w:space="0" w:color="auto"/>
            </w:tcBorders>
            <w:vAlign w:val="center"/>
          </w:tcPr>
          <w:p w14:paraId="0683930B" w14:textId="77777777" w:rsidR="009D10FB" w:rsidRDefault="005963EF">
            <w:pPr>
              <w:spacing w:line="360" w:lineRule="exact"/>
              <w:jc w:val="center"/>
              <w:rPr>
                <w:rFonts w:ascii="仿宋_GB2312" w:eastAsia="仿宋_GB2312" w:hAnsi="仿宋"/>
                <w:sz w:val="24"/>
                <w:szCs w:val="24"/>
              </w:rPr>
            </w:pPr>
            <w:bookmarkStart w:id="4" w:name="_Hlk520708908"/>
            <w:r>
              <w:rPr>
                <w:rFonts w:ascii="仿宋_GB2312" w:eastAsia="仿宋_GB2312" w:hAnsi="仿宋" w:hint="eastAsia"/>
                <w:sz w:val="24"/>
                <w:szCs w:val="24"/>
              </w:rPr>
              <w:t>基础</w:t>
            </w:r>
          </w:p>
          <w:p w14:paraId="00ACBA8F"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知识</w:t>
            </w:r>
          </w:p>
        </w:tc>
        <w:bookmarkEnd w:id="4"/>
        <w:tc>
          <w:tcPr>
            <w:tcW w:w="2025" w:type="dxa"/>
            <w:tcBorders>
              <w:top w:val="single" w:sz="4" w:space="0" w:color="auto"/>
              <w:left w:val="single" w:sz="4" w:space="0" w:color="auto"/>
              <w:bottom w:val="single" w:sz="4" w:space="0" w:color="auto"/>
              <w:right w:val="single" w:sz="4" w:space="0" w:color="auto"/>
            </w:tcBorders>
            <w:vAlign w:val="center"/>
          </w:tcPr>
          <w:p w14:paraId="7D7D9DD8"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仿宋" w:hint="eastAsia"/>
                <w:sz w:val="24"/>
                <w:szCs w:val="24"/>
              </w:rPr>
              <w:t>全媒体运营师</w:t>
            </w:r>
            <w:r>
              <w:rPr>
                <w:rFonts w:ascii="仿宋_GB2312" w:eastAsia="仿宋_GB2312" w:hAnsi="仿宋" w:hint="eastAsia"/>
                <w:sz w:val="24"/>
                <w:szCs w:val="24"/>
              </w:rPr>
              <w:br/>
            </w:r>
            <w:r>
              <w:rPr>
                <w:rFonts w:ascii="仿宋_GB2312" w:eastAsia="仿宋_GB2312" w:hAnsi="仿宋" w:hint="eastAsia"/>
                <w:sz w:val="24"/>
                <w:szCs w:val="24"/>
              </w:rPr>
              <w:t>职业相关知识</w:t>
            </w:r>
          </w:p>
        </w:tc>
        <w:tc>
          <w:tcPr>
            <w:tcW w:w="6050" w:type="dxa"/>
            <w:tcBorders>
              <w:top w:val="single" w:sz="4" w:space="0" w:color="auto"/>
              <w:left w:val="single" w:sz="4" w:space="0" w:color="auto"/>
              <w:bottom w:val="single" w:sz="4" w:space="0" w:color="auto"/>
              <w:right w:val="single" w:sz="4" w:space="0" w:color="auto"/>
            </w:tcBorders>
            <w:vAlign w:val="center"/>
          </w:tcPr>
          <w:p w14:paraId="571D5384"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仿宋" w:hint="eastAsia"/>
                <w:sz w:val="24"/>
                <w:szCs w:val="24"/>
              </w:rPr>
              <w:t>全媒体运营师职业定义</w:t>
            </w:r>
          </w:p>
          <w:p w14:paraId="1B19D17D"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2.</w:t>
            </w:r>
            <w:r>
              <w:rPr>
                <w:rFonts w:ascii="仿宋_GB2312" w:eastAsia="仿宋_GB2312" w:hAnsi="仿宋" w:hint="eastAsia"/>
                <w:sz w:val="24"/>
                <w:szCs w:val="24"/>
              </w:rPr>
              <w:t>全媒体运营师主要工作任务</w:t>
            </w:r>
          </w:p>
          <w:p w14:paraId="4886566A" w14:textId="77777777" w:rsidR="009D10FB" w:rsidRDefault="005963EF">
            <w:pPr>
              <w:spacing w:line="360" w:lineRule="exact"/>
              <w:jc w:val="left"/>
              <w:rPr>
                <w:rFonts w:ascii="仿宋_GB2312" w:eastAsia="仿宋_GB2312" w:hAnsi="仿宋"/>
                <w:sz w:val="24"/>
                <w:szCs w:val="24"/>
              </w:rPr>
            </w:pPr>
            <w:r>
              <w:rPr>
                <w:rFonts w:ascii="仿宋_GB2312" w:eastAsia="仿宋_GB2312" w:hAnsi="仿宋" w:hint="eastAsia"/>
                <w:sz w:val="24"/>
                <w:szCs w:val="24"/>
              </w:rPr>
              <w:t>3.</w:t>
            </w:r>
            <w:r>
              <w:rPr>
                <w:rFonts w:ascii="仿宋_GB2312" w:eastAsia="仿宋_GB2312" w:hAnsi="仿宋" w:hint="eastAsia"/>
                <w:sz w:val="24"/>
                <w:szCs w:val="24"/>
              </w:rPr>
              <w:t>全媒体运营师需要掌握的技能</w:t>
            </w:r>
            <w:r>
              <w:rPr>
                <w:rFonts w:ascii="仿宋_GB2312" w:eastAsia="仿宋_GB2312" w:hAnsi="仿宋" w:hint="eastAsia"/>
                <w:sz w:val="24"/>
                <w:szCs w:val="24"/>
              </w:rPr>
              <w:br/>
              <w:t>4.</w:t>
            </w:r>
            <w:r>
              <w:rPr>
                <w:rFonts w:ascii="仿宋_GB2312" w:eastAsia="仿宋_GB2312" w:hAnsi="仿宋" w:hint="eastAsia"/>
                <w:sz w:val="24"/>
                <w:szCs w:val="24"/>
              </w:rPr>
              <w:t>全媒体运营师涉及到的相关政策、法规</w:t>
            </w:r>
          </w:p>
        </w:tc>
      </w:tr>
      <w:tr w:rsidR="009D10FB" w14:paraId="285874A4" w14:textId="77777777">
        <w:trPr>
          <w:trHeight w:val="434"/>
          <w:jc w:val="center"/>
        </w:trPr>
        <w:tc>
          <w:tcPr>
            <w:tcW w:w="1101" w:type="dxa"/>
            <w:vMerge/>
            <w:tcBorders>
              <w:left w:val="single" w:sz="4" w:space="0" w:color="auto"/>
              <w:bottom w:val="single" w:sz="4" w:space="0" w:color="auto"/>
              <w:right w:val="single" w:sz="4" w:space="0" w:color="auto"/>
            </w:tcBorders>
            <w:vAlign w:val="center"/>
          </w:tcPr>
          <w:p w14:paraId="04721717" w14:textId="77777777" w:rsidR="009D10FB" w:rsidRDefault="009D10FB">
            <w:pPr>
              <w:spacing w:line="360" w:lineRule="exact"/>
              <w:jc w:val="center"/>
              <w:rPr>
                <w:rFonts w:ascii="仿宋_GB2312" w:eastAsia="仿宋_GB2312" w:hAnsi="仿宋"/>
                <w:sz w:val="24"/>
                <w:szCs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27EC803C" w14:textId="77777777" w:rsidR="009D10FB" w:rsidRDefault="005963EF">
            <w:pPr>
              <w:spacing w:line="360" w:lineRule="exact"/>
              <w:jc w:val="center"/>
              <w:rPr>
                <w:rFonts w:ascii="仿宋_GB2312" w:eastAsia="仿宋_GB2312" w:hAnsi="黑体"/>
                <w:spacing w:val="-6"/>
                <w:sz w:val="24"/>
                <w:szCs w:val="24"/>
              </w:rPr>
            </w:pPr>
            <w:r>
              <w:rPr>
                <w:rFonts w:ascii="仿宋_GB2312" w:eastAsia="仿宋_GB2312" w:hAnsi="仿宋" w:hint="eastAsia"/>
                <w:sz w:val="24"/>
                <w:szCs w:val="24"/>
              </w:rPr>
              <w:t>2.</w:t>
            </w:r>
            <w:r>
              <w:rPr>
                <w:rFonts w:ascii="仿宋_GB2312" w:eastAsia="仿宋_GB2312" w:hAnsi="仿宋" w:hint="eastAsia"/>
                <w:sz w:val="24"/>
                <w:szCs w:val="24"/>
              </w:rPr>
              <w:t>全媒体运营</w:t>
            </w:r>
            <w:r>
              <w:rPr>
                <w:rFonts w:ascii="仿宋_GB2312" w:eastAsia="仿宋_GB2312" w:hAnsi="仿宋" w:hint="eastAsia"/>
                <w:sz w:val="24"/>
                <w:szCs w:val="24"/>
              </w:rPr>
              <w:br/>
            </w:r>
            <w:r>
              <w:rPr>
                <w:rFonts w:ascii="仿宋_GB2312" w:eastAsia="仿宋_GB2312" w:hAnsi="仿宋" w:hint="eastAsia"/>
                <w:sz w:val="24"/>
                <w:szCs w:val="24"/>
              </w:rPr>
              <w:t>相关基础知识</w:t>
            </w:r>
          </w:p>
        </w:tc>
        <w:tc>
          <w:tcPr>
            <w:tcW w:w="6050" w:type="dxa"/>
            <w:tcBorders>
              <w:top w:val="single" w:sz="4" w:space="0" w:color="auto"/>
              <w:left w:val="single" w:sz="4" w:space="0" w:color="auto"/>
              <w:bottom w:val="single" w:sz="4" w:space="0" w:color="auto"/>
              <w:right w:val="single" w:sz="4" w:space="0" w:color="auto"/>
            </w:tcBorders>
            <w:vAlign w:val="center"/>
          </w:tcPr>
          <w:p w14:paraId="37003E16"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仿宋" w:hint="eastAsia"/>
                <w:sz w:val="24"/>
                <w:szCs w:val="24"/>
              </w:rPr>
              <w:t>全媒体运营定位</w:t>
            </w:r>
            <w:r>
              <w:rPr>
                <w:rFonts w:ascii="仿宋_GB2312" w:eastAsia="仿宋_GB2312" w:hAnsi="仿宋" w:hint="eastAsia"/>
                <w:sz w:val="24"/>
                <w:szCs w:val="24"/>
              </w:rPr>
              <w:br/>
              <w:t>2.</w:t>
            </w:r>
            <w:r>
              <w:rPr>
                <w:rFonts w:ascii="仿宋_GB2312" w:eastAsia="仿宋_GB2312" w:hAnsi="仿宋" w:hint="eastAsia"/>
                <w:sz w:val="24"/>
                <w:szCs w:val="24"/>
              </w:rPr>
              <w:t>全媒体内容运营</w:t>
            </w:r>
          </w:p>
          <w:p w14:paraId="1F5AA5FD"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3.</w:t>
            </w:r>
            <w:r>
              <w:rPr>
                <w:rFonts w:ascii="仿宋_GB2312" w:eastAsia="仿宋_GB2312" w:hAnsi="仿宋" w:hint="eastAsia"/>
                <w:sz w:val="24"/>
                <w:szCs w:val="24"/>
              </w:rPr>
              <w:t>全媒体运营推广与拉新</w:t>
            </w:r>
            <w:r>
              <w:rPr>
                <w:rFonts w:ascii="仿宋_GB2312" w:eastAsia="仿宋_GB2312" w:hAnsi="仿宋" w:hint="eastAsia"/>
                <w:sz w:val="24"/>
                <w:szCs w:val="24"/>
              </w:rPr>
              <w:br/>
              <w:t>4.</w:t>
            </w:r>
            <w:r>
              <w:rPr>
                <w:rFonts w:ascii="仿宋_GB2312" w:eastAsia="仿宋_GB2312" w:hAnsi="仿宋" w:hint="eastAsia"/>
                <w:sz w:val="24"/>
                <w:szCs w:val="24"/>
              </w:rPr>
              <w:t>全媒体运营用户互动</w:t>
            </w:r>
            <w:r>
              <w:rPr>
                <w:rFonts w:ascii="仿宋_GB2312" w:eastAsia="仿宋_GB2312" w:hAnsi="仿宋" w:hint="eastAsia"/>
                <w:sz w:val="24"/>
                <w:szCs w:val="24"/>
              </w:rPr>
              <w:br/>
              <w:t>5.</w:t>
            </w:r>
            <w:r>
              <w:rPr>
                <w:rFonts w:ascii="仿宋_GB2312" w:eastAsia="仿宋_GB2312" w:hAnsi="仿宋" w:hint="eastAsia"/>
                <w:sz w:val="24"/>
                <w:szCs w:val="24"/>
              </w:rPr>
              <w:t>全媒体运营的数据分析</w:t>
            </w:r>
            <w:r>
              <w:rPr>
                <w:rFonts w:ascii="仿宋_GB2312" w:eastAsia="仿宋_GB2312" w:hAnsi="仿宋" w:hint="eastAsia"/>
                <w:sz w:val="24"/>
                <w:szCs w:val="24"/>
              </w:rPr>
              <w:br/>
              <w:t>6.</w:t>
            </w:r>
            <w:r>
              <w:rPr>
                <w:rFonts w:ascii="仿宋_GB2312" w:eastAsia="仿宋_GB2312" w:hAnsi="仿宋" w:hint="eastAsia"/>
                <w:sz w:val="24"/>
                <w:szCs w:val="24"/>
              </w:rPr>
              <w:t>全媒体矩阵构建与整合运营</w:t>
            </w:r>
            <w:r>
              <w:rPr>
                <w:rFonts w:ascii="仿宋_GB2312" w:eastAsia="仿宋_GB2312" w:hAnsi="仿宋" w:hint="eastAsia"/>
                <w:sz w:val="24"/>
                <w:szCs w:val="24"/>
              </w:rPr>
              <w:br/>
              <w:t>7.</w:t>
            </w:r>
            <w:r>
              <w:rPr>
                <w:rFonts w:ascii="仿宋_GB2312" w:eastAsia="仿宋_GB2312" w:hAnsi="仿宋" w:hint="eastAsia"/>
                <w:sz w:val="24"/>
                <w:szCs w:val="24"/>
              </w:rPr>
              <w:t>全媒体信息投放平台的</w:t>
            </w:r>
            <w:r>
              <w:rPr>
                <w:rFonts w:ascii="仿宋_GB2312" w:eastAsia="仿宋_GB2312" w:hAnsi="仿宋"/>
                <w:sz w:val="24"/>
                <w:szCs w:val="24"/>
              </w:rPr>
              <w:t>数据、特征、注意事项</w:t>
            </w:r>
          </w:p>
          <w:p w14:paraId="739EA623"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8.</w:t>
            </w:r>
            <w:r>
              <w:rPr>
                <w:rFonts w:ascii="仿宋_GB2312" w:eastAsia="仿宋_GB2312" w:hAnsi="仿宋" w:hint="eastAsia"/>
                <w:sz w:val="24"/>
                <w:szCs w:val="24"/>
              </w:rPr>
              <w:t>全媒体运营的底层逻辑</w:t>
            </w:r>
            <w:r>
              <w:rPr>
                <w:rFonts w:ascii="仿宋_GB2312" w:eastAsia="仿宋_GB2312" w:hAnsi="仿宋" w:hint="eastAsia"/>
                <w:sz w:val="24"/>
                <w:szCs w:val="24"/>
              </w:rPr>
              <w:br/>
              <w:t>9</w:t>
            </w:r>
            <w:r>
              <w:rPr>
                <w:rFonts w:ascii="仿宋_GB2312" w:eastAsia="仿宋_GB2312" w:hAnsi="仿宋" w:hint="eastAsia"/>
                <w:sz w:val="24"/>
                <w:szCs w:val="24"/>
              </w:rPr>
              <w:t>全媒体运营媒介推广渠道</w:t>
            </w:r>
          </w:p>
        </w:tc>
      </w:tr>
      <w:tr w:rsidR="009D10FB" w14:paraId="5B17EC89" w14:textId="77777777">
        <w:trPr>
          <w:trHeight w:val="410"/>
          <w:jc w:val="center"/>
        </w:trPr>
        <w:tc>
          <w:tcPr>
            <w:tcW w:w="1101" w:type="dxa"/>
            <w:vMerge w:val="restart"/>
            <w:tcBorders>
              <w:top w:val="single" w:sz="4" w:space="0" w:color="auto"/>
              <w:left w:val="single" w:sz="4" w:space="0" w:color="auto"/>
              <w:right w:val="single" w:sz="4" w:space="0" w:color="auto"/>
            </w:tcBorders>
            <w:vAlign w:val="center"/>
          </w:tcPr>
          <w:p w14:paraId="647F8F04"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专业</w:t>
            </w:r>
          </w:p>
          <w:p w14:paraId="0C9E8BAF"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lastRenderedPageBreak/>
              <w:t>知识</w:t>
            </w:r>
          </w:p>
        </w:tc>
        <w:tc>
          <w:tcPr>
            <w:tcW w:w="2025" w:type="dxa"/>
            <w:tcBorders>
              <w:top w:val="single" w:sz="4" w:space="0" w:color="auto"/>
              <w:left w:val="single" w:sz="4" w:space="0" w:color="auto"/>
              <w:bottom w:val="single" w:sz="4" w:space="0" w:color="auto"/>
              <w:right w:val="single" w:sz="4" w:space="0" w:color="auto"/>
            </w:tcBorders>
            <w:vAlign w:val="center"/>
          </w:tcPr>
          <w:p w14:paraId="39617C63" w14:textId="77777777" w:rsidR="009D10FB" w:rsidRDefault="005963EF">
            <w:pPr>
              <w:spacing w:line="360" w:lineRule="exact"/>
              <w:jc w:val="center"/>
              <w:rPr>
                <w:rFonts w:ascii="仿宋_GB2312" w:eastAsia="仿宋_GB2312" w:hAnsi="黑体"/>
                <w:spacing w:val="-6"/>
                <w:sz w:val="24"/>
                <w:szCs w:val="24"/>
              </w:rPr>
            </w:pPr>
            <w:r>
              <w:rPr>
                <w:rFonts w:ascii="仿宋_GB2312" w:eastAsia="仿宋_GB2312" w:hAnsi="仿宋" w:hint="eastAsia"/>
                <w:sz w:val="24"/>
                <w:szCs w:val="24"/>
              </w:rPr>
              <w:lastRenderedPageBreak/>
              <w:t>1.</w:t>
            </w:r>
            <w:r>
              <w:rPr>
                <w:rFonts w:ascii="仿宋_GB2312" w:eastAsia="仿宋_GB2312" w:hAnsi="仿宋" w:hint="eastAsia"/>
                <w:sz w:val="24"/>
                <w:szCs w:val="24"/>
              </w:rPr>
              <w:t>全媒体运营必</w:t>
            </w:r>
            <w:r>
              <w:rPr>
                <w:rFonts w:ascii="仿宋_GB2312" w:eastAsia="仿宋_GB2312" w:hAnsi="仿宋" w:hint="eastAsia"/>
                <w:sz w:val="24"/>
                <w:szCs w:val="24"/>
              </w:rPr>
              <w:lastRenderedPageBreak/>
              <w:t>备能力</w:t>
            </w:r>
          </w:p>
        </w:tc>
        <w:tc>
          <w:tcPr>
            <w:tcW w:w="6050" w:type="dxa"/>
            <w:tcBorders>
              <w:top w:val="single" w:sz="4" w:space="0" w:color="auto"/>
              <w:left w:val="single" w:sz="4" w:space="0" w:color="auto"/>
              <w:bottom w:val="single" w:sz="4" w:space="0" w:color="auto"/>
              <w:right w:val="single" w:sz="4" w:space="0" w:color="auto"/>
            </w:tcBorders>
            <w:vAlign w:val="center"/>
          </w:tcPr>
          <w:p w14:paraId="6BEDA433"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lastRenderedPageBreak/>
              <w:t>1.</w:t>
            </w:r>
            <w:r>
              <w:rPr>
                <w:rFonts w:ascii="仿宋_GB2312" w:eastAsia="仿宋_GB2312" w:hAnsi="仿宋" w:hint="eastAsia"/>
                <w:sz w:val="24"/>
                <w:szCs w:val="24"/>
              </w:rPr>
              <w:t>全媒体运营必备的能力</w:t>
            </w:r>
            <w:r>
              <w:rPr>
                <w:rFonts w:ascii="仿宋_GB2312" w:eastAsia="仿宋_GB2312" w:hAnsi="仿宋" w:hint="eastAsia"/>
                <w:sz w:val="24"/>
                <w:szCs w:val="24"/>
              </w:rPr>
              <w:br/>
            </w:r>
            <w:r>
              <w:rPr>
                <w:rFonts w:ascii="仿宋_GB2312" w:eastAsia="仿宋_GB2312" w:hAnsi="仿宋" w:hint="eastAsia"/>
                <w:sz w:val="24"/>
                <w:szCs w:val="24"/>
              </w:rPr>
              <w:lastRenderedPageBreak/>
              <w:t>2.</w:t>
            </w:r>
            <w:r>
              <w:rPr>
                <w:rFonts w:ascii="仿宋_GB2312" w:eastAsia="仿宋_GB2312" w:hAnsi="仿宋" w:hint="eastAsia"/>
                <w:sz w:val="24"/>
                <w:szCs w:val="24"/>
              </w:rPr>
              <w:t>全媒体运营工作规划</w:t>
            </w:r>
          </w:p>
          <w:p w14:paraId="16C12840"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3.</w:t>
            </w:r>
            <w:r>
              <w:rPr>
                <w:rFonts w:ascii="仿宋_GB2312" w:eastAsia="仿宋_GB2312" w:hAnsi="仿宋" w:hint="eastAsia"/>
                <w:sz w:val="24"/>
                <w:szCs w:val="24"/>
              </w:rPr>
              <w:t>全媒体运营工作策略</w:t>
            </w:r>
            <w:r>
              <w:rPr>
                <w:rFonts w:ascii="仿宋_GB2312" w:eastAsia="仿宋_GB2312" w:hAnsi="仿宋" w:hint="eastAsia"/>
                <w:sz w:val="24"/>
                <w:szCs w:val="24"/>
              </w:rPr>
              <w:br/>
              <w:t>4.</w:t>
            </w:r>
            <w:r>
              <w:rPr>
                <w:rFonts w:ascii="仿宋_GB2312" w:eastAsia="仿宋_GB2312" w:hAnsi="仿宋" w:hint="eastAsia"/>
                <w:sz w:val="24"/>
                <w:szCs w:val="24"/>
              </w:rPr>
              <w:t>全媒体运营数据分析工具</w:t>
            </w:r>
            <w:r>
              <w:rPr>
                <w:rFonts w:ascii="仿宋_GB2312" w:eastAsia="仿宋_GB2312" w:hAnsi="仿宋" w:hint="eastAsia"/>
                <w:sz w:val="24"/>
                <w:szCs w:val="24"/>
              </w:rPr>
              <w:br/>
              <w:t>5.</w:t>
            </w:r>
            <w:r>
              <w:rPr>
                <w:rFonts w:ascii="仿宋_GB2312" w:eastAsia="仿宋_GB2312" w:hAnsi="仿宋" w:hint="eastAsia"/>
                <w:sz w:val="24"/>
                <w:szCs w:val="24"/>
              </w:rPr>
              <w:t>全媒体运营文案策划分类</w:t>
            </w:r>
            <w:r>
              <w:rPr>
                <w:rFonts w:ascii="仿宋_GB2312" w:eastAsia="仿宋_GB2312" w:hAnsi="仿宋" w:hint="eastAsia"/>
                <w:sz w:val="24"/>
                <w:szCs w:val="24"/>
              </w:rPr>
              <w:br/>
              <w:t>6.</w:t>
            </w:r>
            <w:r>
              <w:rPr>
                <w:rFonts w:ascii="仿宋_GB2312" w:eastAsia="仿宋_GB2312" w:hAnsi="仿宋" w:hint="eastAsia"/>
                <w:sz w:val="24"/>
                <w:szCs w:val="24"/>
              </w:rPr>
              <w:t>全媒体运营引流方法</w:t>
            </w:r>
          </w:p>
          <w:p w14:paraId="0B31CC23"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7.</w:t>
            </w:r>
            <w:r>
              <w:rPr>
                <w:rFonts w:ascii="仿宋_GB2312" w:eastAsia="仿宋_GB2312" w:hAnsi="仿宋" w:hint="eastAsia"/>
                <w:sz w:val="24"/>
                <w:szCs w:val="24"/>
              </w:rPr>
              <w:t>全媒体运营渠道推广</w:t>
            </w:r>
            <w:r>
              <w:rPr>
                <w:rFonts w:ascii="仿宋_GB2312" w:eastAsia="仿宋_GB2312" w:hAnsi="仿宋" w:hint="eastAsia"/>
                <w:sz w:val="24"/>
                <w:szCs w:val="24"/>
              </w:rPr>
              <w:br/>
              <w:t>8.</w:t>
            </w:r>
            <w:r>
              <w:rPr>
                <w:rFonts w:ascii="仿宋_GB2312" w:eastAsia="仿宋_GB2312" w:hAnsi="仿宋" w:hint="eastAsia"/>
                <w:sz w:val="24"/>
                <w:szCs w:val="24"/>
              </w:rPr>
              <w:t>全媒体运营的成本控制</w:t>
            </w:r>
          </w:p>
          <w:p w14:paraId="107106A0" w14:textId="77777777" w:rsidR="009D10FB" w:rsidRDefault="005963EF">
            <w:pPr>
              <w:spacing w:line="360" w:lineRule="exact"/>
              <w:rPr>
                <w:rFonts w:ascii="仿宋_GB2312" w:eastAsia="仿宋_GB2312" w:hAnsi="仿宋"/>
                <w:spacing w:val="-6"/>
                <w:sz w:val="24"/>
                <w:szCs w:val="24"/>
              </w:rPr>
            </w:pPr>
            <w:r>
              <w:rPr>
                <w:rFonts w:ascii="仿宋_GB2312" w:eastAsia="仿宋_GB2312" w:hAnsi="仿宋" w:hint="eastAsia"/>
                <w:sz w:val="24"/>
                <w:szCs w:val="24"/>
              </w:rPr>
              <w:t>9.</w:t>
            </w:r>
            <w:r>
              <w:rPr>
                <w:rFonts w:ascii="仿宋_GB2312" w:eastAsia="仿宋_GB2312" w:hAnsi="仿宋" w:hint="eastAsia"/>
                <w:sz w:val="24"/>
                <w:szCs w:val="24"/>
              </w:rPr>
              <w:t>全媒体运营的成交转化</w:t>
            </w:r>
          </w:p>
        </w:tc>
      </w:tr>
      <w:tr w:rsidR="009D10FB" w14:paraId="7EAA6B6D" w14:textId="77777777">
        <w:trPr>
          <w:cantSplit/>
          <w:trHeight w:val="435"/>
          <w:jc w:val="center"/>
        </w:trPr>
        <w:tc>
          <w:tcPr>
            <w:tcW w:w="1101" w:type="dxa"/>
            <w:vMerge/>
            <w:tcBorders>
              <w:left w:val="single" w:sz="4" w:space="0" w:color="auto"/>
              <w:right w:val="single" w:sz="4" w:space="0" w:color="auto"/>
            </w:tcBorders>
          </w:tcPr>
          <w:p w14:paraId="3FDA1764" w14:textId="77777777" w:rsidR="009D10FB" w:rsidRDefault="009D10FB">
            <w:pPr>
              <w:spacing w:line="360" w:lineRule="exact"/>
              <w:rPr>
                <w:rFonts w:ascii="仿宋_GB2312" w:eastAsia="仿宋_GB2312" w:hAnsi="黑体"/>
                <w:sz w:val="24"/>
                <w:szCs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2CC02614" w14:textId="77777777" w:rsidR="009D10FB" w:rsidRDefault="005963EF">
            <w:pPr>
              <w:spacing w:line="360" w:lineRule="exact"/>
              <w:jc w:val="center"/>
              <w:rPr>
                <w:rFonts w:ascii="仿宋_GB2312" w:eastAsia="仿宋_GB2312" w:hAnsi="黑体"/>
                <w:spacing w:val="-6"/>
                <w:sz w:val="24"/>
                <w:szCs w:val="24"/>
              </w:rPr>
            </w:pPr>
            <w:r>
              <w:rPr>
                <w:rFonts w:ascii="仿宋_GB2312" w:eastAsia="仿宋_GB2312" w:hAnsi="仿宋" w:hint="eastAsia"/>
                <w:sz w:val="24"/>
                <w:szCs w:val="24"/>
              </w:rPr>
              <w:t>2.</w:t>
            </w:r>
            <w:r>
              <w:rPr>
                <w:rFonts w:ascii="仿宋_GB2312" w:eastAsia="仿宋_GB2312" w:hAnsi="仿宋" w:hint="eastAsia"/>
                <w:sz w:val="24"/>
                <w:szCs w:val="24"/>
              </w:rPr>
              <w:t>全媒体矩阵运营</w:t>
            </w:r>
          </w:p>
        </w:tc>
        <w:tc>
          <w:tcPr>
            <w:tcW w:w="6050" w:type="dxa"/>
            <w:tcBorders>
              <w:top w:val="single" w:sz="4" w:space="0" w:color="auto"/>
              <w:left w:val="single" w:sz="4" w:space="0" w:color="auto"/>
              <w:bottom w:val="single" w:sz="4" w:space="0" w:color="auto"/>
              <w:right w:val="single" w:sz="4" w:space="0" w:color="auto"/>
            </w:tcBorders>
            <w:vAlign w:val="center"/>
          </w:tcPr>
          <w:p w14:paraId="6281A36E"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仿宋" w:hint="eastAsia"/>
                <w:sz w:val="24"/>
                <w:szCs w:val="24"/>
              </w:rPr>
              <w:t>全媒体矩阵运营搭建原则</w:t>
            </w:r>
            <w:r>
              <w:rPr>
                <w:rFonts w:ascii="仿宋_GB2312" w:eastAsia="仿宋_GB2312" w:hAnsi="仿宋" w:hint="eastAsia"/>
                <w:sz w:val="24"/>
                <w:szCs w:val="24"/>
              </w:rPr>
              <w:br/>
            </w:r>
            <w:r>
              <w:rPr>
                <w:rFonts w:ascii="仿宋_GB2312" w:eastAsia="仿宋_GB2312" w:hAnsi="仿宋" w:hint="eastAsia"/>
                <w:sz w:val="24"/>
                <w:szCs w:val="24"/>
              </w:rPr>
              <w:t>2.</w:t>
            </w:r>
            <w:r>
              <w:rPr>
                <w:rFonts w:ascii="仿宋_GB2312" w:eastAsia="仿宋_GB2312" w:hAnsi="仿宋" w:hint="eastAsia"/>
                <w:sz w:val="24"/>
                <w:szCs w:val="24"/>
              </w:rPr>
              <w:t>全媒体矩阵运营特点</w:t>
            </w:r>
            <w:r>
              <w:rPr>
                <w:rFonts w:ascii="仿宋_GB2312" w:eastAsia="仿宋_GB2312" w:hAnsi="仿宋" w:hint="eastAsia"/>
                <w:sz w:val="24"/>
                <w:szCs w:val="24"/>
              </w:rPr>
              <w:br/>
              <w:t>3.</w:t>
            </w:r>
            <w:r>
              <w:rPr>
                <w:rFonts w:ascii="仿宋_GB2312" w:eastAsia="仿宋_GB2312" w:hAnsi="仿宋" w:hint="eastAsia"/>
                <w:sz w:val="24"/>
                <w:szCs w:val="24"/>
              </w:rPr>
              <w:t>全媒体矩阵运营功能与平台选择</w:t>
            </w:r>
            <w:r>
              <w:rPr>
                <w:rFonts w:ascii="仿宋_GB2312" w:eastAsia="仿宋_GB2312" w:hAnsi="仿宋" w:hint="eastAsia"/>
                <w:sz w:val="24"/>
                <w:szCs w:val="24"/>
              </w:rPr>
              <w:br/>
              <w:t>4</w:t>
            </w:r>
            <w:r>
              <w:rPr>
                <w:rFonts w:ascii="仿宋_GB2312" w:eastAsia="仿宋_GB2312" w:hAnsi="仿宋" w:hint="eastAsia"/>
                <w:sz w:val="24"/>
                <w:szCs w:val="24"/>
              </w:rPr>
              <w:t>全媒体运营矩阵的核心能力</w:t>
            </w:r>
            <w:r>
              <w:rPr>
                <w:rFonts w:ascii="仿宋_GB2312" w:eastAsia="仿宋_GB2312" w:hAnsi="仿宋" w:hint="eastAsia"/>
                <w:sz w:val="24"/>
                <w:szCs w:val="24"/>
              </w:rPr>
              <w:br/>
              <w:t>5.</w:t>
            </w:r>
            <w:r>
              <w:rPr>
                <w:rFonts w:ascii="仿宋_GB2312" w:eastAsia="仿宋_GB2312" w:hAnsi="仿宋" w:hint="eastAsia"/>
                <w:sz w:val="24"/>
                <w:szCs w:val="24"/>
              </w:rPr>
              <w:t>全媒体矩阵运营的阶段</w:t>
            </w:r>
            <w:r>
              <w:rPr>
                <w:rFonts w:ascii="仿宋_GB2312" w:eastAsia="仿宋_GB2312" w:hAnsi="仿宋" w:hint="eastAsia"/>
                <w:sz w:val="24"/>
                <w:szCs w:val="24"/>
              </w:rPr>
              <w:br/>
              <w:t>6.</w:t>
            </w:r>
            <w:r>
              <w:rPr>
                <w:rFonts w:ascii="仿宋_GB2312" w:eastAsia="仿宋_GB2312" w:hAnsi="仿宋" w:hint="eastAsia"/>
                <w:sz w:val="24"/>
                <w:szCs w:val="24"/>
              </w:rPr>
              <w:t>全媒体矩阵运营核心价值定位</w:t>
            </w:r>
          </w:p>
          <w:p w14:paraId="2267AED2"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7.</w:t>
            </w:r>
            <w:r>
              <w:rPr>
                <w:rFonts w:ascii="仿宋_GB2312" w:eastAsia="仿宋_GB2312" w:hAnsi="仿宋" w:hint="eastAsia"/>
                <w:sz w:val="24"/>
                <w:szCs w:val="24"/>
              </w:rPr>
              <w:t>全媒新矩阵运营用户逻辑</w:t>
            </w:r>
          </w:p>
        </w:tc>
      </w:tr>
      <w:tr w:rsidR="009D10FB" w14:paraId="57FEDCBD" w14:textId="77777777">
        <w:trPr>
          <w:cantSplit/>
          <w:trHeight w:val="435"/>
          <w:jc w:val="center"/>
        </w:trPr>
        <w:tc>
          <w:tcPr>
            <w:tcW w:w="1101" w:type="dxa"/>
            <w:vMerge/>
            <w:tcBorders>
              <w:left w:val="single" w:sz="4" w:space="0" w:color="auto"/>
              <w:right w:val="single" w:sz="4" w:space="0" w:color="auto"/>
            </w:tcBorders>
          </w:tcPr>
          <w:p w14:paraId="6AE83D31" w14:textId="77777777" w:rsidR="009D10FB" w:rsidRDefault="009D10FB">
            <w:pPr>
              <w:spacing w:line="360" w:lineRule="exact"/>
              <w:rPr>
                <w:rFonts w:ascii="仿宋_GB2312" w:eastAsia="仿宋_GB2312" w:hAnsi="黑体"/>
                <w:sz w:val="24"/>
                <w:szCs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6A805FBC"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3.</w:t>
            </w:r>
            <w:r>
              <w:rPr>
                <w:rFonts w:ascii="仿宋_GB2312" w:eastAsia="仿宋_GB2312" w:hAnsi="仿宋" w:hint="eastAsia"/>
                <w:sz w:val="24"/>
                <w:szCs w:val="24"/>
              </w:rPr>
              <w:t>全媒体运营分类</w:t>
            </w:r>
          </w:p>
        </w:tc>
        <w:tc>
          <w:tcPr>
            <w:tcW w:w="6050" w:type="dxa"/>
            <w:tcBorders>
              <w:top w:val="single" w:sz="4" w:space="0" w:color="auto"/>
              <w:left w:val="single" w:sz="4" w:space="0" w:color="auto"/>
              <w:bottom w:val="single" w:sz="4" w:space="0" w:color="auto"/>
              <w:right w:val="single" w:sz="4" w:space="0" w:color="auto"/>
            </w:tcBorders>
            <w:vAlign w:val="center"/>
          </w:tcPr>
          <w:p w14:paraId="59E58E88"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仿宋" w:hint="eastAsia"/>
                <w:sz w:val="24"/>
                <w:szCs w:val="24"/>
              </w:rPr>
              <w:t>全媒体活动运营</w:t>
            </w:r>
          </w:p>
          <w:p w14:paraId="5699CC13"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2.</w:t>
            </w:r>
            <w:r>
              <w:rPr>
                <w:rFonts w:ascii="仿宋_GB2312" w:eastAsia="仿宋_GB2312" w:hAnsi="仿宋" w:hint="eastAsia"/>
                <w:sz w:val="24"/>
                <w:szCs w:val="24"/>
              </w:rPr>
              <w:t>全媒体社群运营</w:t>
            </w:r>
          </w:p>
          <w:p w14:paraId="6536D87B"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3.</w:t>
            </w:r>
            <w:r>
              <w:rPr>
                <w:rFonts w:ascii="仿宋_GB2312" w:eastAsia="仿宋_GB2312" w:hAnsi="仿宋" w:hint="eastAsia"/>
                <w:sz w:val="24"/>
                <w:szCs w:val="24"/>
              </w:rPr>
              <w:t>全媒体裂变运营</w:t>
            </w:r>
          </w:p>
          <w:p w14:paraId="041BCFE3"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4.</w:t>
            </w:r>
            <w:r>
              <w:rPr>
                <w:rFonts w:ascii="仿宋_GB2312" w:eastAsia="仿宋_GB2312" w:hAnsi="仿宋" w:hint="eastAsia"/>
                <w:sz w:val="24"/>
                <w:szCs w:val="24"/>
              </w:rPr>
              <w:t>全媒体品牌运营</w:t>
            </w:r>
          </w:p>
          <w:p w14:paraId="3A02EBD7"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5.</w:t>
            </w:r>
            <w:r>
              <w:rPr>
                <w:rFonts w:ascii="仿宋_GB2312" w:eastAsia="仿宋_GB2312" w:hAnsi="仿宋" w:hint="eastAsia"/>
                <w:sz w:val="24"/>
                <w:szCs w:val="24"/>
              </w:rPr>
              <w:t>全媒体广告运营</w:t>
            </w:r>
          </w:p>
          <w:p w14:paraId="1D1E6FAC"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6.</w:t>
            </w:r>
            <w:r>
              <w:rPr>
                <w:rFonts w:ascii="仿宋_GB2312" w:eastAsia="仿宋_GB2312" w:hAnsi="仿宋" w:hint="eastAsia"/>
                <w:sz w:val="24"/>
                <w:szCs w:val="24"/>
              </w:rPr>
              <w:t>全媒体场景化运营</w:t>
            </w:r>
          </w:p>
          <w:p w14:paraId="33AEE7C9"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7.</w:t>
            </w:r>
            <w:r>
              <w:rPr>
                <w:rFonts w:ascii="仿宋_GB2312" w:eastAsia="仿宋_GB2312" w:hAnsi="仿宋" w:hint="eastAsia"/>
                <w:sz w:val="24"/>
                <w:szCs w:val="24"/>
              </w:rPr>
              <w:t>全媒体热点运营</w:t>
            </w:r>
            <w:r>
              <w:rPr>
                <w:rFonts w:ascii="仿宋_GB2312" w:eastAsia="仿宋_GB2312" w:hAnsi="仿宋" w:hint="eastAsia"/>
                <w:sz w:val="24"/>
                <w:szCs w:val="24"/>
              </w:rPr>
              <w:br/>
              <w:t>8.</w:t>
            </w:r>
            <w:r>
              <w:rPr>
                <w:rFonts w:ascii="仿宋_GB2312" w:eastAsia="仿宋_GB2312" w:hAnsi="仿宋" w:hint="eastAsia"/>
                <w:sz w:val="24"/>
                <w:szCs w:val="24"/>
              </w:rPr>
              <w:t>社群运营</w:t>
            </w:r>
            <w:r>
              <w:rPr>
                <w:rFonts w:ascii="仿宋_GB2312" w:eastAsia="仿宋_GB2312" w:hAnsi="仿宋" w:hint="eastAsia"/>
                <w:sz w:val="24"/>
                <w:szCs w:val="24"/>
              </w:rPr>
              <w:br/>
              <w:t>9.</w:t>
            </w:r>
            <w:r>
              <w:rPr>
                <w:rFonts w:ascii="仿宋_GB2312" w:eastAsia="仿宋_GB2312" w:hAnsi="仿宋" w:hint="eastAsia"/>
                <w:sz w:val="24"/>
                <w:szCs w:val="24"/>
              </w:rPr>
              <w:t>小程序运营</w:t>
            </w:r>
            <w:r>
              <w:rPr>
                <w:rFonts w:ascii="仿宋_GB2312" w:eastAsia="仿宋_GB2312" w:hAnsi="仿宋" w:hint="eastAsia"/>
                <w:sz w:val="24"/>
                <w:szCs w:val="24"/>
              </w:rPr>
              <w:br/>
              <w:t>10.</w:t>
            </w:r>
            <w:r>
              <w:rPr>
                <w:rFonts w:ascii="仿宋_GB2312" w:eastAsia="仿宋_GB2312" w:hAnsi="仿宋" w:hint="eastAsia"/>
                <w:sz w:val="24"/>
                <w:szCs w:val="24"/>
              </w:rPr>
              <w:t>公众号运营</w:t>
            </w:r>
            <w:r>
              <w:rPr>
                <w:rFonts w:ascii="仿宋_GB2312" w:eastAsia="仿宋_GB2312" w:hAnsi="仿宋" w:hint="eastAsia"/>
                <w:sz w:val="24"/>
                <w:szCs w:val="24"/>
              </w:rPr>
              <w:br/>
              <w:t>11.</w:t>
            </w:r>
            <w:r>
              <w:rPr>
                <w:rFonts w:ascii="仿宋_GB2312" w:eastAsia="仿宋_GB2312" w:hAnsi="仿宋" w:hint="eastAsia"/>
                <w:sz w:val="24"/>
                <w:szCs w:val="24"/>
              </w:rPr>
              <w:t>短视频运营</w:t>
            </w:r>
          </w:p>
        </w:tc>
      </w:tr>
      <w:tr w:rsidR="009D10FB" w14:paraId="6142836F" w14:textId="77777777">
        <w:trPr>
          <w:cantSplit/>
          <w:trHeight w:val="401"/>
          <w:jc w:val="center"/>
        </w:trPr>
        <w:tc>
          <w:tcPr>
            <w:tcW w:w="1101" w:type="dxa"/>
            <w:vMerge/>
            <w:tcBorders>
              <w:left w:val="single" w:sz="4" w:space="0" w:color="auto"/>
              <w:bottom w:val="single" w:sz="4" w:space="0" w:color="auto"/>
              <w:right w:val="single" w:sz="4" w:space="0" w:color="auto"/>
            </w:tcBorders>
          </w:tcPr>
          <w:p w14:paraId="67672CE1" w14:textId="77777777" w:rsidR="009D10FB" w:rsidRDefault="009D10FB">
            <w:pPr>
              <w:spacing w:line="360" w:lineRule="exact"/>
              <w:rPr>
                <w:rFonts w:ascii="仿宋_GB2312" w:eastAsia="仿宋_GB2312" w:hAnsi="黑体"/>
                <w:sz w:val="24"/>
                <w:szCs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7C3194FE" w14:textId="77777777" w:rsidR="009D10FB" w:rsidRDefault="005963EF">
            <w:pPr>
              <w:spacing w:line="360" w:lineRule="exact"/>
              <w:jc w:val="center"/>
              <w:rPr>
                <w:rFonts w:ascii="仿宋_GB2312" w:eastAsia="仿宋_GB2312" w:hAnsi="黑体"/>
                <w:sz w:val="24"/>
                <w:szCs w:val="24"/>
              </w:rPr>
            </w:pPr>
            <w:r>
              <w:rPr>
                <w:rFonts w:ascii="仿宋_GB2312" w:eastAsia="仿宋_GB2312" w:hAnsi="仿宋" w:hint="eastAsia"/>
                <w:sz w:val="24"/>
                <w:szCs w:val="24"/>
              </w:rPr>
              <w:t>4.</w:t>
            </w:r>
            <w:r>
              <w:rPr>
                <w:rFonts w:ascii="仿宋_GB2312" w:eastAsia="仿宋_GB2312" w:hAnsi="仿宋" w:hint="eastAsia"/>
                <w:sz w:val="24"/>
                <w:szCs w:val="24"/>
              </w:rPr>
              <w:t>舆情监测</w:t>
            </w:r>
          </w:p>
        </w:tc>
        <w:tc>
          <w:tcPr>
            <w:tcW w:w="6050" w:type="dxa"/>
            <w:tcBorders>
              <w:top w:val="single" w:sz="4" w:space="0" w:color="auto"/>
              <w:left w:val="single" w:sz="4" w:space="0" w:color="auto"/>
              <w:bottom w:val="single" w:sz="4" w:space="0" w:color="auto"/>
              <w:right w:val="single" w:sz="4" w:space="0" w:color="auto"/>
            </w:tcBorders>
            <w:vAlign w:val="center"/>
          </w:tcPr>
          <w:p w14:paraId="152DCBA3"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仿宋" w:hint="eastAsia"/>
                <w:sz w:val="24"/>
                <w:szCs w:val="24"/>
              </w:rPr>
              <w:t>危机公关</w:t>
            </w:r>
            <w:r>
              <w:rPr>
                <w:rFonts w:ascii="仿宋_GB2312" w:eastAsia="仿宋_GB2312" w:hAnsi="仿宋" w:hint="eastAsia"/>
                <w:sz w:val="24"/>
                <w:szCs w:val="24"/>
              </w:rPr>
              <w:t>5</w:t>
            </w:r>
            <w:r>
              <w:rPr>
                <w:rFonts w:ascii="仿宋_GB2312" w:eastAsia="仿宋_GB2312" w:hAnsi="仿宋"/>
                <w:sz w:val="24"/>
                <w:szCs w:val="24"/>
              </w:rPr>
              <w:t>S</w:t>
            </w:r>
            <w:r>
              <w:rPr>
                <w:rFonts w:ascii="仿宋_GB2312" w:eastAsia="仿宋_GB2312" w:hAnsi="仿宋" w:hint="eastAsia"/>
                <w:sz w:val="24"/>
                <w:szCs w:val="24"/>
              </w:rPr>
              <w:t>原则</w:t>
            </w:r>
          </w:p>
          <w:p w14:paraId="18E9ED55" w14:textId="77777777" w:rsidR="009D10FB" w:rsidRDefault="005963EF">
            <w:pPr>
              <w:spacing w:line="360" w:lineRule="exact"/>
              <w:rPr>
                <w:rFonts w:ascii="仿宋_GB2312" w:eastAsia="仿宋_GB2312" w:hAnsi="仿宋"/>
                <w:sz w:val="24"/>
                <w:szCs w:val="24"/>
              </w:rPr>
            </w:pPr>
            <w:r>
              <w:rPr>
                <w:rFonts w:ascii="仿宋_GB2312" w:eastAsia="仿宋_GB2312" w:hAnsi="仿宋" w:hint="eastAsia"/>
                <w:sz w:val="24"/>
                <w:szCs w:val="24"/>
              </w:rPr>
              <w:t>2.</w:t>
            </w:r>
            <w:r>
              <w:rPr>
                <w:rFonts w:ascii="仿宋_GB2312" w:eastAsia="仿宋_GB2312" w:hAnsi="仿宋" w:hint="eastAsia"/>
                <w:sz w:val="24"/>
                <w:szCs w:val="24"/>
              </w:rPr>
              <w:t>危机处理的一个基准点</w:t>
            </w:r>
          </w:p>
        </w:tc>
      </w:tr>
    </w:tbl>
    <w:p w14:paraId="4FB923F2" w14:textId="77777777" w:rsidR="009D10FB" w:rsidRDefault="005963EF">
      <w:pPr>
        <w:spacing w:line="560" w:lineRule="exact"/>
        <w:ind w:leftChars="304" w:left="638"/>
        <w:jc w:val="left"/>
        <w:rPr>
          <w:rFonts w:ascii="仿宋_GB2312" w:eastAsia="仿宋_GB2312" w:hAnsi="仿宋"/>
          <w:sz w:val="32"/>
          <w:szCs w:val="32"/>
        </w:rPr>
      </w:pPr>
      <w:bookmarkStart w:id="5" w:name="_Hlk517772345"/>
      <w:r>
        <w:rPr>
          <w:rFonts w:ascii="仿宋_GB2312" w:eastAsia="仿宋_GB2312" w:hAnsi="仿宋" w:hint="eastAsia"/>
          <w:sz w:val="32"/>
          <w:szCs w:val="32"/>
        </w:rPr>
        <w:br/>
        <w:t>2.</w:t>
      </w:r>
      <w:bookmarkEnd w:id="5"/>
      <w:r>
        <w:rPr>
          <w:rFonts w:ascii="仿宋_GB2312" w:eastAsia="仿宋_GB2312" w:hAnsi="仿宋" w:hint="eastAsia"/>
          <w:sz w:val="32"/>
          <w:szCs w:val="32"/>
        </w:rPr>
        <w:t>复赛、决赛</w:t>
      </w:r>
      <w:r>
        <w:rPr>
          <w:rFonts w:ascii="仿宋_GB2312" w:eastAsia="仿宋_GB2312" w:hAnsi="仿宋" w:hint="eastAsia"/>
          <w:sz w:val="32"/>
          <w:szCs w:val="32"/>
        </w:rPr>
        <w:br/>
      </w: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w:t>
      </w:r>
      <w:r>
        <w:rPr>
          <w:rFonts w:ascii="黑体" w:eastAsia="黑体" w:hAnsi="黑体" w:cs="黑体" w:hint="eastAsia"/>
          <w:sz w:val="32"/>
          <w:szCs w:val="32"/>
        </w:rPr>
        <w:t>复赛项目</w:t>
      </w:r>
    </w:p>
    <w:p w14:paraId="0CA4E6F7" w14:textId="77777777" w:rsidR="009D10FB" w:rsidRDefault="005963EF">
      <w:pPr>
        <w:spacing w:beforeLines="30" w:before="93" w:afterLines="30" w:after="93" w:line="560" w:lineRule="exact"/>
        <w:ind w:firstLineChars="200" w:firstLine="640"/>
        <w:rPr>
          <w:rFonts w:ascii="仿宋_GB2312" w:eastAsia="仿宋_GB2312" w:hAnsi="仿宋" w:cs="仿宋_GB2312"/>
          <w:sz w:val="32"/>
          <w:szCs w:val="32"/>
        </w:rPr>
      </w:pPr>
      <w:r>
        <w:rPr>
          <w:rFonts w:ascii="黑体" w:eastAsia="黑体" w:hAnsi="黑体" w:cs="黑体" w:hint="eastAsia"/>
          <w:sz w:val="32"/>
          <w:szCs w:val="32"/>
        </w:rPr>
        <w:t>项目一：</w:t>
      </w:r>
      <w:r>
        <w:rPr>
          <w:rFonts w:ascii="仿宋" w:eastAsia="仿宋" w:hAnsi="仿宋" w:cs="仿宋" w:hint="eastAsia"/>
          <w:sz w:val="32"/>
          <w:szCs w:val="32"/>
        </w:rPr>
        <w:t>推广页文案与</w:t>
      </w:r>
      <w:r>
        <w:rPr>
          <w:rFonts w:ascii="仿宋" w:eastAsia="仿宋" w:hAnsi="仿宋" w:cs="仿宋" w:hint="eastAsia"/>
          <w:sz w:val="32"/>
          <w:szCs w:val="32"/>
        </w:rPr>
        <w:t>短视频</w:t>
      </w:r>
      <w:r>
        <w:rPr>
          <w:rFonts w:ascii="仿宋" w:eastAsia="仿宋" w:hAnsi="仿宋" w:cs="仿宋" w:hint="eastAsia"/>
          <w:sz w:val="32"/>
          <w:szCs w:val="32"/>
        </w:rPr>
        <w:t>脚本撰写</w:t>
      </w:r>
      <w:r>
        <w:rPr>
          <w:rFonts w:ascii="仿宋" w:eastAsia="仿宋" w:hAnsi="仿宋" w:cs="仿宋" w:hint="eastAsia"/>
          <w:sz w:val="32"/>
          <w:szCs w:val="32"/>
        </w:rPr>
        <w:br/>
      </w:r>
      <w:r>
        <w:rPr>
          <w:rFonts w:ascii="仿宋_GB2312" w:eastAsia="仿宋_GB2312" w:hAnsi="仿宋" w:cs="仿宋_GB2312" w:hint="eastAsia"/>
          <w:sz w:val="32"/>
          <w:szCs w:val="32"/>
        </w:rPr>
        <w:t xml:space="preserve">    </w:t>
      </w:r>
      <w:r>
        <w:rPr>
          <w:rFonts w:ascii="仿宋_GB2312" w:eastAsia="仿宋_GB2312" w:hAnsi="仿宋" w:cs="仿宋_GB2312" w:hint="eastAsia"/>
          <w:b/>
          <w:bCs/>
          <w:sz w:val="32"/>
          <w:szCs w:val="32"/>
        </w:rPr>
        <w:t>项目说明：</w:t>
      </w:r>
      <w:r>
        <w:rPr>
          <w:rFonts w:ascii="仿宋_GB2312" w:eastAsia="仿宋_GB2312" w:hAnsi="仿宋" w:cs="仿宋_GB2312" w:hint="eastAsia"/>
          <w:sz w:val="32"/>
          <w:szCs w:val="32"/>
        </w:rPr>
        <w:t>根据任务书要求随机抽取现场任意商品，完成该商品视频推广页文案及</w:t>
      </w:r>
      <w:r>
        <w:rPr>
          <w:rFonts w:ascii="仿宋" w:eastAsia="仿宋" w:hAnsi="仿宋" w:cs="仿宋" w:hint="eastAsia"/>
          <w:sz w:val="32"/>
          <w:szCs w:val="32"/>
        </w:rPr>
        <w:t>短</w:t>
      </w:r>
      <w:r>
        <w:rPr>
          <w:rFonts w:ascii="仿宋_GB2312" w:eastAsia="仿宋_GB2312" w:hAnsi="仿宋" w:cs="仿宋_GB2312" w:hint="eastAsia"/>
          <w:sz w:val="32"/>
          <w:szCs w:val="32"/>
        </w:rPr>
        <w:t>视频分镜脚本（</w:t>
      </w:r>
      <w:r>
        <w:rPr>
          <w:rFonts w:ascii="仿宋_GB2312" w:eastAsia="仿宋_GB2312" w:hAnsi="仿宋" w:cs="仿宋_GB2312" w:hint="eastAsia"/>
          <w:sz w:val="32"/>
          <w:szCs w:val="32"/>
        </w:rPr>
        <w:t>脚本</w:t>
      </w:r>
      <w:r>
        <w:rPr>
          <w:rFonts w:ascii="仿宋_GB2312" w:eastAsia="仿宋_GB2312" w:hAnsi="仿宋" w:cs="仿宋_GB2312" w:hint="eastAsia"/>
          <w:sz w:val="32"/>
          <w:szCs w:val="32"/>
        </w:rPr>
        <w:t>时长不少</w:t>
      </w:r>
      <w:r>
        <w:rPr>
          <w:rFonts w:ascii="仿宋_GB2312" w:eastAsia="仿宋_GB2312" w:hAnsi="仿宋" w:cs="仿宋_GB2312" w:hint="eastAsia"/>
          <w:sz w:val="32"/>
          <w:szCs w:val="32"/>
        </w:rPr>
        <w:lastRenderedPageBreak/>
        <w:t>于</w:t>
      </w:r>
      <w:r>
        <w:rPr>
          <w:rFonts w:ascii="仿宋_GB2312" w:eastAsia="仿宋_GB2312" w:hAnsi="仿宋" w:cs="仿宋_GB2312" w:hint="eastAsia"/>
          <w:sz w:val="32"/>
          <w:szCs w:val="32"/>
        </w:rPr>
        <w:t>30</w:t>
      </w:r>
      <w:r>
        <w:rPr>
          <w:rFonts w:ascii="仿宋_GB2312" w:eastAsia="仿宋_GB2312" w:hAnsi="仿宋" w:cs="仿宋_GB2312" w:hint="eastAsia"/>
          <w:sz w:val="32"/>
          <w:szCs w:val="32"/>
        </w:rPr>
        <w:t>秒），比赛时长</w:t>
      </w:r>
      <w:r>
        <w:rPr>
          <w:rFonts w:ascii="仿宋_GB2312" w:eastAsia="仿宋_GB2312" w:hAnsi="仿宋" w:cs="仿宋_GB2312" w:hint="eastAsia"/>
          <w:sz w:val="32"/>
          <w:szCs w:val="32"/>
        </w:rPr>
        <w:t>180</w:t>
      </w:r>
      <w:r>
        <w:rPr>
          <w:rFonts w:ascii="仿宋_GB2312" w:eastAsia="仿宋_GB2312" w:hAnsi="仿宋" w:cs="仿宋_GB2312" w:hint="eastAsia"/>
          <w:sz w:val="32"/>
          <w:szCs w:val="32"/>
        </w:rPr>
        <w:t>分钟。</w:t>
      </w:r>
      <w:r>
        <w:rPr>
          <w:rFonts w:ascii="仿宋_GB2312" w:eastAsia="仿宋_GB2312" w:hAnsi="仿宋" w:cs="仿宋_GB2312" w:hint="eastAsia"/>
          <w:sz w:val="32"/>
          <w:szCs w:val="32"/>
        </w:rPr>
        <w:br/>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黑体" w:eastAsia="黑体" w:hAnsi="黑体" w:cs="黑体" w:hint="eastAsia"/>
          <w:sz w:val="32"/>
          <w:szCs w:val="32"/>
        </w:rPr>
        <w:t>决赛项目</w:t>
      </w:r>
      <w:r>
        <w:rPr>
          <w:rFonts w:ascii="仿宋_GB2312" w:eastAsia="仿宋_GB2312" w:hAnsi="仿宋" w:cs="仿宋_GB2312" w:hint="eastAsia"/>
          <w:sz w:val="32"/>
          <w:szCs w:val="32"/>
        </w:rPr>
        <w:br/>
      </w:r>
      <w:r>
        <w:rPr>
          <w:rFonts w:ascii="仿宋_GB2312" w:eastAsia="仿宋_GB2312" w:hAnsi="仿宋" w:cs="仿宋_GB2312" w:hint="eastAsia"/>
          <w:sz w:val="32"/>
          <w:szCs w:val="32"/>
        </w:rPr>
        <w:t xml:space="preserve">    </w:t>
      </w:r>
      <w:r>
        <w:rPr>
          <w:rFonts w:ascii="黑体" w:eastAsia="黑体" w:hAnsi="黑体" w:cs="黑体" w:hint="eastAsia"/>
          <w:sz w:val="32"/>
          <w:szCs w:val="32"/>
        </w:rPr>
        <w:t>项目二：</w:t>
      </w:r>
      <w:r>
        <w:rPr>
          <w:rFonts w:ascii="仿宋_GB2312" w:eastAsia="仿宋_GB2312" w:hAnsi="仿宋" w:cs="仿宋_GB2312" w:hint="eastAsia"/>
          <w:sz w:val="32"/>
          <w:szCs w:val="32"/>
        </w:rPr>
        <w:t>推广页设计与</w:t>
      </w:r>
      <w:r>
        <w:rPr>
          <w:rFonts w:ascii="仿宋_GB2312" w:eastAsia="仿宋_GB2312" w:hAnsi="仿宋" w:cs="仿宋_GB2312" w:hint="eastAsia"/>
          <w:sz w:val="32"/>
          <w:szCs w:val="32"/>
        </w:rPr>
        <w:t>短视</w:t>
      </w:r>
      <w:r>
        <w:rPr>
          <w:rFonts w:ascii="仿宋_GB2312" w:eastAsia="仿宋_GB2312" w:hAnsi="仿宋" w:cs="仿宋_GB2312" w:hint="eastAsia"/>
          <w:sz w:val="32"/>
          <w:szCs w:val="32"/>
        </w:rPr>
        <w:t>频制作</w:t>
      </w:r>
      <w:r>
        <w:rPr>
          <w:rFonts w:ascii="仿宋_GB2312" w:eastAsia="仿宋_GB2312" w:hAnsi="仿宋" w:cs="仿宋_GB2312" w:hint="eastAsia"/>
          <w:sz w:val="32"/>
          <w:szCs w:val="32"/>
        </w:rPr>
        <w:br/>
        <w:t xml:space="preserve">    </w:t>
      </w:r>
      <w:r>
        <w:rPr>
          <w:rFonts w:ascii="仿宋_GB2312" w:eastAsia="仿宋_GB2312" w:hAnsi="仿宋" w:cs="仿宋_GB2312" w:hint="eastAsia"/>
          <w:b/>
          <w:bCs/>
          <w:sz w:val="32"/>
          <w:szCs w:val="32"/>
        </w:rPr>
        <w:t>项目说明：</w:t>
      </w:r>
      <w:r>
        <w:rPr>
          <w:rFonts w:ascii="仿宋_GB2312" w:eastAsia="仿宋_GB2312" w:hAnsi="仿宋" w:cs="仿宋_GB2312" w:hint="eastAsia"/>
          <w:sz w:val="32"/>
          <w:szCs w:val="32"/>
        </w:rPr>
        <w:t>根据已完成</w:t>
      </w:r>
      <w:r>
        <w:rPr>
          <w:rFonts w:ascii="仿宋_GB2312" w:eastAsia="仿宋_GB2312" w:hAnsi="仿宋" w:cs="仿宋_GB2312" w:hint="eastAsia"/>
          <w:sz w:val="32"/>
          <w:szCs w:val="32"/>
        </w:rPr>
        <w:t>的</w:t>
      </w:r>
      <w:r>
        <w:rPr>
          <w:rFonts w:ascii="仿宋_GB2312" w:eastAsia="仿宋_GB2312" w:hAnsi="仿宋" w:cs="仿宋_GB2312" w:hint="eastAsia"/>
          <w:sz w:val="32"/>
          <w:szCs w:val="32"/>
        </w:rPr>
        <w:t>项目一内容，</w:t>
      </w:r>
      <w:r>
        <w:rPr>
          <w:rFonts w:ascii="仿宋_GB2312" w:eastAsia="仿宋_GB2312" w:hAnsi="仿宋" w:cs="仿宋_GB2312" w:hint="eastAsia"/>
          <w:sz w:val="32"/>
          <w:szCs w:val="32"/>
        </w:rPr>
        <w:t>完成</w:t>
      </w:r>
      <w:r>
        <w:rPr>
          <w:rFonts w:ascii="仿宋_GB2312" w:eastAsia="仿宋_GB2312" w:hAnsi="仿宋" w:cs="仿宋_GB2312" w:hint="eastAsia"/>
          <w:sz w:val="32"/>
          <w:szCs w:val="32"/>
        </w:rPr>
        <w:t>推广页设计及</w:t>
      </w:r>
      <w:r>
        <w:rPr>
          <w:rFonts w:ascii="仿宋_GB2312" w:eastAsia="仿宋_GB2312" w:hAnsi="仿宋" w:cs="仿宋_GB2312" w:hint="eastAsia"/>
          <w:sz w:val="32"/>
          <w:szCs w:val="32"/>
        </w:rPr>
        <w:t>短</w:t>
      </w:r>
      <w:r>
        <w:rPr>
          <w:rFonts w:ascii="仿宋_GB2312" w:eastAsia="仿宋_GB2312" w:hAnsi="仿宋" w:cs="仿宋_GB2312" w:hint="eastAsia"/>
          <w:sz w:val="32"/>
          <w:szCs w:val="32"/>
        </w:rPr>
        <w:t>视频制作，比赛时长</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项目一赛后至次日</w:t>
      </w:r>
      <w:r>
        <w:rPr>
          <w:rFonts w:ascii="仿宋_GB2312" w:eastAsia="仿宋_GB2312" w:hAnsi="仿宋" w:cs="仿宋_GB2312" w:hint="eastAsia"/>
          <w:sz w:val="32"/>
          <w:szCs w:val="32"/>
        </w:rPr>
        <w:t>14:00</w:t>
      </w:r>
      <w:r>
        <w:rPr>
          <w:rFonts w:ascii="仿宋_GB2312" w:eastAsia="仿宋_GB2312" w:hAnsi="仿宋" w:cs="仿宋_GB2312" w:hint="eastAsia"/>
          <w:sz w:val="32"/>
          <w:szCs w:val="32"/>
        </w:rPr>
        <w:t>点之前。</w:t>
      </w:r>
      <w:r>
        <w:rPr>
          <w:rFonts w:ascii="仿宋_GB2312" w:eastAsia="仿宋_GB2312" w:hAnsi="仿宋" w:cs="仿宋_GB2312" w:hint="eastAsia"/>
          <w:sz w:val="32"/>
          <w:szCs w:val="32"/>
        </w:rPr>
        <w:br/>
      </w:r>
      <w:r>
        <w:rPr>
          <w:rFonts w:ascii="仿宋_GB2312" w:eastAsia="仿宋_GB2312" w:hAnsi="仿宋" w:cs="仿宋_GB2312" w:hint="eastAsia"/>
          <w:sz w:val="32"/>
          <w:szCs w:val="32"/>
        </w:rPr>
        <w:t xml:space="preserve">    </w:t>
      </w:r>
      <w:r>
        <w:rPr>
          <w:rFonts w:ascii="黑体" w:eastAsia="黑体" w:hAnsi="黑体" w:cs="黑体" w:hint="eastAsia"/>
          <w:sz w:val="32"/>
          <w:szCs w:val="32"/>
        </w:rPr>
        <w:t>项目三：</w:t>
      </w:r>
      <w:r>
        <w:rPr>
          <w:rFonts w:ascii="仿宋_GB2312" w:eastAsia="仿宋_GB2312" w:hAnsi="仿宋" w:cs="仿宋_GB2312" w:hint="eastAsia"/>
          <w:sz w:val="32"/>
          <w:szCs w:val="32"/>
        </w:rPr>
        <w:t>全媒体矩阵方案路演</w:t>
      </w:r>
      <w:r>
        <w:rPr>
          <w:rFonts w:ascii="仿宋_GB2312" w:eastAsia="仿宋_GB2312" w:hAnsi="仿宋" w:cs="仿宋_GB2312" w:hint="eastAsia"/>
          <w:sz w:val="32"/>
          <w:szCs w:val="32"/>
        </w:rPr>
        <w:br/>
        <w:t xml:space="preserve">  </w:t>
      </w:r>
      <w:r>
        <w:rPr>
          <w:rFonts w:ascii="仿宋_GB2312" w:eastAsia="仿宋_GB2312" w:hAnsi="仿宋" w:cs="仿宋_GB2312" w:hint="eastAsia"/>
          <w:b/>
          <w:bCs/>
          <w:sz w:val="32"/>
          <w:szCs w:val="32"/>
        </w:rPr>
        <w:t xml:space="preserve">  </w:t>
      </w:r>
      <w:r>
        <w:rPr>
          <w:rFonts w:ascii="仿宋_GB2312" w:eastAsia="仿宋_GB2312" w:hAnsi="仿宋" w:cs="仿宋_GB2312" w:hint="eastAsia"/>
          <w:b/>
          <w:bCs/>
          <w:sz w:val="32"/>
          <w:szCs w:val="32"/>
        </w:rPr>
        <w:t>项目说明：</w:t>
      </w:r>
      <w:r>
        <w:rPr>
          <w:rFonts w:ascii="仿宋_GB2312" w:eastAsia="仿宋_GB2312" w:hAnsi="仿宋" w:cs="仿宋_GB2312" w:hint="eastAsia"/>
          <w:sz w:val="32"/>
          <w:szCs w:val="32"/>
        </w:rPr>
        <w:t>根据项目一抽取的物品，完成全媒体运营矩阵方案设计，要求采用传播渠道不少于</w:t>
      </w:r>
      <w:r>
        <w:rPr>
          <w:rFonts w:ascii="仿宋_GB2312" w:eastAsia="仿宋_GB2312" w:hAnsi="仿宋" w:cs="仿宋_GB2312" w:hint="eastAsia"/>
          <w:sz w:val="32"/>
          <w:szCs w:val="32"/>
        </w:rPr>
        <w:t>5</w:t>
      </w:r>
      <w:r>
        <w:rPr>
          <w:rFonts w:ascii="仿宋_GB2312" w:eastAsia="仿宋_GB2312" w:hAnsi="仿宋" w:cs="仿宋_GB2312" w:hint="eastAsia"/>
          <w:sz w:val="32"/>
          <w:szCs w:val="32"/>
        </w:rPr>
        <w:t>种、传播形式不少于</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种（图片、文字、视频等），包括但不限于渠道分析、成本预算、数据检测与分析工具采用、市场预测反馈等内容呈现。</w:t>
      </w:r>
      <w:r>
        <w:rPr>
          <w:rFonts w:ascii="仿宋" w:eastAsia="仿宋" w:hAnsi="仿宋" w:cs="仿宋_GB2312" w:hint="eastAsia"/>
          <w:sz w:val="32"/>
          <w:szCs w:val="32"/>
        </w:rPr>
        <w:br/>
      </w:r>
      <w:r>
        <w:rPr>
          <w:rFonts w:ascii="仿宋" w:eastAsia="仿宋" w:hAnsi="仿宋" w:cs="仿宋_GB2312" w:hint="eastAsia"/>
          <w:sz w:val="32"/>
          <w:szCs w:val="32"/>
        </w:rPr>
        <w:t xml:space="preserve">     </w:t>
      </w:r>
      <w:r>
        <w:rPr>
          <w:rFonts w:ascii="黑体" w:eastAsia="黑体" w:hAnsi="黑体" w:cs="黑体" w:hint="eastAsia"/>
          <w:sz w:val="32"/>
          <w:szCs w:val="32"/>
        </w:rPr>
        <w:t>项目四：</w:t>
      </w:r>
      <w:r>
        <w:rPr>
          <w:rFonts w:ascii="仿宋" w:eastAsia="仿宋" w:hAnsi="仿宋" w:cs="仿宋" w:hint="eastAsia"/>
          <w:sz w:val="32"/>
          <w:szCs w:val="32"/>
        </w:rPr>
        <w:t>抖音平台公众评分</w:t>
      </w:r>
      <w:r>
        <w:rPr>
          <w:rFonts w:ascii="仿宋" w:eastAsia="仿宋" w:hAnsi="仿宋" w:cs="仿宋" w:hint="eastAsia"/>
          <w:sz w:val="32"/>
          <w:szCs w:val="32"/>
        </w:rPr>
        <w:br/>
      </w:r>
      <w:r>
        <w:rPr>
          <w:rFonts w:ascii="仿宋" w:eastAsia="仿宋" w:hAnsi="仿宋" w:cs="仿宋" w:hint="eastAsia"/>
          <w:sz w:val="28"/>
          <w:szCs w:val="28"/>
        </w:rPr>
        <w:t xml:space="preserve">     </w:t>
      </w:r>
      <w:r>
        <w:rPr>
          <w:rFonts w:ascii="仿宋_GB2312" w:eastAsia="仿宋_GB2312" w:hAnsi="仿宋" w:cs="仿宋_GB2312" w:hint="eastAsia"/>
          <w:b/>
          <w:bCs/>
          <w:sz w:val="32"/>
          <w:szCs w:val="32"/>
        </w:rPr>
        <w:t>项目说明</w:t>
      </w:r>
      <w:r>
        <w:rPr>
          <w:rFonts w:ascii="仿宋_GB2312" w:eastAsia="仿宋_GB2312" w:hAnsi="仿宋" w:cs="仿宋_GB2312" w:hint="eastAsia"/>
          <w:b/>
          <w:bCs/>
          <w:sz w:val="32"/>
          <w:szCs w:val="32"/>
        </w:rPr>
        <w:t>:</w:t>
      </w:r>
      <w:r>
        <w:rPr>
          <w:rFonts w:ascii="仿宋_GB2312" w:eastAsia="仿宋_GB2312" w:hAnsi="仿宋" w:cs="仿宋_GB2312" w:hint="eastAsia"/>
          <w:sz w:val="32"/>
          <w:szCs w:val="32"/>
        </w:rPr>
        <w:t>进入决赛的选手将项目二中完成的</w:t>
      </w:r>
      <w:r>
        <w:rPr>
          <w:rFonts w:ascii="仿宋_GB2312" w:eastAsia="仿宋_GB2312" w:hAnsi="仿宋" w:cs="仿宋_GB2312" w:hint="eastAsia"/>
          <w:sz w:val="32"/>
          <w:szCs w:val="32"/>
        </w:rPr>
        <w:t>短</w:t>
      </w:r>
      <w:r>
        <w:rPr>
          <w:rFonts w:ascii="仿宋_GB2312" w:eastAsia="仿宋_GB2312" w:hAnsi="仿宋" w:cs="仿宋_GB2312" w:hint="eastAsia"/>
          <w:sz w:val="32"/>
          <w:szCs w:val="32"/>
        </w:rPr>
        <w:t>视频上传至承办方指定抖音账号，</w:t>
      </w:r>
      <w:r>
        <w:rPr>
          <w:rFonts w:ascii="仿宋_GB2312" w:eastAsia="仿宋_GB2312" w:hAnsi="仿宋" w:cs="仿宋_GB2312" w:hint="eastAsia"/>
          <w:sz w:val="32"/>
          <w:szCs w:val="32"/>
        </w:rPr>
        <w:t>评委</w:t>
      </w:r>
      <w:r>
        <w:rPr>
          <w:rFonts w:ascii="仿宋_GB2312" w:eastAsia="仿宋_GB2312" w:hAnsi="仿宋" w:cs="仿宋_GB2312" w:hint="eastAsia"/>
          <w:sz w:val="32"/>
          <w:szCs w:val="32"/>
        </w:rPr>
        <w:t>根据相关评价数据综合评分。</w:t>
      </w:r>
    </w:p>
    <w:p w14:paraId="2D3D425C" w14:textId="77777777" w:rsidR="009D10FB" w:rsidRDefault="005963EF">
      <w:pPr>
        <w:spacing w:line="560" w:lineRule="exact"/>
        <w:ind w:firstLineChars="200" w:firstLine="640"/>
        <w:jc w:val="left"/>
        <w:rPr>
          <w:rFonts w:ascii="仿宋_GB2312" w:eastAsia="仿宋_GB2312" w:hAnsi="仿宋" w:cs="仿宋_GB2312"/>
          <w:color w:val="FF0000"/>
          <w:sz w:val="32"/>
          <w:szCs w:val="32"/>
        </w:rPr>
      </w:pPr>
      <w:bookmarkStart w:id="6" w:name="_Hlk517772379"/>
      <w:r>
        <w:rPr>
          <w:rFonts w:ascii="黑体" w:eastAsia="黑体" w:hAnsi="黑体" w:hint="eastAsia"/>
          <w:sz w:val="32"/>
          <w:szCs w:val="32"/>
        </w:rPr>
        <w:t>二、评分标准</w:t>
      </w:r>
    </w:p>
    <w:p w14:paraId="222798D8" w14:textId="77777777" w:rsidR="009D10FB" w:rsidRDefault="005963EF">
      <w:pPr>
        <w:adjustRightInd w:val="0"/>
        <w:snapToGrid w:val="0"/>
        <w:spacing w:line="560" w:lineRule="exact"/>
        <w:ind w:firstLineChars="200" w:firstLine="640"/>
        <w:rPr>
          <w:rFonts w:ascii="楷体_GB2312" w:eastAsia="楷体_GB2312" w:hAnsi="楷体"/>
          <w:sz w:val="32"/>
          <w:szCs w:val="32"/>
        </w:rPr>
      </w:pPr>
      <w:bookmarkStart w:id="7" w:name="_Hlk517772396"/>
      <w:bookmarkEnd w:id="6"/>
      <w:r>
        <w:rPr>
          <w:rFonts w:ascii="楷体_GB2312" w:eastAsia="楷体_GB2312" w:hAnsi="楷体" w:hint="eastAsia"/>
          <w:sz w:val="32"/>
          <w:szCs w:val="32"/>
        </w:rPr>
        <w:t>（一）初赛评分标准</w:t>
      </w:r>
    </w:p>
    <w:p w14:paraId="641F4CA4" w14:textId="77777777" w:rsidR="009D10FB" w:rsidRDefault="005963EF" w:rsidP="005963EF">
      <w:pPr>
        <w:adjustRightInd w:val="0"/>
        <w:snapToGrid w:val="0"/>
        <w:spacing w:line="560" w:lineRule="exact"/>
        <w:ind w:firstLineChars="200" w:firstLine="628"/>
        <w:rPr>
          <w:rFonts w:ascii="仿宋_GB2312" w:eastAsia="仿宋_GB2312" w:hAnsi="楷体" w:cs="仿宋"/>
          <w:spacing w:val="-6"/>
          <w:kern w:val="1"/>
          <w:sz w:val="32"/>
          <w:szCs w:val="32"/>
        </w:rPr>
      </w:pPr>
      <w:bookmarkStart w:id="8" w:name="_Hlk517772412"/>
      <w:bookmarkEnd w:id="7"/>
      <w:r>
        <w:rPr>
          <w:rFonts w:ascii="仿宋_GB2312" w:eastAsia="仿宋_GB2312" w:hAnsi="楷体" w:cs="仿宋" w:hint="eastAsia"/>
          <w:spacing w:val="-6"/>
          <w:kern w:val="1"/>
          <w:sz w:val="32"/>
          <w:szCs w:val="32"/>
        </w:rPr>
        <w:t>第一关为基础知识，题型为单选题，共</w:t>
      </w:r>
      <w:r>
        <w:rPr>
          <w:rFonts w:ascii="仿宋_GB2312" w:eastAsia="仿宋_GB2312" w:hAnsi="楷体" w:cs="仿宋" w:hint="eastAsia"/>
          <w:spacing w:val="-6"/>
          <w:kern w:val="1"/>
          <w:sz w:val="32"/>
          <w:szCs w:val="32"/>
        </w:rPr>
        <w:t>50</w:t>
      </w:r>
      <w:r>
        <w:rPr>
          <w:rFonts w:ascii="仿宋_GB2312" w:eastAsia="仿宋_GB2312" w:hAnsi="楷体" w:cs="仿宋" w:hint="eastAsia"/>
          <w:spacing w:val="-6"/>
          <w:kern w:val="1"/>
          <w:sz w:val="32"/>
          <w:szCs w:val="32"/>
        </w:rPr>
        <w:t>题，每题</w:t>
      </w:r>
      <w:r>
        <w:rPr>
          <w:rFonts w:ascii="仿宋_GB2312" w:eastAsia="仿宋_GB2312" w:hAnsi="楷体" w:cs="仿宋" w:hint="eastAsia"/>
          <w:spacing w:val="-6"/>
          <w:kern w:val="1"/>
          <w:sz w:val="32"/>
          <w:szCs w:val="32"/>
        </w:rPr>
        <w:t>2</w:t>
      </w:r>
      <w:r>
        <w:rPr>
          <w:rFonts w:ascii="仿宋_GB2312" w:eastAsia="仿宋_GB2312" w:hAnsi="楷体" w:cs="仿宋" w:hint="eastAsia"/>
          <w:spacing w:val="-6"/>
          <w:kern w:val="1"/>
          <w:sz w:val="32"/>
          <w:szCs w:val="32"/>
        </w:rPr>
        <w:t>分；第二关为专业知识，题型为单选题、多选题、判断题。单选题共</w:t>
      </w:r>
      <w:r>
        <w:rPr>
          <w:rFonts w:ascii="仿宋_GB2312" w:eastAsia="仿宋_GB2312" w:hAnsi="楷体" w:cs="仿宋" w:hint="eastAsia"/>
          <w:spacing w:val="-6"/>
          <w:kern w:val="1"/>
          <w:sz w:val="32"/>
          <w:szCs w:val="32"/>
        </w:rPr>
        <w:t>30</w:t>
      </w:r>
      <w:r>
        <w:rPr>
          <w:rFonts w:ascii="仿宋_GB2312" w:eastAsia="仿宋_GB2312" w:hAnsi="楷体" w:cs="仿宋" w:hint="eastAsia"/>
          <w:spacing w:val="-6"/>
          <w:kern w:val="1"/>
          <w:sz w:val="32"/>
          <w:szCs w:val="32"/>
        </w:rPr>
        <w:t>题，每题</w:t>
      </w:r>
      <w:r>
        <w:rPr>
          <w:rFonts w:ascii="仿宋_GB2312" w:eastAsia="仿宋_GB2312" w:hAnsi="楷体" w:cs="仿宋" w:hint="eastAsia"/>
          <w:spacing w:val="-6"/>
          <w:kern w:val="1"/>
          <w:sz w:val="32"/>
          <w:szCs w:val="32"/>
        </w:rPr>
        <w:t>2</w:t>
      </w:r>
      <w:r>
        <w:rPr>
          <w:rFonts w:ascii="仿宋_GB2312" w:eastAsia="仿宋_GB2312" w:hAnsi="楷体" w:cs="仿宋" w:hint="eastAsia"/>
          <w:spacing w:val="-6"/>
          <w:kern w:val="1"/>
          <w:sz w:val="32"/>
          <w:szCs w:val="32"/>
        </w:rPr>
        <w:t>分；多选题共</w:t>
      </w:r>
      <w:r>
        <w:rPr>
          <w:rFonts w:ascii="仿宋_GB2312" w:eastAsia="仿宋_GB2312" w:hAnsi="楷体" w:cs="仿宋" w:hint="eastAsia"/>
          <w:spacing w:val="-6"/>
          <w:kern w:val="1"/>
          <w:sz w:val="32"/>
          <w:szCs w:val="32"/>
        </w:rPr>
        <w:t>10</w:t>
      </w:r>
      <w:r>
        <w:rPr>
          <w:rFonts w:ascii="仿宋_GB2312" w:eastAsia="仿宋_GB2312" w:hAnsi="楷体" w:cs="仿宋" w:hint="eastAsia"/>
          <w:spacing w:val="-6"/>
          <w:kern w:val="1"/>
          <w:sz w:val="32"/>
          <w:szCs w:val="32"/>
        </w:rPr>
        <w:t>题，每题</w:t>
      </w:r>
      <w:r>
        <w:rPr>
          <w:rFonts w:ascii="仿宋_GB2312" w:eastAsia="仿宋_GB2312" w:hAnsi="楷体" w:cs="仿宋" w:hint="eastAsia"/>
          <w:spacing w:val="-6"/>
          <w:kern w:val="1"/>
          <w:sz w:val="32"/>
          <w:szCs w:val="32"/>
        </w:rPr>
        <w:t>3</w:t>
      </w:r>
      <w:r>
        <w:rPr>
          <w:rFonts w:ascii="仿宋_GB2312" w:eastAsia="仿宋_GB2312" w:hAnsi="楷体" w:cs="仿宋" w:hint="eastAsia"/>
          <w:spacing w:val="-6"/>
          <w:kern w:val="1"/>
          <w:sz w:val="32"/>
          <w:szCs w:val="32"/>
        </w:rPr>
        <w:t>分；判断题共</w:t>
      </w:r>
      <w:r>
        <w:rPr>
          <w:rFonts w:ascii="仿宋_GB2312" w:eastAsia="仿宋_GB2312" w:hAnsi="楷体" w:cs="仿宋" w:hint="eastAsia"/>
          <w:spacing w:val="-6"/>
          <w:kern w:val="1"/>
          <w:sz w:val="32"/>
          <w:szCs w:val="32"/>
        </w:rPr>
        <w:t>10</w:t>
      </w:r>
      <w:r>
        <w:rPr>
          <w:rFonts w:ascii="仿宋_GB2312" w:eastAsia="仿宋_GB2312" w:hAnsi="楷体" w:cs="仿宋" w:hint="eastAsia"/>
          <w:spacing w:val="-6"/>
          <w:kern w:val="1"/>
          <w:sz w:val="32"/>
          <w:szCs w:val="32"/>
        </w:rPr>
        <w:t>题，每题</w:t>
      </w:r>
      <w:r>
        <w:rPr>
          <w:rFonts w:ascii="仿宋_GB2312" w:eastAsia="仿宋_GB2312" w:hAnsi="楷体" w:cs="仿宋" w:hint="eastAsia"/>
          <w:spacing w:val="-6"/>
          <w:kern w:val="1"/>
          <w:sz w:val="32"/>
          <w:szCs w:val="32"/>
        </w:rPr>
        <w:t>1</w:t>
      </w:r>
      <w:r>
        <w:rPr>
          <w:rFonts w:ascii="仿宋_GB2312" w:eastAsia="仿宋_GB2312" w:hAnsi="楷体" w:cs="仿宋" w:hint="eastAsia"/>
          <w:spacing w:val="-6"/>
          <w:kern w:val="1"/>
          <w:sz w:val="32"/>
          <w:szCs w:val="32"/>
        </w:rPr>
        <w:t>分；各题型错选、多选或少选均不得分。</w:t>
      </w:r>
    </w:p>
    <w:p w14:paraId="1FCC15EF" w14:textId="77777777" w:rsidR="009D10FB" w:rsidRDefault="005963EF">
      <w:pPr>
        <w:numPr>
          <w:ilvl w:val="0"/>
          <w:numId w:val="3"/>
        </w:numPr>
        <w:adjustRightInd w:val="0"/>
        <w:snapToGrid w:val="0"/>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复赛实际操作竞赛评分标准</w:t>
      </w:r>
    </w:p>
    <w:p w14:paraId="737229F1" w14:textId="77777777" w:rsidR="009D10FB" w:rsidRDefault="005963EF">
      <w:pPr>
        <w:snapToGrid w:val="0"/>
        <w:spacing w:line="560" w:lineRule="exact"/>
        <w:ind w:firstLineChars="300" w:firstLine="960"/>
        <w:rPr>
          <w:rFonts w:ascii="仿宋" w:eastAsia="仿宋" w:hAnsi="仿宋" w:cs="仿宋"/>
          <w:sz w:val="32"/>
          <w:szCs w:val="32"/>
        </w:rPr>
      </w:pPr>
      <w:r>
        <w:rPr>
          <w:rFonts w:ascii="黑体" w:eastAsia="黑体" w:hAnsi="黑体" w:cs="黑体" w:hint="eastAsia"/>
          <w:sz w:val="32"/>
          <w:szCs w:val="32"/>
        </w:rPr>
        <w:t>项目一：</w:t>
      </w:r>
      <w:r>
        <w:rPr>
          <w:rFonts w:ascii="仿宋" w:eastAsia="仿宋" w:hAnsi="仿宋" w:cs="仿宋" w:hint="eastAsia"/>
          <w:sz w:val="32"/>
          <w:szCs w:val="32"/>
        </w:rPr>
        <w:t>推广页文案与</w:t>
      </w:r>
      <w:r>
        <w:rPr>
          <w:rFonts w:ascii="仿宋" w:eastAsia="仿宋" w:hAnsi="仿宋" w:cs="仿宋" w:hint="eastAsia"/>
          <w:sz w:val="32"/>
          <w:szCs w:val="32"/>
        </w:rPr>
        <w:t>短视频</w:t>
      </w:r>
      <w:r>
        <w:rPr>
          <w:rFonts w:ascii="仿宋" w:eastAsia="仿宋" w:hAnsi="仿宋" w:cs="仿宋" w:hint="eastAsia"/>
          <w:sz w:val="32"/>
          <w:szCs w:val="32"/>
        </w:rPr>
        <w:t>脚本撰写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133"/>
        <w:gridCol w:w="4250"/>
        <w:gridCol w:w="1189"/>
      </w:tblGrid>
      <w:tr w:rsidR="009D10FB" w14:paraId="6FCDA787" w14:textId="77777777">
        <w:trPr>
          <w:trHeight w:val="509"/>
        </w:trPr>
        <w:tc>
          <w:tcPr>
            <w:tcW w:w="1950" w:type="dxa"/>
            <w:shd w:val="clear" w:color="auto" w:fill="auto"/>
            <w:vAlign w:val="center"/>
          </w:tcPr>
          <w:p w14:paraId="7DC0049F"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项目</w:t>
            </w:r>
          </w:p>
        </w:tc>
        <w:tc>
          <w:tcPr>
            <w:tcW w:w="1133" w:type="dxa"/>
            <w:shd w:val="clear" w:color="auto" w:fill="auto"/>
            <w:vAlign w:val="center"/>
          </w:tcPr>
          <w:p w14:paraId="4A7E548D"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分值</w:t>
            </w:r>
          </w:p>
        </w:tc>
        <w:tc>
          <w:tcPr>
            <w:tcW w:w="4250" w:type="dxa"/>
            <w:shd w:val="clear" w:color="auto" w:fill="auto"/>
            <w:vAlign w:val="center"/>
          </w:tcPr>
          <w:p w14:paraId="6B7E8AC0"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评分细则</w:t>
            </w:r>
          </w:p>
        </w:tc>
        <w:tc>
          <w:tcPr>
            <w:tcW w:w="1189" w:type="dxa"/>
          </w:tcPr>
          <w:p w14:paraId="709DC64F" w14:textId="77777777" w:rsidR="009D10FB" w:rsidRDefault="005963EF">
            <w:pPr>
              <w:spacing w:line="560" w:lineRule="exact"/>
              <w:jc w:val="center"/>
              <w:rPr>
                <w:rFonts w:ascii="仿宋_GB2312" w:eastAsia="仿宋_GB2312" w:hAnsi="仿宋"/>
                <w:sz w:val="24"/>
                <w:szCs w:val="24"/>
              </w:rPr>
            </w:pPr>
            <w:r>
              <w:rPr>
                <w:rFonts w:ascii="仿宋_GB2312" w:eastAsia="仿宋_GB2312" w:hAnsi="仿宋" w:hint="eastAsia"/>
                <w:sz w:val="24"/>
                <w:szCs w:val="24"/>
              </w:rPr>
              <w:t>实际得分</w:t>
            </w:r>
          </w:p>
        </w:tc>
      </w:tr>
      <w:tr w:rsidR="009D10FB" w14:paraId="184C6C0E" w14:textId="77777777">
        <w:tc>
          <w:tcPr>
            <w:tcW w:w="8522" w:type="dxa"/>
            <w:gridSpan w:val="4"/>
            <w:shd w:val="clear" w:color="auto" w:fill="auto"/>
            <w:vAlign w:val="center"/>
          </w:tcPr>
          <w:p w14:paraId="3FA0D65C" w14:textId="77777777" w:rsidR="009D10FB" w:rsidRDefault="005963EF">
            <w:pPr>
              <w:spacing w:line="560" w:lineRule="exact"/>
              <w:jc w:val="center"/>
              <w:rPr>
                <w:rFonts w:ascii="仿宋_GB2312" w:eastAsia="仿宋_GB2312" w:hAnsi="仿宋"/>
                <w:sz w:val="24"/>
                <w:szCs w:val="24"/>
              </w:rPr>
            </w:pPr>
            <w:r>
              <w:rPr>
                <w:rFonts w:ascii="仿宋_GB2312" w:eastAsia="仿宋_GB2312" w:hAnsi="仿宋" w:hint="eastAsia"/>
                <w:b/>
                <w:bCs/>
                <w:sz w:val="24"/>
                <w:szCs w:val="24"/>
              </w:rPr>
              <w:t>推广</w:t>
            </w:r>
            <w:r>
              <w:rPr>
                <w:rFonts w:ascii="仿宋_GB2312" w:eastAsia="仿宋_GB2312" w:hAnsi="仿宋" w:hint="eastAsia"/>
                <w:b/>
                <w:bCs/>
                <w:sz w:val="24"/>
                <w:szCs w:val="24"/>
              </w:rPr>
              <w:t>页</w:t>
            </w:r>
            <w:r>
              <w:rPr>
                <w:rFonts w:ascii="仿宋_GB2312" w:eastAsia="仿宋_GB2312" w:hAnsi="仿宋" w:hint="eastAsia"/>
                <w:b/>
                <w:bCs/>
                <w:sz w:val="24"/>
                <w:szCs w:val="24"/>
              </w:rPr>
              <w:t>文案</w:t>
            </w:r>
          </w:p>
        </w:tc>
      </w:tr>
      <w:tr w:rsidR="009D10FB" w14:paraId="4B8ED68F" w14:textId="77777777">
        <w:tc>
          <w:tcPr>
            <w:tcW w:w="1950" w:type="dxa"/>
            <w:shd w:val="clear" w:color="auto" w:fill="auto"/>
            <w:vAlign w:val="center"/>
          </w:tcPr>
          <w:p w14:paraId="46DA0663" w14:textId="77777777" w:rsidR="009D10FB" w:rsidRDefault="005963EF">
            <w:pPr>
              <w:spacing w:line="360" w:lineRule="exact"/>
              <w:jc w:val="center"/>
              <w:rPr>
                <w:rFonts w:ascii="仿宋_GB2312" w:eastAsia="仿宋_GB2312" w:hAnsi="仿宋"/>
                <w:sz w:val="24"/>
                <w:szCs w:val="24"/>
              </w:rPr>
            </w:pPr>
            <w:r>
              <w:rPr>
                <w:rFonts w:ascii="仿宋_GB2312" w:eastAsia="仿宋_GB2312" w:hint="eastAsia"/>
                <w:sz w:val="24"/>
                <w:szCs w:val="24"/>
              </w:rPr>
              <w:lastRenderedPageBreak/>
              <w:t>文案精准度</w:t>
            </w:r>
          </w:p>
        </w:tc>
        <w:tc>
          <w:tcPr>
            <w:tcW w:w="1133" w:type="dxa"/>
            <w:shd w:val="clear" w:color="auto" w:fill="auto"/>
            <w:vAlign w:val="center"/>
          </w:tcPr>
          <w:p w14:paraId="3533F1BC"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10</w:t>
            </w:r>
          </w:p>
        </w:tc>
        <w:tc>
          <w:tcPr>
            <w:tcW w:w="4250" w:type="dxa"/>
            <w:shd w:val="clear" w:color="auto" w:fill="auto"/>
            <w:vAlign w:val="center"/>
          </w:tcPr>
          <w:p w14:paraId="24CD971C" w14:textId="77777777" w:rsidR="009D10FB" w:rsidRDefault="005963EF">
            <w:pPr>
              <w:spacing w:line="360" w:lineRule="exact"/>
              <w:jc w:val="left"/>
              <w:rPr>
                <w:rFonts w:ascii="仿宋_GB2312" w:eastAsia="仿宋_GB2312" w:hAnsi="仿宋"/>
                <w:sz w:val="24"/>
                <w:szCs w:val="24"/>
              </w:rPr>
            </w:pPr>
            <w:r>
              <w:rPr>
                <w:rFonts w:ascii="仿宋_GB2312" w:eastAsia="仿宋_GB2312" w:hAnsi="仿宋" w:hint="eastAsia"/>
                <w:sz w:val="24"/>
                <w:szCs w:val="24"/>
              </w:rPr>
              <w:t>文案表述是否符合目标客户特点、针对性强</w:t>
            </w:r>
          </w:p>
        </w:tc>
        <w:tc>
          <w:tcPr>
            <w:tcW w:w="1189" w:type="dxa"/>
            <w:vAlign w:val="center"/>
          </w:tcPr>
          <w:p w14:paraId="7E2AD087" w14:textId="77777777" w:rsidR="009D10FB" w:rsidRDefault="009D10FB">
            <w:pPr>
              <w:spacing w:line="560" w:lineRule="exact"/>
              <w:jc w:val="center"/>
              <w:rPr>
                <w:rFonts w:ascii="仿宋_GB2312" w:eastAsia="仿宋_GB2312" w:hAnsi="仿宋"/>
                <w:sz w:val="24"/>
                <w:szCs w:val="24"/>
              </w:rPr>
            </w:pPr>
          </w:p>
        </w:tc>
      </w:tr>
      <w:tr w:rsidR="009D10FB" w14:paraId="133867D0" w14:textId="77777777">
        <w:trPr>
          <w:trHeight w:val="451"/>
        </w:trPr>
        <w:tc>
          <w:tcPr>
            <w:tcW w:w="1950" w:type="dxa"/>
            <w:shd w:val="clear" w:color="auto" w:fill="auto"/>
            <w:vAlign w:val="center"/>
          </w:tcPr>
          <w:p w14:paraId="41CA0E2E"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文案的卖点</w:t>
            </w:r>
          </w:p>
        </w:tc>
        <w:tc>
          <w:tcPr>
            <w:tcW w:w="1133" w:type="dxa"/>
            <w:shd w:val="clear" w:color="auto" w:fill="auto"/>
            <w:vAlign w:val="center"/>
          </w:tcPr>
          <w:p w14:paraId="7F8ED991"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10</w:t>
            </w:r>
          </w:p>
        </w:tc>
        <w:tc>
          <w:tcPr>
            <w:tcW w:w="4250" w:type="dxa"/>
            <w:shd w:val="clear" w:color="auto" w:fill="auto"/>
            <w:vAlign w:val="center"/>
          </w:tcPr>
          <w:p w14:paraId="263D8E3B" w14:textId="77777777" w:rsidR="009D10FB" w:rsidRDefault="005963EF">
            <w:pPr>
              <w:spacing w:line="360" w:lineRule="exact"/>
              <w:jc w:val="left"/>
              <w:rPr>
                <w:rFonts w:ascii="仿宋_GB2312" w:eastAsia="仿宋_GB2312" w:hAnsi="仿宋"/>
                <w:sz w:val="24"/>
                <w:szCs w:val="24"/>
              </w:rPr>
            </w:pPr>
            <w:r>
              <w:rPr>
                <w:rFonts w:ascii="仿宋_GB2312" w:eastAsia="仿宋_GB2312" w:hAnsi="仿宋" w:hint="eastAsia"/>
                <w:sz w:val="24"/>
                <w:szCs w:val="24"/>
              </w:rPr>
              <w:t>文案是否具有吸引力、指出需求、表达功用、促成购买</w:t>
            </w:r>
          </w:p>
        </w:tc>
        <w:tc>
          <w:tcPr>
            <w:tcW w:w="1189" w:type="dxa"/>
            <w:vAlign w:val="center"/>
          </w:tcPr>
          <w:p w14:paraId="22863F55" w14:textId="77777777" w:rsidR="009D10FB" w:rsidRDefault="009D10FB">
            <w:pPr>
              <w:spacing w:line="560" w:lineRule="exact"/>
              <w:jc w:val="center"/>
              <w:rPr>
                <w:rFonts w:ascii="仿宋_GB2312" w:eastAsia="仿宋_GB2312" w:hAnsi="仿宋"/>
                <w:sz w:val="24"/>
                <w:szCs w:val="24"/>
              </w:rPr>
            </w:pPr>
          </w:p>
        </w:tc>
      </w:tr>
      <w:tr w:rsidR="009D10FB" w14:paraId="5A2C217D" w14:textId="77777777">
        <w:tc>
          <w:tcPr>
            <w:tcW w:w="1950" w:type="dxa"/>
            <w:shd w:val="clear" w:color="auto" w:fill="auto"/>
            <w:vAlign w:val="center"/>
          </w:tcPr>
          <w:p w14:paraId="75F3586C"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文案创意性</w:t>
            </w:r>
          </w:p>
        </w:tc>
        <w:tc>
          <w:tcPr>
            <w:tcW w:w="1133" w:type="dxa"/>
            <w:shd w:val="clear" w:color="auto" w:fill="auto"/>
            <w:vAlign w:val="center"/>
          </w:tcPr>
          <w:p w14:paraId="13941A7A"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10</w:t>
            </w:r>
          </w:p>
        </w:tc>
        <w:tc>
          <w:tcPr>
            <w:tcW w:w="4250" w:type="dxa"/>
            <w:shd w:val="clear" w:color="auto" w:fill="auto"/>
            <w:vAlign w:val="center"/>
          </w:tcPr>
          <w:p w14:paraId="33C87BE2" w14:textId="77777777" w:rsidR="009D10FB" w:rsidRDefault="005963EF">
            <w:pPr>
              <w:spacing w:line="360" w:lineRule="exact"/>
              <w:jc w:val="left"/>
              <w:rPr>
                <w:rFonts w:ascii="仿宋_GB2312" w:eastAsia="仿宋_GB2312" w:hAnsi="仿宋"/>
                <w:sz w:val="24"/>
                <w:szCs w:val="24"/>
              </w:rPr>
            </w:pPr>
            <w:r>
              <w:rPr>
                <w:rFonts w:ascii="仿宋_GB2312" w:eastAsia="仿宋_GB2312" w:hAnsi="仿宋" w:hint="eastAsia"/>
                <w:sz w:val="24"/>
                <w:szCs w:val="24"/>
              </w:rPr>
              <w:t>文案独特，有画面感、激发情感共鸣</w:t>
            </w:r>
          </w:p>
        </w:tc>
        <w:tc>
          <w:tcPr>
            <w:tcW w:w="1189" w:type="dxa"/>
            <w:vAlign w:val="center"/>
          </w:tcPr>
          <w:p w14:paraId="2D456478" w14:textId="77777777" w:rsidR="009D10FB" w:rsidRDefault="009D10FB">
            <w:pPr>
              <w:spacing w:line="560" w:lineRule="exact"/>
              <w:jc w:val="center"/>
              <w:rPr>
                <w:rFonts w:ascii="仿宋_GB2312" w:eastAsia="仿宋_GB2312" w:hAnsi="仿宋"/>
                <w:sz w:val="24"/>
                <w:szCs w:val="24"/>
              </w:rPr>
            </w:pPr>
          </w:p>
        </w:tc>
      </w:tr>
      <w:tr w:rsidR="009D10FB" w14:paraId="24C620B0" w14:textId="77777777">
        <w:trPr>
          <w:trHeight w:val="564"/>
        </w:trPr>
        <w:tc>
          <w:tcPr>
            <w:tcW w:w="1950" w:type="dxa"/>
            <w:shd w:val="clear" w:color="auto" w:fill="auto"/>
            <w:vAlign w:val="center"/>
          </w:tcPr>
          <w:p w14:paraId="6A0DA6B4"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文案传播力</w:t>
            </w:r>
          </w:p>
        </w:tc>
        <w:tc>
          <w:tcPr>
            <w:tcW w:w="1133" w:type="dxa"/>
            <w:shd w:val="clear" w:color="auto" w:fill="auto"/>
            <w:vAlign w:val="center"/>
          </w:tcPr>
          <w:p w14:paraId="28C12F9E"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10</w:t>
            </w:r>
          </w:p>
        </w:tc>
        <w:tc>
          <w:tcPr>
            <w:tcW w:w="4250" w:type="dxa"/>
            <w:shd w:val="clear" w:color="auto" w:fill="auto"/>
            <w:vAlign w:val="center"/>
          </w:tcPr>
          <w:p w14:paraId="164C8D47" w14:textId="77777777" w:rsidR="009D10FB" w:rsidRDefault="005963EF">
            <w:pPr>
              <w:spacing w:line="360" w:lineRule="exact"/>
              <w:jc w:val="left"/>
              <w:rPr>
                <w:rFonts w:ascii="仿宋_GB2312" w:eastAsia="仿宋_GB2312" w:hAnsi="仿宋"/>
                <w:sz w:val="24"/>
                <w:szCs w:val="24"/>
              </w:rPr>
            </w:pPr>
            <w:r>
              <w:rPr>
                <w:rFonts w:ascii="仿宋_GB2312" w:eastAsia="仿宋_GB2312" w:hAnsi="仿宋" w:hint="eastAsia"/>
                <w:sz w:val="24"/>
                <w:szCs w:val="24"/>
              </w:rPr>
              <w:t>文案好记凝练、易于传播</w:t>
            </w:r>
          </w:p>
        </w:tc>
        <w:tc>
          <w:tcPr>
            <w:tcW w:w="1189" w:type="dxa"/>
            <w:vAlign w:val="center"/>
          </w:tcPr>
          <w:p w14:paraId="11D49E35" w14:textId="77777777" w:rsidR="009D10FB" w:rsidRDefault="009D10FB">
            <w:pPr>
              <w:spacing w:line="560" w:lineRule="exact"/>
              <w:jc w:val="center"/>
              <w:rPr>
                <w:rFonts w:ascii="仿宋_GB2312" w:eastAsia="仿宋_GB2312" w:hAnsi="仿宋"/>
                <w:sz w:val="24"/>
                <w:szCs w:val="24"/>
              </w:rPr>
            </w:pPr>
          </w:p>
        </w:tc>
      </w:tr>
      <w:tr w:rsidR="009D10FB" w14:paraId="28E654AA" w14:textId="77777777">
        <w:tc>
          <w:tcPr>
            <w:tcW w:w="7333" w:type="dxa"/>
            <w:gridSpan w:val="3"/>
            <w:shd w:val="clear" w:color="auto" w:fill="auto"/>
            <w:vAlign w:val="center"/>
          </w:tcPr>
          <w:p w14:paraId="5FE0B3B6" w14:textId="77777777" w:rsidR="009D10FB" w:rsidRDefault="005963EF">
            <w:pPr>
              <w:spacing w:line="360" w:lineRule="exact"/>
              <w:jc w:val="distribute"/>
              <w:rPr>
                <w:rFonts w:ascii="仿宋_GB2312" w:eastAsia="仿宋_GB2312" w:hAnsi="仿宋"/>
                <w:sz w:val="24"/>
                <w:szCs w:val="24"/>
              </w:rPr>
            </w:pPr>
            <w:r>
              <w:rPr>
                <w:rFonts w:ascii="仿宋_GB2312" w:eastAsia="仿宋_GB2312" w:hAnsi="仿宋" w:hint="eastAsia"/>
                <w:sz w:val="24"/>
                <w:szCs w:val="24"/>
              </w:rPr>
              <w:t>合计得分</w:t>
            </w:r>
          </w:p>
        </w:tc>
        <w:tc>
          <w:tcPr>
            <w:tcW w:w="1189" w:type="dxa"/>
            <w:vAlign w:val="center"/>
          </w:tcPr>
          <w:p w14:paraId="4A5B3AA9" w14:textId="77777777" w:rsidR="009D10FB" w:rsidRDefault="009D10FB">
            <w:pPr>
              <w:spacing w:line="560" w:lineRule="exact"/>
              <w:jc w:val="center"/>
              <w:rPr>
                <w:rFonts w:ascii="仿宋_GB2312" w:eastAsia="仿宋_GB2312" w:hAnsi="仿宋"/>
                <w:sz w:val="24"/>
                <w:szCs w:val="24"/>
              </w:rPr>
            </w:pPr>
          </w:p>
        </w:tc>
      </w:tr>
      <w:tr w:rsidR="009D10FB" w14:paraId="7BB9CBB6" w14:textId="77777777">
        <w:tc>
          <w:tcPr>
            <w:tcW w:w="8522" w:type="dxa"/>
            <w:gridSpan w:val="4"/>
            <w:shd w:val="clear" w:color="auto" w:fill="auto"/>
            <w:vAlign w:val="center"/>
          </w:tcPr>
          <w:p w14:paraId="274ACD7C" w14:textId="77777777" w:rsidR="009D10FB" w:rsidRDefault="005963EF">
            <w:pPr>
              <w:spacing w:line="560" w:lineRule="exact"/>
              <w:jc w:val="center"/>
              <w:rPr>
                <w:rFonts w:ascii="仿宋_GB2312" w:eastAsia="仿宋_GB2312" w:hAnsi="仿宋"/>
                <w:sz w:val="24"/>
                <w:szCs w:val="24"/>
              </w:rPr>
            </w:pPr>
            <w:r>
              <w:rPr>
                <w:rFonts w:ascii="仿宋_GB2312" w:eastAsia="仿宋_GB2312" w:hAnsi="仿宋" w:hint="eastAsia"/>
                <w:b/>
                <w:bCs/>
                <w:sz w:val="24"/>
                <w:szCs w:val="24"/>
              </w:rPr>
              <w:t>短</w:t>
            </w:r>
            <w:r>
              <w:rPr>
                <w:rFonts w:ascii="仿宋_GB2312" w:eastAsia="仿宋_GB2312" w:hAnsi="仿宋" w:hint="eastAsia"/>
                <w:b/>
                <w:bCs/>
                <w:sz w:val="24"/>
                <w:szCs w:val="24"/>
              </w:rPr>
              <w:t>视频脚本撰写</w:t>
            </w:r>
          </w:p>
        </w:tc>
      </w:tr>
      <w:tr w:rsidR="009D10FB" w14:paraId="5E72B1BD" w14:textId="77777777">
        <w:tc>
          <w:tcPr>
            <w:tcW w:w="1950" w:type="dxa"/>
            <w:shd w:val="clear" w:color="auto" w:fill="auto"/>
            <w:vAlign w:val="center"/>
          </w:tcPr>
          <w:p w14:paraId="21C8F1C4"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脚本主题</w:t>
            </w:r>
          </w:p>
        </w:tc>
        <w:tc>
          <w:tcPr>
            <w:tcW w:w="1133" w:type="dxa"/>
            <w:shd w:val="clear" w:color="auto" w:fill="auto"/>
            <w:vAlign w:val="center"/>
          </w:tcPr>
          <w:p w14:paraId="34EFAE5E"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15</w:t>
            </w:r>
          </w:p>
        </w:tc>
        <w:tc>
          <w:tcPr>
            <w:tcW w:w="4250" w:type="dxa"/>
            <w:shd w:val="clear" w:color="auto" w:fill="auto"/>
            <w:vAlign w:val="center"/>
          </w:tcPr>
          <w:p w14:paraId="6A010E88" w14:textId="77777777" w:rsidR="009D10FB" w:rsidRDefault="005963EF">
            <w:pPr>
              <w:spacing w:line="360" w:lineRule="exact"/>
              <w:jc w:val="left"/>
              <w:rPr>
                <w:rFonts w:ascii="仿宋_GB2312" w:eastAsia="仿宋_GB2312" w:hAnsi="仿宋"/>
                <w:sz w:val="24"/>
                <w:szCs w:val="24"/>
              </w:rPr>
            </w:pPr>
            <w:r>
              <w:rPr>
                <w:rFonts w:ascii="仿宋_GB2312" w:eastAsia="仿宋_GB2312" w:hAnsi="仿宋" w:hint="eastAsia"/>
                <w:sz w:val="24"/>
                <w:szCs w:val="24"/>
              </w:rPr>
              <w:t>脚本主题与传播语</w:t>
            </w:r>
            <w:r>
              <w:rPr>
                <w:rFonts w:ascii="仿宋_GB2312" w:eastAsia="仿宋_GB2312" w:hAnsi="仿宋" w:hint="eastAsia"/>
                <w:sz w:val="24"/>
                <w:szCs w:val="24"/>
              </w:rPr>
              <w:t>精彩</w:t>
            </w:r>
            <w:r>
              <w:rPr>
                <w:rFonts w:ascii="仿宋_GB2312" w:eastAsia="仿宋_GB2312" w:hAnsi="仿宋" w:hint="eastAsia"/>
                <w:sz w:val="24"/>
                <w:szCs w:val="24"/>
              </w:rPr>
              <w:t>程度</w:t>
            </w:r>
          </w:p>
        </w:tc>
        <w:tc>
          <w:tcPr>
            <w:tcW w:w="1189" w:type="dxa"/>
            <w:vAlign w:val="center"/>
          </w:tcPr>
          <w:p w14:paraId="45977510" w14:textId="77777777" w:rsidR="009D10FB" w:rsidRDefault="009D10FB">
            <w:pPr>
              <w:spacing w:line="560" w:lineRule="exact"/>
              <w:jc w:val="center"/>
              <w:rPr>
                <w:rFonts w:ascii="仿宋_GB2312" w:eastAsia="仿宋_GB2312" w:hAnsi="仿宋"/>
                <w:sz w:val="24"/>
                <w:szCs w:val="24"/>
              </w:rPr>
            </w:pPr>
          </w:p>
        </w:tc>
      </w:tr>
      <w:tr w:rsidR="009D10FB" w14:paraId="00A6A4E2" w14:textId="77777777">
        <w:tc>
          <w:tcPr>
            <w:tcW w:w="1950" w:type="dxa"/>
            <w:shd w:val="clear" w:color="auto" w:fill="auto"/>
            <w:vAlign w:val="center"/>
          </w:tcPr>
          <w:p w14:paraId="71199213"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脚本</w:t>
            </w:r>
            <w:r>
              <w:rPr>
                <w:rFonts w:ascii="仿宋_GB2312" w:eastAsia="仿宋_GB2312" w:hAnsi="仿宋" w:hint="eastAsia"/>
                <w:sz w:val="24"/>
                <w:szCs w:val="24"/>
              </w:rPr>
              <w:t>架构</w:t>
            </w:r>
          </w:p>
        </w:tc>
        <w:tc>
          <w:tcPr>
            <w:tcW w:w="1133" w:type="dxa"/>
            <w:shd w:val="clear" w:color="auto" w:fill="auto"/>
            <w:vAlign w:val="center"/>
          </w:tcPr>
          <w:p w14:paraId="7D05CAC0"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15</w:t>
            </w:r>
          </w:p>
        </w:tc>
        <w:tc>
          <w:tcPr>
            <w:tcW w:w="4250" w:type="dxa"/>
            <w:shd w:val="clear" w:color="auto" w:fill="auto"/>
            <w:vAlign w:val="center"/>
          </w:tcPr>
          <w:p w14:paraId="62401EA9" w14:textId="77777777" w:rsidR="009D10FB" w:rsidRDefault="005963EF">
            <w:pPr>
              <w:spacing w:line="360" w:lineRule="exact"/>
              <w:jc w:val="left"/>
              <w:rPr>
                <w:rFonts w:ascii="仿宋_GB2312" w:eastAsia="仿宋_GB2312" w:hAnsi="仿宋"/>
                <w:sz w:val="24"/>
                <w:szCs w:val="24"/>
              </w:rPr>
            </w:pPr>
            <w:r>
              <w:rPr>
                <w:rFonts w:ascii="仿宋_GB2312" w:eastAsia="仿宋_GB2312" w:hAnsi="仿宋" w:hint="eastAsia"/>
                <w:sz w:val="24"/>
                <w:szCs w:val="24"/>
              </w:rPr>
              <w:t>脚本内容</w:t>
            </w:r>
            <w:r>
              <w:rPr>
                <w:rFonts w:ascii="仿宋_GB2312" w:eastAsia="仿宋_GB2312" w:hAnsi="仿宋" w:hint="eastAsia"/>
                <w:sz w:val="24"/>
                <w:szCs w:val="24"/>
              </w:rPr>
              <w:t>丰</w:t>
            </w:r>
            <w:r>
              <w:rPr>
                <w:rFonts w:ascii="仿宋_GB2312" w:eastAsia="仿宋_GB2312" w:hAnsi="仿宋" w:hint="eastAsia"/>
                <w:sz w:val="24"/>
                <w:szCs w:val="24"/>
              </w:rPr>
              <w:t>富</w:t>
            </w:r>
            <w:r>
              <w:rPr>
                <w:rFonts w:ascii="仿宋_GB2312" w:eastAsia="仿宋_GB2312" w:hAnsi="仿宋" w:hint="eastAsia"/>
                <w:sz w:val="24"/>
                <w:szCs w:val="24"/>
              </w:rPr>
              <w:t>、逻辑清晰</w:t>
            </w:r>
          </w:p>
        </w:tc>
        <w:tc>
          <w:tcPr>
            <w:tcW w:w="1189" w:type="dxa"/>
            <w:vAlign w:val="center"/>
          </w:tcPr>
          <w:p w14:paraId="50E51D6C" w14:textId="77777777" w:rsidR="009D10FB" w:rsidRDefault="009D10FB">
            <w:pPr>
              <w:spacing w:line="560" w:lineRule="exact"/>
              <w:jc w:val="center"/>
              <w:rPr>
                <w:rFonts w:ascii="仿宋_GB2312" w:eastAsia="仿宋_GB2312" w:hAnsi="仿宋"/>
                <w:sz w:val="24"/>
                <w:szCs w:val="24"/>
              </w:rPr>
            </w:pPr>
          </w:p>
        </w:tc>
      </w:tr>
      <w:tr w:rsidR="009D10FB" w14:paraId="023EAC45" w14:textId="77777777">
        <w:tc>
          <w:tcPr>
            <w:tcW w:w="1950" w:type="dxa"/>
            <w:shd w:val="clear" w:color="auto" w:fill="auto"/>
            <w:vAlign w:val="center"/>
          </w:tcPr>
          <w:p w14:paraId="1410341E"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脚本创意</w:t>
            </w:r>
          </w:p>
        </w:tc>
        <w:tc>
          <w:tcPr>
            <w:tcW w:w="1133" w:type="dxa"/>
            <w:shd w:val="clear" w:color="auto" w:fill="auto"/>
            <w:vAlign w:val="center"/>
          </w:tcPr>
          <w:p w14:paraId="4CAC1759"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15</w:t>
            </w:r>
          </w:p>
        </w:tc>
        <w:tc>
          <w:tcPr>
            <w:tcW w:w="4250" w:type="dxa"/>
            <w:shd w:val="clear" w:color="auto" w:fill="auto"/>
            <w:vAlign w:val="center"/>
          </w:tcPr>
          <w:p w14:paraId="01089C5F" w14:textId="77777777" w:rsidR="009D10FB" w:rsidRDefault="005963EF">
            <w:pPr>
              <w:spacing w:line="360" w:lineRule="exact"/>
              <w:jc w:val="left"/>
              <w:rPr>
                <w:rFonts w:ascii="仿宋_GB2312" w:eastAsia="仿宋_GB2312" w:hAnsi="仿宋"/>
                <w:sz w:val="24"/>
                <w:szCs w:val="24"/>
              </w:rPr>
            </w:pPr>
            <w:r>
              <w:rPr>
                <w:rFonts w:ascii="仿宋_GB2312" w:eastAsia="仿宋_GB2312" w:hAnsi="仿宋" w:hint="eastAsia"/>
                <w:sz w:val="24"/>
                <w:szCs w:val="24"/>
              </w:rPr>
              <w:t>脚本风格与形式创新</w:t>
            </w:r>
            <w:r>
              <w:rPr>
                <w:rFonts w:ascii="仿宋_GB2312" w:eastAsia="仿宋_GB2312" w:hAnsi="仿宋" w:hint="eastAsia"/>
                <w:sz w:val="24"/>
                <w:szCs w:val="24"/>
              </w:rPr>
              <w:t>程度</w:t>
            </w:r>
          </w:p>
        </w:tc>
        <w:tc>
          <w:tcPr>
            <w:tcW w:w="1189" w:type="dxa"/>
            <w:vAlign w:val="center"/>
          </w:tcPr>
          <w:p w14:paraId="42639B03" w14:textId="77777777" w:rsidR="009D10FB" w:rsidRDefault="009D10FB">
            <w:pPr>
              <w:spacing w:line="560" w:lineRule="exact"/>
              <w:jc w:val="center"/>
              <w:rPr>
                <w:rFonts w:ascii="仿宋_GB2312" w:eastAsia="仿宋_GB2312" w:hAnsi="仿宋"/>
                <w:sz w:val="24"/>
                <w:szCs w:val="24"/>
              </w:rPr>
            </w:pPr>
          </w:p>
        </w:tc>
      </w:tr>
      <w:tr w:rsidR="009D10FB" w14:paraId="313FC5D6" w14:textId="77777777">
        <w:tc>
          <w:tcPr>
            <w:tcW w:w="1950" w:type="dxa"/>
            <w:shd w:val="clear" w:color="auto" w:fill="auto"/>
            <w:vAlign w:val="center"/>
          </w:tcPr>
          <w:p w14:paraId="39637A68"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脚本定位</w:t>
            </w:r>
          </w:p>
        </w:tc>
        <w:tc>
          <w:tcPr>
            <w:tcW w:w="1133" w:type="dxa"/>
            <w:shd w:val="clear" w:color="auto" w:fill="auto"/>
            <w:vAlign w:val="center"/>
          </w:tcPr>
          <w:p w14:paraId="385BA91F"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10</w:t>
            </w:r>
          </w:p>
        </w:tc>
        <w:tc>
          <w:tcPr>
            <w:tcW w:w="4250" w:type="dxa"/>
            <w:shd w:val="clear" w:color="auto" w:fill="auto"/>
            <w:vAlign w:val="center"/>
          </w:tcPr>
          <w:p w14:paraId="2F73E3BA" w14:textId="77777777" w:rsidR="009D10FB" w:rsidRDefault="005963EF">
            <w:pPr>
              <w:spacing w:line="360" w:lineRule="exact"/>
              <w:jc w:val="left"/>
              <w:rPr>
                <w:rFonts w:ascii="仿宋_GB2312" w:eastAsia="仿宋_GB2312" w:hAnsi="仿宋"/>
                <w:sz w:val="24"/>
                <w:szCs w:val="24"/>
              </w:rPr>
            </w:pPr>
            <w:r>
              <w:rPr>
                <w:rFonts w:ascii="仿宋_GB2312" w:eastAsia="仿宋_GB2312" w:hAnsi="仿宋" w:hint="eastAsia"/>
                <w:sz w:val="24"/>
                <w:szCs w:val="24"/>
              </w:rPr>
              <w:t>脚本</w:t>
            </w:r>
            <w:r>
              <w:rPr>
                <w:rFonts w:ascii="仿宋_GB2312" w:eastAsia="仿宋_GB2312" w:hAnsi="仿宋" w:hint="eastAsia"/>
                <w:sz w:val="24"/>
                <w:szCs w:val="24"/>
              </w:rPr>
              <w:t>与投播</w:t>
            </w:r>
            <w:r>
              <w:rPr>
                <w:rFonts w:ascii="仿宋_GB2312" w:eastAsia="仿宋_GB2312" w:hAnsi="仿宋" w:hint="eastAsia"/>
                <w:sz w:val="24"/>
                <w:szCs w:val="24"/>
              </w:rPr>
              <w:t>渠道精准度</w:t>
            </w:r>
          </w:p>
        </w:tc>
        <w:tc>
          <w:tcPr>
            <w:tcW w:w="1189" w:type="dxa"/>
            <w:vAlign w:val="center"/>
          </w:tcPr>
          <w:p w14:paraId="0BF42BC4" w14:textId="77777777" w:rsidR="009D10FB" w:rsidRDefault="009D10FB">
            <w:pPr>
              <w:spacing w:line="560" w:lineRule="exact"/>
              <w:jc w:val="center"/>
              <w:rPr>
                <w:rFonts w:ascii="仿宋_GB2312" w:eastAsia="仿宋_GB2312" w:hAnsi="仿宋"/>
                <w:sz w:val="24"/>
                <w:szCs w:val="24"/>
              </w:rPr>
            </w:pPr>
          </w:p>
        </w:tc>
      </w:tr>
      <w:tr w:rsidR="009D10FB" w14:paraId="1E145CB5" w14:textId="77777777">
        <w:tc>
          <w:tcPr>
            <w:tcW w:w="1950" w:type="dxa"/>
            <w:shd w:val="clear" w:color="auto" w:fill="auto"/>
            <w:vAlign w:val="center"/>
          </w:tcPr>
          <w:p w14:paraId="76956F17"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脚本网感</w:t>
            </w:r>
          </w:p>
        </w:tc>
        <w:tc>
          <w:tcPr>
            <w:tcW w:w="1133" w:type="dxa"/>
            <w:shd w:val="clear" w:color="auto" w:fill="auto"/>
            <w:vAlign w:val="center"/>
          </w:tcPr>
          <w:p w14:paraId="5DD3C914"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5</w:t>
            </w:r>
          </w:p>
        </w:tc>
        <w:tc>
          <w:tcPr>
            <w:tcW w:w="4250" w:type="dxa"/>
            <w:shd w:val="clear" w:color="auto" w:fill="auto"/>
            <w:vAlign w:val="center"/>
          </w:tcPr>
          <w:p w14:paraId="20D5EAB2" w14:textId="77777777" w:rsidR="009D10FB" w:rsidRDefault="005963EF">
            <w:pPr>
              <w:spacing w:line="360" w:lineRule="exact"/>
              <w:jc w:val="left"/>
              <w:rPr>
                <w:rFonts w:ascii="仿宋_GB2312" w:eastAsia="仿宋_GB2312" w:hAnsi="仿宋"/>
                <w:sz w:val="24"/>
                <w:szCs w:val="24"/>
              </w:rPr>
            </w:pPr>
            <w:r>
              <w:rPr>
                <w:rFonts w:ascii="仿宋_GB2312" w:eastAsia="仿宋_GB2312" w:hAnsi="仿宋" w:hint="eastAsia"/>
                <w:sz w:val="24"/>
                <w:szCs w:val="24"/>
              </w:rPr>
              <w:t>脚本对网络热点的运用</w:t>
            </w:r>
          </w:p>
        </w:tc>
        <w:tc>
          <w:tcPr>
            <w:tcW w:w="1189" w:type="dxa"/>
            <w:vAlign w:val="center"/>
          </w:tcPr>
          <w:p w14:paraId="49996DC1" w14:textId="77777777" w:rsidR="009D10FB" w:rsidRDefault="009D10FB">
            <w:pPr>
              <w:spacing w:line="560" w:lineRule="exact"/>
              <w:jc w:val="center"/>
              <w:rPr>
                <w:rFonts w:ascii="仿宋_GB2312" w:eastAsia="仿宋_GB2312" w:hAnsi="仿宋"/>
                <w:sz w:val="24"/>
                <w:szCs w:val="24"/>
              </w:rPr>
            </w:pPr>
          </w:p>
        </w:tc>
      </w:tr>
      <w:tr w:rsidR="009D10FB" w14:paraId="26EC5049" w14:textId="77777777">
        <w:tc>
          <w:tcPr>
            <w:tcW w:w="7333" w:type="dxa"/>
            <w:gridSpan w:val="3"/>
            <w:shd w:val="clear" w:color="auto" w:fill="auto"/>
            <w:vAlign w:val="center"/>
          </w:tcPr>
          <w:p w14:paraId="0E354C32" w14:textId="77777777" w:rsidR="009D10FB" w:rsidRDefault="005963EF">
            <w:pPr>
              <w:spacing w:line="360" w:lineRule="exact"/>
              <w:jc w:val="distribute"/>
              <w:rPr>
                <w:rFonts w:ascii="仿宋_GB2312" w:eastAsia="仿宋_GB2312" w:hAnsi="仿宋"/>
                <w:sz w:val="24"/>
                <w:szCs w:val="24"/>
              </w:rPr>
            </w:pPr>
            <w:r>
              <w:rPr>
                <w:rFonts w:ascii="仿宋_GB2312" w:eastAsia="仿宋_GB2312" w:hAnsi="仿宋" w:hint="eastAsia"/>
                <w:sz w:val="24"/>
                <w:szCs w:val="24"/>
              </w:rPr>
              <w:t>合计得分</w:t>
            </w:r>
          </w:p>
        </w:tc>
        <w:tc>
          <w:tcPr>
            <w:tcW w:w="1189" w:type="dxa"/>
            <w:vAlign w:val="center"/>
          </w:tcPr>
          <w:p w14:paraId="2DB8D5BC" w14:textId="77777777" w:rsidR="009D10FB" w:rsidRDefault="009D10FB">
            <w:pPr>
              <w:spacing w:line="560" w:lineRule="exact"/>
              <w:jc w:val="center"/>
              <w:rPr>
                <w:rFonts w:ascii="仿宋_GB2312" w:eastAsia="仿宋_GB2312" w:hAnsi="仿宋"/>
                <w:sz w:val="24"/>
                <w:szCs w:val="24"/>
              </w:rPr>
            </w:pPr>
          </w:p>
        </w:tc>
      </w:tr>
      <w:tr w:rsidR="009D10FB" w14:paraId="014C0972" w14:textId="77777777">
        <w:tc>
          <w:tcPr>
            <w:tcW w:w="7333" w:type="dxa"/>
            <w:gridSpan w:val="3"/>
            <w:shd w:val="clear" w:color="auto" w:fill="auto"/>
            <w:vAlign w:val="center"/>
          </w:tcPr>
          <w:p w14:paraId="52D0C2D5" w14:textId="77777777" w:rsidR="009D10FB" w:rsidRDefault="005963EF">
            <w:pPr>
              <w:spacing w:line="360" w:lineRule="exact"/>
              <w:jc w:val="distribute"/>
              <w:rPr>
                <w:rFonts w:ascii="仿宋_GB2312" w:eastAsia="仿宋_GB2312" w:hAnsi="仿宋"/>
                <w:sz w:val="24"/>
                <w:szCs w:val="24"/>
              </w:rPr>
            </w:pPr>
            <w:r>
              <w:rPr>
                <w:rFonts w:ascii="仿宋_GB2312" w:eastAsia="仿宋_GB2312" w:hAnsi="仿宋" w:hint="eastAsia"/>
                <w:sz w:val="24"/>
                <w:szCs w:val="24"/>
              </w:rPr>
              <w:t>总计</w:t>
            </w:r>
          </w:p>
        </w:tc>
        <w:tc>
          <w:tcPr>
            <w:tcW w:w="1189" w:type="dxa"/>
            <w:vAlign w:val="center"/>
          </w:tcPr>
          <w:p w14:paraId="2DCF35B4" w14:textId="77777777" w:rsidR="009D10FB" w:rsidRDefault="009D10FB">
            <w:pPr>
              <w:spacing w:line="560" w:lineRule="exact"/>
              <w:jc w:val="center"/>
              <w:rPr>
                <w:rFonts w:ascii="仿宋_GB2312" w:eastAsia="仿宋_GB2312" w:hAnsi="仿宋"/>
                <w:sz w:val="24"/>
                <w:szCs w:val="24"/>
              </w:rPr>
            </w:pPr>
          </w:p>
        </w:tc>
      </w:tr>
    </w:tbl>
    <w:p w14:paraId="5D12FFBA" w14:textId="77777777" w:rsidR="009D10FB" w:rsidRDefault="009D10FB">
      <w:pPr>
        <w:adjustRightInd w:val="0"/>
        <w:snapToGrid w:val="0"/>
        <w:spacing w:line="560" w:lineRule="exact"/>
        <w:rPr>
          <w:rFonts w:ascii="楷体_GB2312" w:eastAsia="楷体_GB2312" w:hAnsi="楷体"/>
          <w:sz w:val="32"/>
          <w:szCs w:val="32"/>
        </w:rPr>
      </w:pPr>
    </w:p>
    <w:p w14:paraId="3CE96DF2" w14:textId="77777777" w:rsidR="009D10FB" w:rsidRDefault="005963EF">
      <w:pPr>
        <w:numPr>
          <w:ilvl w:val="0"/>
          <w:numId w:val="3"/>
        </w:numPr>
        <w:adjustRightInd w:val="0"/>
        <w:snapToGrid w:val="0"/>
        <w:spacing w:line="560" w:lineRule="exact"/>
        <w:ind w:firstLineChars="200" w:firstLine="640"/>
        <w:rPr>
          <w:rFonts w:ascii="仿宋_GB2312" w:eastAsia="仿宋_GB2312" w:hAnsi="仿宋" w:cs="仿宋_GB2312"/>
          <w:sz w:val="32"/>
          <w:szCs w:val="32"/>
        </w:rPr>
      </w:pPr>
      <w:r>
        <w:rPr>
          <w:rFonts w:ascii="楷体_GB2312" w:eastAsia="楷体_GB2312" w:hAnsi="楷体" w:hint="eastAsia"/>
          <w:sz w:val="32"/>
          <w:szCs w:val="32"/>
        </w:rPr>
        <w:t>决赛实际操作竞赛评分标准</w:t>
      </w:r>
      <w:r>
        <w:rPr>
          <w:rFonts w:ascii="楷体_GB2312" w:eastAsia="楷体_GB2312" w:hAnsi="楷体" w:hint="eastAsia"/>
          <w:sz w:val="32"/>
          <w:szCs w:val="32"/>
        </w:rPr>
        <w:t xml:space="preserve"> </w:t>
      </w:r>
      <w:r>
        <w:rPr>
          <w:rFonts w:ascii="仿宋" w:eastAsia="仿宋" w:hAnsi="仿宋" w:cs="仿宋" w:hint="eastAsia"/>
          <w:sz w:val="32"/>
          <w:szCs w:val="32"/>
        </w:rPr>
        <w:br/>
        <w:t xml:space="preserve">    </w:t>
      </w:r>
      <w:r>
        <w:rPr>
          <w:rFonts w:ascii="黑体" w:eastAsia="黑体" w:hAnsi="黑体" w:cs="黑体" w:hint="eastAsia"/>
          <w:sz w:val="32"/>
          <w:szCs w:val="32"/>
        </w:rPr>
        <w:t>项目二：</w:t>
      </w:r>
      <w:r>
        <w:rPr>
          <w:rFonts w:ascii="仿宋_GB2312" w:eastAsia="仿宋_GB2312" w:hAnsi="仿宋" w:cs="仿宋_GB2312" w:hint="eastAsia"/>
          <w:sz w:val="32"/>
          <w:szCs w:val="32"/>
        </w:rPr>
        <w:t>推广页设计与</w:t>
      </w:r>
      <w:r>
        <w:rPr>
          <w:rFonts w:ascii="仿宋_GB2312" w:eastAsia="仿宋_GB2312" w:hAnsi="仿宋" w:cs="仿宋_GB2312" w:hint="eastAsia"/>
          <w:sz w:val="32"/>
          <w:szCs w:val="32"/>
        </w:rPr>
        <w:t>短</w:t>
      </w:r>
      <w:r>
        <w:rPr>
          <w:rFonts w:ascii="仿宋_GB2312" w:eastAsia="仿宋_GB2312" w:hAnsi="仿宋" w:cs="仿宋_GB2312" w:hint="eastAsia"/>
          <w:sz w:val="32"/>
          <w:szCs w:val="32"/>
        </w:rPr>
        <w:t>视频制作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133"/>
        <w:gridCol w:w="4250"/>
        <w:gridCol w:w="1189"/>
      </w:tblGrid>
      <w:tr w:rsidR="009D10FB" w14:paraId="3D3B7DC7" w14:textId="77777777">
        <w:trPr>
          <w:trHeight w:val="509"/>
        </w:trPr>
        <w:tc>
          <w:tcPr>
            <w:tcW w:w="1950" w:type="dxa"/>
            <w:shd w:val="clear" w:color="auto" w:fill="auto"/>
            <w:vAlign w:val="center"/>
          </w:tcPr>
          <w:p w14:paraId="622BA704"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项目</w:t>
            </w:r>
          </w:p>
        </w:tc>
        <w:tc>
          <w:tcPr>
            <w:tcW w:w="1133" w:type="dxa"/>
            <w:shd w:val="clear" w:color="auto" w:fill="auto"/>
            <w:vAlign w:val="center"/>
          </w:tcPr>
          <w:p w14:paraId="3FB336F2"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分值</w:t>
            </w:r>
          </w:p>
        </w:tc>
        <w:tc>
          <w:tcPr>
            <w:tcW w:w="4250" w:type="dxa"/>
            <w:shd w:val="clear" w:color="auto" w:fill="auto"/>
            <w:vAlign w:val="center"/>
          </w:tcPr>
          <w:p w14:paraId="594FAA5E"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评分细则</w:t>
            </w:r>
          </w:p>
        </w:tc>
        <w:tc>
          <w:tcPr>
            <w:tcW w:w="1189" w:type="dxa"/>
          </w:tcPr>
          <w:p w14:paraId="6047CAC9" w14:textId="77777777" w:rsidR="009D10FB" w:rsidRDefault="005963EF">
            <w:pPr>
              <w:spacing w:line="560" w:lineRule="exact"/>
              <w:jc w:val="center"/>
              <w:rPr>
                <w:rFonts w:ascii="仿宋_GB2312" w:eastAsia="仿宋_GB2312" w:hAnsi="仿宋"/>
                <w:sz w:val="24"/>
                <w:szCs w:val="24"/>
              </w:rPr>
            </w:pPr>
            <w:r>
              <w:rPr>
                <w:rFonts w:ascii="仿宋_GB2312" w:eastAsia="仿宋_GB2312" w:hAnsi="仿宋" w:hint="eastAsia"/>
                <w:sz w:val="24"/>
                <w:szCs w:val="24"/>
              </w:rPr>
              <w:t>实际得分</w:t>
            </w:r>
          </w:p>
        </w:tc>
      </w:tr>
      <w:tr w:rsidR="009D10FB" w14:paraId="0DD410A9" w14:textId="77777777">
        <w:tc>
          <w:tcPr>
            <w:tcW w:w="8522" w:type="dxa"/>
            <w:gridSpan w:val="4"/>
            <w:shd w:val="clear" w:color="auto" w:fill="auto"/>
            <w:vAlign w:val="center"/>
          </w:tcPr>
          <w:p w14:paraId="2E54FF54" w14:textId="77777777" w:rsidR="009D10FB" w:rsidRDefault="005963EF">
            <w:pPr>
              <w:spacing w:line="560" w:lineRule="exact"/>
              <w:jc w:val="center"/>
              <w:rPr>
                <w:rFonts w:ascii="仿宋_GB2312" w:eastAsia="仿宋_GB2312" w:hAnsi="仿宋"/>
                <w:sz w:val="24"/>
                <w:szCs w:val="24"/>
              </w:rPr>
            </w:pPr>
            <w:r>
              <w:rPr>
                <w:rFonts w:ascii="仿宋_GB2312" w:eastAsia="仿宋_GB2312" w:hAnsi="仿宋" w:hint="eastAsia"/>
                <w:b/>
                <w:bCs/>
                <w:sz w:val="24"/>
                <w:szCs w:val="24"/>
              </w:rPr>
              <w:t>推广页设计</w:t>
            </w:r>
          </w:p>
        </w:tc>
      </w:tr>
      <w:tr w:rsidR="009D10FB" w14:paraId="7D614B9E" w14:textId="77777777">
        <w:tc>
          <w:tcPr>
            <w:tcW w:w="1950" w:type="dxa"/>
            <w:shd w:val="clear" w:color="auto" w:fill="auto"/>
            <w:vAlign w:val="center"/>
          </w:tcPr>
          <w:p w14:paraId="1B8FE064"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设计视觉</w:t>
            </w:r>
          </w:p>
        </w:tc>
        <w:tc>
          <w:tcPr>
            <w:tcW w:w="1133" w:type="dxa"/>
            <w:shd w:val="clear" w:color="auto" w:fill="auto"/>
            <w:vAlign w:val="center"/>
          </w:tcPr>
          <w:p w14:paraId="79A00A42"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10</w:t>
            </w:r>
          </w:p>
        </w:tc>
        <w:tc>
          <w:tcPr>
            <w:tcW w:w="4250" w:type="dxa"/>
            <w:shd w:val="clear" w:color="auto" w:fill="auto"/>
            <w:vAlign w:val="center"/>
          </w:tcPr>
          <w:p w14:paraId="0BB66D15" w14:textId="77777777" w:rsidR="009D10FB" w:rsidRDefault="005963EF">
            <w:pPr>
              <w:spacing w:line="360" w:lineRule="exact"/>
              <w:jc w:val="left"/>
              <w:rPr>
                <w:rFonts w:ascii="仿宋_GB2312" w:eastAsia="仿宋_GB2312" w:hAnsi="仿宋"/>
                <w:sz w:val="24"/>
                <w:szCs w:val="24"/>
              </w:rPr>
            </w:pPr>
            <w:r>
              <w:rPr>
                <w:rFonts w:ascii="仿宋_GB2312" w:eastAsia="仿宋_GB2312" w:hAnsi="仿宋" w:hint="eastAsia"/>
                <w:sz w:val="24"/>
                <w:szCs w:val="24"/>
              </w:rPr>
              <w:t>作品美感、吸引力、艺术魅力</w:t>
            </w:r>
          </w:p>
        </w:tc>
        <w:tc>
          <w:tcPr>
            <w:tcW w:w="1189" w:type="dxa"/>
            <w:vAlign w:val="center"/>
          </w:tcPr>
          <w:p w14:paraId="70836FB4" w14:textId="77777777" w:rsidR="009D10FB" w:rsidRDefault="009D10FB">
            <w:pPr>
              <w:spacing w:line="560" w:lineRule="exact"/>
              <w:jc w:val="center"/>
              <w:rPr>
                <w:rFonts w:ascii="仿宋_GB2312" w:eastAsia="仿宋_GB2312" w:hAnsi="仿宋"/>
                <w:sz w:val="24"/>
                <w:szCs w:val="24"/>
              </w:rPr>
            </w:pPr>
          </w:p>
        </w:tc>
      </w:tr>
      <w:tr w:rsidR="009D10FB" w14:paraId="6F5C16E1" w14:textId="77777777">
        <w:trPr>
          <w:trHeight w:val="451"/>
        </w:trPr>
        <w:tc>
          <w:tcPr>
            <w:tcW w:w="1950" w:type="dxa"/>
            <w:shd w:val="clear" w:color="auto" w:fill="auto"/>
            <w:vAlign w:val="center"/>
          </w:tcPr>
          <w:p w14:paraId="189ED6B9"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设计内容</w:t>
            </w:r>
          </w:p>
        </w:tc>
        <w:tc>
          <w:tcPr>
            <w:tcW w:w="1133" w:type="dxa"/>
            <w:shd w:val="clear" w:color="auto" w:fill="auto"/>
            <w:vAlign w:val="center"/>
          </w:tcPr>
          <w:p w14:paraId="20A04775"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10</w:t>
            </w:r>
          </w:p>
        </w:tc>
        <w:tc>
          <w:tcPr>
            <w:tcW w:w="4250" w:type="dxa"/>
            <w:shd w:val="clear" w:color="auto" w:fill="auto"/>
            <w:vAlign w:val="center"/>
          </w:tcPr>
          <w:p w14:paraId="3FE21B96" w14:textId="77777777" w:rsidR="009D10FB" w:rsidRDefault="005963EF">
            <w:pPr>
              <w:spacing w:line="360" w:lineRule="exact"/>
              <w:jc w:val="left"/>
              <w:rPr>
                <w:rFonts w:ascii="仿宋_GB2312" w:eastAsia="仿宋_GB2312" w:hAnsi="仿宋"/>
                <w:sz w:val="24"/>
                <w:szCs w:val="24"/>
              </w:rPr>
            </w:pPr>
            <w:r>
              <w:rPr>
                <w:rFonts w:ascii="仿宋_GB2312" w:eastAsia="仿宋_GB2312" w:hAnsi="仿宋" w:hint="eastAsia"/>
                <w:sz w:val="24"/>
                <w:szCs w:val="24"/>
              </w:rPr>
              <w:t>文字精炼充分、重点突出</w:t>
            </w:r>
          </w:p>
        </w:tc>
        <w:tc>
          <w:tcPr>
            <w:tcW w:w="1189" w:type="dxa"/>
            <w:vAlign w:val="center"/>
          </w:tcPr>
          <w:p w14:paraId="6049194A" w14:textId="77777777" w:rsidR="009D10FB" w:rsidRDefault="009D10FB">
            <w:pPr>
              <w:spacing w:line="560" w:lineRule="exact"/>
              <w:jc w:val="center"/>
              <w:rPr>
                <w:rFonts w:ascii="仿宋_GB2312" w:eastAsia="仿宋_GB2312" w:hAnsi="仿宋"/>
                <w:sz w:val="24"/>
                <w:szCs w:val="24"/>
              </w:rPr>
            </w:pPr>
          </w:p>
        </w:tc>
      </w:tr>
      <w:tr w:rsidR="009D10FB" w14:paraId="2D45470E" w14:textId="77777777">
        <w:tc>
          <w:tcPr>
            <w:tcW w:w="1950" w:type="dxa"/>
            <w:shd w:val="clear" w:color="auto" w:fill="auto"/>
            <w:vAlign w:val="center"/>
          </w:tcPr>
          <w:p w14:paraId="3AE69E44"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设计创意</w:t>
            </w:r>
          </w:p>
        </w:tc>
        <w:tc>
          <w:tcPr>
            <w:tcW w:w="1133" w:type="dxa"/>
            <w:shd w:val="clear" w:color="auto" w:fill="auto"/>
            <w:vAlign w:val="center"/>
          </w:tcPr>
          <w:p w14:paraId="3C52592A"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10</w:t>
            </w:r>
          </w:p>
        </w:tc>
        <w:tc>
          <w:tcPr>
            <w:tcW w:w="4250" w:type="dxa"/>
            <w:shd w:val="clear" w:color="auto" w:fill="auto"/>
            <w:vAlign w:val="center"/>
          </w:tcPr>
          <w:p w14:paraId="3E337E85" w14:textId="77777777" w:rsidR="009D10FB" w:rsidRDefault="005963EF">
            <w:pPr>
              <w:spacing w:line="360" w:lineRule="exact"/>
              <w:jc w:val="left"/>
              <w:rPr>
                <w:rFonts w:ascii="仿宋_GB2312" w:eastAsia="仿宋_GB2312" w:hAnsi="仿宋"/>
                <w:sz w:val="24"/>
                <w:szCs w:val="24"/>
              </w:rPr>
            </w:pPr>
            <w:r>
              <w:rPr>
                <w:rFonts w:ascii="仿宋_GB2312" w:eastAsia="仿宋_GB2312" w:hAnsi="仿宋" w:hint="eastAsia"/>
                <w:sz w:val="24"/>
                <w:szCs w:val="24"/>
              </w:rPr>
              <w:t>页面新奇、技能突出</w:t>
            </w:r>
          </w:p>
        </w:tc>
        <w:tc>
          <w:tcPr>
            <w:tcW w:w="1189" w:type="dxa"/>
            <w:vAlign w:val="center"/>
          </w:tcPr>
          <w:p w14:paraId="58897B1F" w14:textId="77777777" w:rsidR="009D10FB" w:rsidRDefault="009D10FB">
            <w:pPr>
              <w:spacing w:line="560" w:lineRule="exact"/>
              <w:jc w:val="center"/>
              <w:rPr>
                <w:rFonts w:ascii="仿宋_GB2312" w:eastAsia="仿宋_GB2312" w:hAnsi="仿宋"/>
                <w:sz w:val="24"/>
                <w:szCs w:val="24"/>
              </w:rPr>
            </w:pPr>
          </w:p>
        </w:tc>
      </w:tr>
      <w:tr w:rsidR="009D10FB" w14:paraId="30F3C2EC" w14:textId="77777777">
        <w:trPr>
          <w:trHeight w:val="564"/>
        </w:trPr>
        <w:tc>
          <w:tcPr>
            <w:tcW w:w="1950" w:type="dxa"/>
            <w:shd w:val="clear" w:color="auto" w:fill="auto"/>
            <w:vAlign w:val="center"/>
          </w:tcPr>
          <w:p w14:paraId="55C3A20D"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设计规划</w:t>
            </w:r>
          </w:p>
        </w:tc>
        <w:tc>
          <w:tcPr>
            <w:tcW w:w="1133" w:type="dxa"/>
            <w:shd w:val="clear" w:color="auto" w:fill="auto"/>
            <w:vAlign w:val="center"/>
          </w:tcPr>
          <w:p w14:paraId="4D2CAEE1"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10</w:t>
            </w:r>
          </w:p>
        </w:tc>
        <w:tc>
          <w:tcPr>
            <w:tcW w:w="4250" w:type="dxa"/>
            <w:shd w:val="clear" w:color="auto" w:fill="auto"/>
            <w:vAlign w:val="center"/>
          </w:tcPr>
          <w:p w14:paraId="463DC5A1" w14:textId="77777777" w:rsidR="009D10FB" w:rsidRDefault="005963EF">
            <w:pPr>
              <w:spacing w:line="360" w:lineRule="exact"/>
              <w:jc w:val="left"/>
              <w:rPr>
                <w:rFonts w:ascii="仿宋_GB2312" w:eastAsia="仿宋_GB2312" w:hAnsi="仿宋"/>
                <w:sz w:val="24"/>
                <w:szCs w:val="24"/>
              </w:rPr>
            </w:pPr>
            <w:r>
              <w:rPr>
                <w:rFonts w:ascii="仿宋_GB2312" w:eastAsia="仿宋_GB2312" w:hAnsi="仿宋" w:hint="eastAsia"/>
                <w:sz w:val="24"/>
                <w:szCs w:val="24"/>
              </w:rPr>
              <w:t>版面信息点规划合理</w:t>
            </w:r>
          </w:p>
        </w:tc>
        <w:tc>
          <w:tcPr>
            <w:tcW w:w="1189" w:type="dxa"/>
            <w:vAlign w:val="center"/>
          </w:tcPr>
          <w:p w14:paraId="4AD38DCD" w14:textId="77777777" w:rsidR="009D10FB" w:rsidRDefault="009D10FB">
            <w:pPr>
              <w:spacing w:line="560" w:lineRule="exact"/>
              <w:jc w:val="center"/>
              <w:rPr>
                <w:rFonts w:ascii="仿宋_GB2312" w:eastAsia="仿宋_GB2312" w:hAnsi="仿宋"/>
                <w:sz w:val="24"/>
                <w:szCs w:val="24"/>
              </w:rPr>
            </w:pPr>
          </w:p>
        </w:tc>
      </w:tr>
      <w:tr w:rsidR="009D10FB" w14:paraId="23539D74" w14:textId="77777777">
        <w:tc>
          <w:tcPr>
            <w:tcW w:w="7333" w:type="dxa"/>
            <w:gridSpan w:val="3"/>
            <w:shd w:val="clear" w:color="auto" w:fill="auto"/>
            <w:vAlign w:val="center"/>
          </w:tcPr>
          <w:p w14:paraId="12899C39" w14:textId="77777777" w:rsidR="009D10FB" w:rsidRDefault="005963EF">
            <w:pPr>
              <w:spacing w:line="360" w:lineRule="exact"/>
              <w:jc w:val="distribute"/>
              <w:rPr>
                <w:rFonts w:ascii="仿宋_GB2312" w:eastAsia="仿宋_GB2312" w:hAnsi="仿宋"/>
                <w:sz w:val="24"/>
                <w:szCs w:val="24"/>
              </w:rPr>
            </w:pPr>
            <w:r>
              <w:rPr>
                <w:rFonts w:ascii="仿宋_GB2312" w:eastAsia="仿宋_GB2312" w:hAnsi="仿宋" w:hint="eastAsia"/>
                <w:sz w:val="24"/>
                <w:szCs w:val="24"/>
              </w:rPr>
              <w:t>合计得分</w:t>
            </w:r>
          </w:p>
        </w:tc>
        <w:tc>
          <w:tcPr>
            <w:tcW w:w="1189" w:type="dxa"/>
            <w:vAlign w:val="center"/>
          </w:tcPr>
          <w:p w14:paraId="443AEAEF" w14:textId="77777777" w:rsidR="009D10FB" w:rsidRDefault="009D10FB">
            <w:pPr>
              <w:spacing w:line="560" w:lineRule="exact"/>
              <w:jc w:val="center"/>
              <w:rPr>
                <w:rFonts w:ascii="仿宋_GB2312" w:eastAsia="仿宋_GB2312" w:hAnsi="仿宋"/>
                <w:sz w:val="24"/>
                <w:szCs w:val="24"/>
              </w:rPr>
            </w:pPr>
          </w:p>
        </w:tc>
      </w:tr>
      <w:tr w:rsidR="009D10FB" w14:paraId="0C00A88D" w14:textId="77777777">
        <w:tc>
          <w:tcPr>
            <w:tcW w:w="8522" w:type="dxa"/>
            <w:gridSpan w:val="4"/>
            <w:shd w:val="clear" w:color="auto" w:fill="auto"/>
            <w:vAlign w:val="center"/>
          </w:tcPr>
          <w:p w14:paraId="59CC41AE" w14:textId="77777777" w:rsidR="009D10FB" w:rsidRDefault="005963EF">
            <w:pPr>
              <w:spacing w:line="560" w:lineRule="exact"/>
              <w:jc w:val="center"/>
              <w:rPr>
                <w:rFonts w:ascii="仿宋_GB2312" w:eastAsia="仿宋_GB2312" w:hAnsi="仿宋"/>
                <w:sz w:val="24"/>
                <w:szCs w:val="24"/>
              </w:rPr>
            </w:pPr>
            <w:r>
              <w:rPr>
                <w:rFonts w:ascii="仿宋_GB2312" w:eastAsia="仿宋_GB2312" w:hAnsi="仿宋" w:hint="eastAsia"/>
                <w:b/>
                <w:bCs/>
                <w:sz w:val="24"/>
                <w:szCs w:val="24"/>
              </w:rPr>
              <w:lastRenderedPageBreak/>
              <w:t>短</w:t>
            </w:r>
            <w:r>
              <w:rPr>
                <w:rFonts w:ascii="仿宋_GB2312" w:eastAsia="仿宋_GB2312" w:hAnsi="仿宋" w:hint="eastAsia"/>
                <w:b/>
                <w:bCs/>
                <w:sz w:val="24"/>
                <w:szCs w:val="24"/>
              </w:rPr>
              <w:t>视频制作</w:t>
            </w:r>
          </w:p>
        </w:tc>
      </w:tr>
      <w:tr w:rsidR="009D10FB" w14:paraId="1BA7ADF7" w14:textId="77777777">
        <w:trPr>
          <w:trHeight w:val="920"/>
        </w:trPr>
        <w:tc>
          <w:tcPr>
            <w:tcW w:w="1950" w:type="dxa"/>
            <w:shd w:val="clear" w:color="auto" w:fill="auto"/>
            <w:vAlign w:val="center"/>
          </w:tcPr>
          <w:p w14:paraId="104ED1C3" w14:textId="77777777" w:rsidR="009D10FB" w:rsidRDefault="005963EF">
            <w:pPr>
              <w:spacing w:line="360" w:lineRule="exact"/>
              <w:jc w:val="center"/>
              <w:rPr>
                <w:rFonts w:ascii="仿宋_GB2312" w:eastAsia="仿宋_GB2312" w:hAnsi="仿宋"/>
                <w:sz w:val="24"/>
                <w:szCs w:val="24"/>
              </w:rPr>
            </w:pPr>
            <w:r>
              <w:rPr>
                <w:rFonts w:ascii="仿宋_GB2312" w:eastAsia="仿宋_GB2312" w:hint="eastAsia"/>
                <w:sz w:val="24"/>
                <w:szCs w:val="24"/>
              </w:rPr>
              <w:t>视频主题</w:t>
            </w:r>
          </w:p>
        </w:tc>
        <w:tc>
          <w:tcPr>
            <w:tcW w:w="1133" w:type="dxa"/>
            <w:shd w:val="clear" w:color="auto" w:fill="auto"/>
            <w:vAlign w:val="center"/>
          </w:tcPr>
          <w:p w14:paraId="3AD1E395"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10</w:t>
            </w:r>
          </w:p>
        </w:tc>
        <w:tc>
          <w:tcPr>
            <w:tcW w:w="4250" w:type="dxa"/>
            <w:shd w:val="clear" w:color="auto" w:fill="auto"/>
            <w:vAlign w:val="center"/>
          </w:tcPr>
          <w:p w14:paraId="21149862" w14:textId="77777777" w:rsidR="009D10FB" w:rsidRDefault="005963EF">
            <w:pPr>
              <w:spacing w:line="360" w:lineRule="exact"/>
              <w:jc w:val="left"/>
              <w:rPr>
                <w:rFonts w:ascii="仿宋_GB2312" w:eastAsia="仿宋_GB2312" w:hAnsi="仿宋"/>
                <w:sz w:val="24"/>
                <w:szCs w:val="24"/>
              </w:rPr>
            </w:pPr>
            <w:r>
              <w:rPr>
                <w:rFonts w:ascii="仿宋_GB2312" w:eastAsia="仿宋_GB2312" w:hint="eastAsia"/>
                <w:sz w:val="24"/>
                <w:szCs w:val="24"/>
              </w:rPr>
              <w:t>品牌特点与主题突出程度</w:t>
            </w:r>
          </w:p>
        </w:tc>
        <w:tc>
          <w:tcPr>
            <w:tcW w:w="1189" w:type="dxa"/>
            <w:vAlign w:val="center"/>
          </w:tcPr>
          <w:p w14:paraId="2E26A57E" w14:textId="77777777" w:rsidR="009D10FB" w:rsidRDefault="009D10FB">
            <w:pPr>
              <w:spacing w:line="560" w:lineRule="exact"/>
              <w:jc w:val="center"/>
              <w:rPr>
                <w:rFonts w:ascii="仿宋_GB2312" w:eastAsia="仿宋_GB2312" w:hAnsi="仿宋"/>
                <w:sz w:val="24"/>
                <w:szCs w:val="24"/>
              </w:rPr>
            </w:pPr>
          </w:p>
        </w:tc>
      </w:tr>
      <w:tr w:rsidR="009D10FB" w14:paraId="61468268" w14:textId="77777777">
        <w:tc>
          <w:tcPr>
            <w:tcW w:w="1950" w:type="dxa"/>
            <w:shd w:val="clear" w:color="auto" w:fill="auto"/>
            <w:vAlign w:val="center"/>
          </w:tcPr>
          <w:p w14:paraId="0AC99262" w14:textId="77777777" w:rsidR="009D10FB" w:rsidRDefault="005963EF">
            <w:pPr>
              <w:spacing w:line="360" w:lineRule="exact"/>
              <w:jc w:val="center"/>
              <w:rPr>
                <w:rFonts w:ascii="仿宋_GB2312" w:eastAsia="仿宋_GB2312" w:hAnsi="仿宋"/>
                <w:sz w:val="24"/>
                <w:szCs w:val="24"/>
              </w:rPr>
            </w:pPr>
            <w:r>
              <w:rPr>
                <w:rFonts w:ascii="仿宋_GB2312" w:eastAsia="仿宋_GB2312" w:hint="eastAsia"/>
                <w:sz w:val="24"/>
                <w:szCs w:val="24"/>
              </w:rPr>
              <w:t>视频剪辑</w:t>
            </w:r>
          </w:p>
        </w:tc>
        <w:tc>
          <w:tcPr>
            <w:tcW w:w="1133" w:type="dxa"/>
            <w:shd w:val="clear" w:color="auto" w:fill="auto"/>
            <w:vAlign w:val="center"/>
          </w:tcPr>
          <w:p w14:paraId="72016F2C"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10</w:t>
            </w:r>
          </w:p>
        </w:tc>
        <w:tc>
          <w:tcPr>
            <w:tcW w:w="4250" w:type="dxa"/>
            <w:shd w:val="clear" w:color="auto" w:fill="auto"/>
            <w:vAlign w:val="center"/>
          </w:tcPr>
          <w:p w14:paraId="3C12E651" w14:textId="77777777" w:rsidR="009D10FB" w:rsidRDefault="005963EF">
            <w:pPr>
              <w:spacing w:line="360" w:lineRule="exact"/>
              <w:jc w:val="left"/>
              <w:rPr>
                <w:rFonts w:ascii="仿宋_GB2312" w:eastAsia="仿宋_GB2312" w:hAnsi="仿宋"/>
                <w:sz w:val="24"/>
                <w:szCs w:val="24"/>
              </w:rPr>
            </w:pPr>
            <w:r>
              <w:rPr>
                <w:rFonts w:ascii="仿宋_GB2312" w:eastAsia="仿宋_GB2312" w:hint="eastAsia"/>
                <w:sz w:val="24"/>
                <w:szCs w:val="24"/>
              </w:rPr>
              <w:t>运用剪辑技巧的流畅度与节奏感</w:t>
            </w:r>
          </w:p>
        </w:tc>
        <w:tc>
          <w:tcPr>
            <w:tcW w:w="1189" w:type="dxa"/>
            <w:vAlign w:val="center"/>
          </w:tcPr>
          <w:p w14:paraId="3C1A8AAA" w14:textId="77777777" w:rsidR="009D10FB" w:rsidRDefault="009D10FB">
            <w:pPr>
              <w:spacing w:line="560" w:lineRule="exact"/>
              <w:jc w:val="center"/>
              <w:rPr>
                <w:rFonts w:ascii="仿宋_GB2312" w:eastAsia="仿宋_GB2312" w:hAnsi="仿宋"/>
                <w:sz w:val="24"/>
                <w:szCs w:val="24"/>
              </w:rPr>
            </w:pPr>
          </w:p>
        </w:tc>
      </w:tr>
      <w:tr w:rsidR="009D10FB" w14:paraId="4D3FE0A6" w14:textId="77777777">
        <w:tc>
          <w:tcPr>
            <w:tcW w:w="1950" w:type="dxa"/>
            <w:shd w:val="clear" w:color="auto" w:fill="auto"/>
            <w:vAlign w:val="center"/>
          </w:tcPr>
          <w:p w14:paraId="6905CA23" w14:textId="77777777" w:rsidR="009D10FB" w:rsidRDefault="005963EF">
            <w:pPr>
              <w:spacing w:line="360" w:lineRule="exact"/>
              <w:jc w:val="center"/>
              <w:rPr>
                <w:rFonts w:ascii="仿宋_GB2312" w:eastAsia="仿宋_GB2312" w:hAnsi="仿宋"/>
                <w:sz w:val="24"/>
                <w:szCs w:val="24"/>
              </w:rPr>
            </w:pPr>
            <w:r>
              <w:rPr>
                <w:rFonts w:ascii="仿宋_GB2312" w:eastAsia="仿宋_GB2312" w:hAnsi="宋体" w:hint="eastAsia"/>
                <w:sz w:val="24"/>
                <w:szCs w:val="24"/>
              </w:rPr>
              <w:t>视频创意</w:t>
            </w:r>
          </w:p>
        </w:tc>
        <w:tc>
          <w:tcPr>
            <w:tcW w:w="1133" w:type="dxa"/>
            <w:shd w:val="clear" w:color="auto" w:fill="auto"/>
            <w:vAlign w:val="center"/>
          </w:tcPr>
          <w:p w14:paraId="1E28924F"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10</w:t>
            </w:r>
          </w:p>
        </w:tc>
        <w:tc>
          <w:tcPr>
            <w:tcW w:w="4250" w:type="dxa"/>
            <w:shd w:val="clear" w:color="auto" w:fill="auto"/>
            <w:vAlign w:val="center"/>
          </w:tcPr>
          <w:p w14:paraId="1581A244" w14:textId="77777777" w:rsidR="009D10FB" w:rsidRDefault="005963EF">
            <w:pPr>
              <w:spacing w:line="360" w:lineRule="exact"/>
              <w:jc w:val="left"/>
              <w:rPr>
                <w:rFonts w:ascii="仿宋_GB2312" w:eastAsia="仿宋_GB2312" w:hAnsi="仿宋"/>
                <w:sz w:val="24"/>
                <w:szCs w:val="24"/>
              </w:rPr>
            </w:pPr>
            <w:r>
              <w:rPr>
                <w:rFonts w:ascii="仿宋_GB2312" w:eastAsia="仿宋_GB2312" w:hAnsi="仿宋" w:hint="eastAsia"/>
                <w:sz w:val="24"/>
                <w:szCs w:val="24"/>
              </w:rPr>
              <w:t>镜头语言、画面、内容形式的独特性</w:t>
            </w:r>
          </w:p>
        </w:tc>
        <w:tc>
          <w:tcPr>
            <w:tcW w:w="1189" w:type="dxa"/>
            <w:vAlign w:val="center"/>
          </w:tcPr>
          <w:p w14:paraId="293ABBB5" w14:textId="77777777" w:rsidR="009D10FB" w:rsidRDefault="009D10FB">
            <w:pPr>
              <w:spacing w:line="560" w:lineRule="exact"/>
              <w:jc w:val="center"/>
              <w:rPr>
                <w:rFonts w:ascii="仿宋_GB2312" w:eastAsia="仿宋_GB2312" w:hAnsi="仿宋"/>
                <w:sz w:val="24"/>
                <w:szCs w:val="24"/>
              </w:rPr>
            </w:pPr>
          </w:p>
        </w:tc>
      </w:tr>
      <w:tr w:rsidR="009D10FB" w14:paraId="054E35A5" w14:textId="77777777">
        <w:tc>
          <w:tcPr>
            <w:tcW w:w="1950" w:type="dxa"/>
            <w:shd w:val="clear" w:color="auto" w:fill="auto"/>
            <w:vAlign w:val="center"/>
          </w:tcPr>
          <w:p w14:paraId="269A2E9A" w14:textId="77777777" w:rsidR="009D10FB" w:rsidRDefault="005963EF">
            <w:pPr>
              <w:spacing w:line="360" w:lineRule="exact"/>
              <w:jc w:val="center"/>
              <w:rPr>
                <w:rFonts w:ascii="仿宋_GB2312" w:eastAsia="仿宋_GB2312" w:hAnsi="仿宋"/>
                <w:sz w:val="24"/>
                <w:szCs w:val="24"/>
              </w:rPr>
            </w:pPr>
            <w:r>
              <w:rPr>
                <w:rFonts w:ascii="仿宋_GB2312" w:eastAsia="仿宋_GB2312" w:hAnsi="宋体" w:hint="eastAsia"/>
                <w:sz w:val="24"/>
                <w:szCs w:val="24"/>
              </w:rPr>
              <w:t>视频内容</w:t>
            </w:r>
          </w:p>
        </w:tc>
        <w:tc>
          <w:tcPr>
            <w:tcW w:w="1133" w:type="dxa"/>
            <w:shd w:val="clear" w:color="auto" w:fill="auto"/>
            <w:vAlign w:val="center"/>
          </w:tcPr>
          <w:p w14:paraId="03FA8BD0"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10</w:t>
            </w:r>
          </w:p>
        </w:tc>
        <w:tc>
          <w:tcPr>
            <w:tcW w:w="4250" w:type="dxa"/>
            <w:shd w:val="clear" w:color="auto" w:fill="auto"/>
            <w:vAlign w:val="center"/>
          </w:tcPr>
          <w:p w14:paraId="3DD25113" w14:textId="77777777" w:rsidR="009D10FB" w:rsidRDefault="005963EF">
            <w:pPr>
              <w:spacing w:line="360" w:lineRule="exact"/>
              <w:jc w:val="left"/>
              <w:rPr>
                <w:rFonts w:ascii="仿宋_GB2312" w:eastAsia="仿宋_GB2312" w:hAnsi="仿宋"/>
                <w:sz w:val="24"/>
                <w:szCs w:val="24"/>
              </w:rPr>
            </w:pPr>
            <w:r>
              <w:rPr>
                <w:rFonts w:ascii="仿宋_GB2312" w:eastAsia="仿宋_GB2312" w:hAnsi="仿宋" w:hint="eastAsia"/>
                <w:sz w:val="24"/>
                <w:szCs w:val="24"/>
              </w:rPr>
              <w:t>内容节奏感、完整与充分度</w:t>
            </w:r>
          </w:p>
        </w:tc>
        <w:tc>
          <w:tcPr>
            <w:tcW w:w="1189" w:type="dxa"/>
            <w:vAlign w:val="center"/>
          </w:tcPr>
          <w:p w14:paraId="487D2DAE" w14:textId="77777777" w:rsidR="009D10FB" w:rsidRDefault="009D10FB">
            <w:pPr>
              <w:spacing w:line="560" w:lineRule="exact"/>
              <w:jc w:val="center"/>
              <w:rPr>
                <w:rFonts w:ascii="仿宋_GB2312" w:eastAsia="仿宋_GB2312" w:hAnsi="仿宋"/>
                <w:sz w:val="24"/>
                <w:szCs w:val="24"/>
              </w:rPr>
            </w:pPr>
          </w:p>
        </w:tc>
      </w:tr>
      <w:tr w:rsidR="009D10FB" w14:paraId="3CA1FE67" w14:textId="77777777">
        <w:tc>
          <w:tcPr>
            <w:tcW w:w="1950" w:type="dxa"/>
            <w:shd w:val="clear" w:color="auto" w:fill="auto"/>
            <w:vAlign w:val="center"/>
          </w:tcPr>
          <w:p w14:paraId="246CAEB8" w14:textId="77777777" w:rsidR="009D10FB" w:rsidRDefault="005963EF">
            <w:pPr>
              <w:spacing w:line="360" w:lineRule="exact"/>
              <w:jc w:val="center"/>
              <w:rPr>
                <w:rFonts w:ascii="仿宋_GB2312" w:eastAsia="仿宋_GB2312" w:hAnsi="仿宋"/>
                <w:sz w:val="24"/>
                <w:szCs w:val="24"/>
              </w:rPr>
            </w:pPr>
            <w:r>
              <w:rPr>
                <w:rFonts w:ascii="仿宋_GB2312" w:eastAsia="仿宋_GB2312" w:hint="eastAsia"/>
                <w:sz w:val="24"/>
                <w:szCs w:val="24"/>
              </w:rPr>
              <w:t>视频质量</w:t>
            </w:r>
          </w:p>
        </w:tc>
        <w:tc>
          <w:tcPr>
            <w:tcW w:w="1133" w:type="dxa"/>
            <w:shd w:val="clear" w:color="auto" w:fill="auto"/>
            <w:vAlign w:val="center"/>
          </w:tcPr>
          <w:p w14:paraId="78779006"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10</w:t>
            </w:r>
          </w:p>
        </w:tc>
        <w:tc>
          <w:tcPr>
            <w:tcW w:w="4250" w:type="dxa"/>
            <w:shd w:val="clear" w:color="auto" w:fill="auto"/>
            <w:vAlign w:val="center"/>
          </w:tcPr>
          <w:p w14:paraId="1DDD2573" w14:textId="77777777" w:rsidR="009D10FB" w:rsidRDefault="005963EF">
            <w:pPr>
              <w:spacing w:line="360" w:lineRule="exact"/>
              <w:jc w:val="left"/>
              <w:rPr>
                <w:rFonts w:ascii="仿宋_GB2312" w:eastAsia="仿宋_GB2312" w:hAnsi="仿宋"/>
                <w:sz w:val="24"/>
                <w:szCs w:val="24"/>
              </w:rPr>
            </w:pPr>
            <w:r>
              <w:rPr>
                <w:rFonts w:ascii="仿宋_GB2312" w:eastAsia="仿宋_GB2312" w:hint="eastAsia"/>
              </w:rPr>
              <w:t>画质品质、色彩真实程度、构图完整度</w:t>
            </w:r>
          </w:p>
        </w:tc>
        <w:tc>
          <w:tcPr>
            <w:tcW w:w="1189" w:type="dxa"/>
            <w:vAlign w:val="center"/>
          </w:tcPr>
          <w:p w14:paraId="47F27C93" w14:textId="77777777" w:rsidR="009D10FB" w:rsidRDefault="009D10FB">
            <w:pPr>
              <w:spacing w:line="560" w:lineRule="exact"/>
              <w:jc w:val="center"/>
              <w:rPr>
                <w:rFonts w:ascii="仿宋_GB2312" w:eastAsia="仿宋_GB2312" w:hAnsi="仿宋"/>
                <w:sz w:val="24"/>
                <w:szCs w:val="24"/>
              </w:rPr>
            </w:pPr>
          </w:p>
        </w:tc>
      </w:tr>
      <w:tr w:rsidR="009D10FB" w14:paraId="2B1BF8FB" w14:textId="77777777">
        <w:tc>
          <w:tcPr>
            <w:tcW w:w="1950" w:type="dxa"/>
            <w:shd w:val="clear" w:color="auto" w:fill="auto"/>
            <w:vAlign w:val="center"/>
          </w:tcPr>
          <w:p w14:paraId="2DA97795"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视频音乐</w:t>
            </w:r>
          </w:p>
        </w:tc>
        <w:tc>
          <w:tcPr>
            <w:tcW w:w="1133" w:type="dxa"/>
            <w:shd w:val="clear" w:color="auto" w:fill="auto"/>
            <w:vAlign w:val="center"/>
          </w:tcPr>
          <w:p w14:paraId="595D5184"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10</w:t>
            </w:r>
          </w:p>
        </w:tc>
        <w:tc>
          <w:tcPr>
            <w:tcW w:w="4250" w:type="dxa"/>
            <w:shd w:val="clear" w:color="auto" w:fill="auto"/>
            <w:vAlign w:val="center"/>
          </w:tcPr>
          <w:p w14:paraId="6C0D0C3E" w14:textId="77777777" w:rsidR="009D10FB" w:rsidRDefault="005963EF">
            <w:pPr>
              <w:spacing w:line="360" w:lineRule="exact"/>
              <w:jc w:val="left"/>
              <w:rPr>
                <w:rFonts w:ascii="仿宋_GB2312" w:eastAsia="仿宋_GB2312" w:hAnsi="仿宋"/>
                <w:sz w:val="24"/>
                <w:szCs w:val="24"/>
              </w:rPr>
            </w:pPr>
            <w:r>
              <w:rPr>
                <w:rFonts w:ascii="仿宋_GB2312" w:eastAsia="仿宋_GB2312" w:hAnsi="仿宋" w:hint="eastAsia"/>
                <w:sz w:val="24"/>
                <w:szCs w:val="24"/>
              </w:rPr>
              <w:t>音乐与视频内容的配合程度</w:t>
            </w:r>
          </w:p>
        </w:tc>
        <w:tc>
          <w:tcPr>
            <w:tcW w:w="1189" w:type="dxa"/>
            <w:vAlign w:val="center"/>
          </w:tcPr>
          <w:p w14:paraId="4B9B97D1" w14:textId="77777777" w:rsidR="009D10FB" w:rsidRDefault="009D10FB">
            <w:pPr>
              <w:spacing w:line="560" w:lineRule="exact"/>
              <w:jc w:val="center"/>
              <w:rPr>
                <w:rFonts w:ascii="仿宋_GB2312" w:eastAsia="仿宋_GB2312" w:hAnsi="仿宋"/>
                <w:sz w:val="24"/>
                <w:szCs w:val="24"/>
              </w:rPr>
            </w:pPr>
          </w:p>
        </w:tc>
      </w:tr>
      <w:tr w:rsidR="009D10FB" w14:paraId="77B4D831" w14:textId="77777777">
        <w:tc>
          <w:tcPr>
            <w:tcW w:w="7333" w:type="dxa"/>
            <w:gridSpan w:val="3"/>
            <w:shd w:val="clear" w:color="auto" w:fill="auto"/>
            <w:vAlign w:val="center"/>
          </w:tcPr>
          <w:p w14:paraId="6B2B76AB" w14:textId="77777777" w:rsidR="009D10FB" w:rsidRDefault="005963EF">
            <w:pPr>
              <w:spacing w:line="360" w:lineRule="exact"/>
              <w:jc w:val="distribute"/>
              <w:rPr>
                <w:rFonts w:ascii="仿宋_GB2312" w:eastAsia="仿宋_GB2312" w:hAnsi="仿宋"/>
                <w:sz w:val="24"/>
                <w:szCs w:val="24"/>
              </w:rPr>
            </w:pPr>
            <w:r>
              <w:rPr>
                <w:rFonts w:ascii="仿宋_GB2312" w:eastAsia="仿宋_GB2312" w:hAnsi="仿宋" w:hint="eastAsia"/>
                <w:sz w:val="24"/>
                <w:szCs w:val="24"/>
              </w:rPr>
              <w:t>合计得分</w:t>
            </w:r>
          </w:p>
        </w:tc>
        <w:tc>
          <w:tcPr>
            <w:tcW w:w="1189" w:type="dxa"/>
            <w:vAlign w:val="center"/>
          </w:tcPr>
          <w:p w14:paraId="7D7474E1" w14:textId="77777777" w:rsidR="009D10FB" w:rsidRDefault="009D10FB">
            <w:pPr>
              <w:spacing w:line="560" w:lineRule="exact"/>
              <w:jc w:val="center"/>
              <w:rPr>
                <w:rFonts w:ascii="仿宋_GB2312" w:eastAsia="仿宋_GB2312" w:hAnsi="仿宋"/>
                <w:sz w:val="24"/>
                <w:szCs w:val="24"/>
              </w:rPr>
            </w:pPr>
          </w:p>
        </w:tc>
      </w:tr>
      <w:tr w:rsidR="009D10FB" w14:paraId="558E6F01" w14:textId="77777777">
        <w:tc>
          <w:tcPr>
            <w:tcW w:w="7333" w:type="dxa"/>
            <w:gridSpan w:val="3"/>
            <w:shd w:val="clear" w:color="auto" w:fill="auto"/>
            <w:vAlign w:val="center"/>
          </w:tcPr>
          <w:p w14:paraId="6FD6C4C3" w14:textId="77777777" w:rsidR="009D10FB" w:rsidRDefault="005963EF">
            <w:pPr>
              <w:spacing w:line="360" w:lineRule="exact"/>
              <w:jc w:val="distribute"/>
              <w:rPr>
                <w:rFonts w:ascii="仿宋_GB2312" w:eastAsia="仿宋_GB2312" w:hAnsi="仿宋"/>
                <w:sz w:val="24"/>
                <w:szCs w:val="24"/>
              </w:rPr>
            </w:pPr>
            <w:r>
              <w:rPr>
                <w:rFonts w:ascii="仿宋_GB2312" w:eastAsia="仿宋_GB2312" w:hAnsi="仿宋" w:hint="eastAsia"/>
                <w:sz w:val="24"/>
                <w:szCs w:val="24"/>
              </w:rPr>
              <w:t>总计</w:t>
            </w:r>
          </w:p>
        </w:tc>
        <w:tc>
          <w:tcPr>
            <w:tcW w:w="1189" w:type="dxa"/>
            <w:vAlign w:val="center"/>
          </w:tcPr>
          <w:p w14:paraId="1D475B83" w14:textId="77777777" w:rsidR="009D10FB" w:rsidRDefault="009D10FB">
            <w:pPr>
              <w:spacing w:line="560" w:lineRule="exact"/>
              <w:jc w:val="center"/>
              <w:rPr>
                <w:rFonts w:ascii="仿宋_GB2312" w:eastAsia="仿宋_GB2312" w:hAnsi="仿宋"/>
                <w:sz w:val="24"/>
                <w:szCs w:val="24"/>
              </w:rPr>
            </w:pPr>
          </w:p>
        </w:tc>
      </w:tr>
    </w:tbl>
    <w:p w14:paraId="54455EF7" w14:textId="77777777" w:rsidR="009D10FB" w:rsidRDefault="005963EF">
      <w:pPr>
        <w:rPr>
          <w:rFonts w:ascii="黑体" w:eastAsia="黑体" w:hAnsi="黑体" w:cs="黑体"/>
          <w:sz w:val="24"/>
          <w:szCs w:val="24"/>
        </w:rPr>
      </w:pPr>
      <w:r>
        <w:rPr>
          <w:rFonts w:ascii="黑体" w:eastAsia="黑体" w:hAnsi="黑体" w:cs="黑体" w:hint="eastAsia"/>
          <w:sz w:val="24"/>
          <w:szCs w:val="24"/>
        </w:rPr>
        <w:br/>
      </w:r>
      <w:r>
        <w:rPr>
          <w:rFonts w:ascii="黑体" w:eastAsia="黑体" w:hAnsi="黑体" w:cs="黑体" w:hint="eastAsia"/>
          <w:sz w:val="24"/>
          <w:szCs w:val="24"/>
        </w:rPr>
        <w:t>注：</w:t>
      </w:r>
    </w:p>
    <w:p w14:paraId="04590F43" w14:textId="77777777" w:rsidR="009D10FB" w:rsidRDefault="005963EF">
      <w:pPr>
        <w:rPr>
          <w:rFonts w:ascii="仿宋_GB2312" w:eastAsia="仿宋_GB2312" w:hAnsi="Calibri"/>
          <w:sz w:val="24"/>
          <w:szCs w:val="24"/>
        </w:rPr>
      </w:pPr>
      <w:r>
        <w:rPr>
          <w:rFonts w:ascii="仿宋_GB2312" w:eastAsia="仿宋_GB2312" w:hAnsi="宋体" w:hint="eastAsia"/>
          <w:sz w:val="24"/>
          <w:szCs w:val="24"/>
        </w:rPr>
        <w:t>1.</w:t>
      </w:r>
      <w:r>
        <w:rPr>
          <w:rFonts w:ascii="仿宋_GB2312" w:eastAsia="仿宋_GB2312" w:hAnsi="宋体" w:hint="eastAsia"/>
          <w:sz w:val="24"/>
          <w:szCs w:val="24"/>
        </w:rPr>
        <w:t>高清及以上像素为：</w:t>
      </w:r>
      <w:r>
        <w:rPr>
          <w:rFonts w:ascii="仿宋_GB2312" w:eastAsia="仿宋_GB2312" w:hAnsi="宋体" w:hint="eastAsia"/>
          <w:sz w:val="24"/>
          <w:szCs w:val="24"/>
        </w:rPr>
        <w:t>1280*720</w:t>
      </w:r>
      <w:r>
        <w:rPr>
          <w:rFonts w:ascii="仿宋_GB2312" w:eastAsia="仿宋_GB2312" w:hAnsi="宋体" w:hint="eastAsia"/>
          <w:sz w:val="24"/>
          <w:szCs w:val="24"/>
        </w:rPr>
        <w:t>以上。</w:t>
      </w:r>
    </w:p>
    <w:p w14:paraId="67AB3589" w14:textId="77777777" w:rsidR="009D10FB" w:rsidRDefault="005963EF">
      <w:pPr>
        <w:rPr>
          <w:rFonts w:ascii="仿宋_GB2312" w:eastAsia="仿宋_GB2312"/>
          <w:sz w:val="24"/>
          <w:szCs w:val="24"/>
        </w:rPr>
      </w:pPr>
      <w:r>
        <w:rPr>
          <w:rFonts w:ascii="仿宋_GB2312" w:eastAsia="仿宋_GB2312" w:hAnsi="宋体" w:hint="eastAsia"/>
          <w:sz w:val="24"/>
          <w:szCs w:val="24"/>
        </w:rPr>
        <w:t>2.</w:t>
      </w:r>
      <w:r>
        <w:rPr>
          <w:rFonts w:ascii="仿宋_GB2312" w:eastAsia="仿宋_GB2312" w:hAnsi="宋体" w:hint="eastAsia"/>
          <w:sz w:val="24"/>
          <w:szCs w:val="24"/>
        </w:rPr>
        <w:t>音乐配合：特指音乐与视频产品内容的契合度。</w:t>
      </w:r>
    </w:p>
    <w:p w14:paraId="2E31AB74" w14:textId="77777777" w:rsidR="009D10FB" w:rsidRDefault="005963EF">
      <w:pPr>
        <w:rPr>
          <w:rFonts w:ascii="仿宋_GB2312" w:eastAsia="仿宋_GB2312" w:hAnsi="仿宋" w:cs="仿宋_GB2312"/>
          <w:sz w:val="32"/>
          <w:szCs w:val="32"/>
        </w:rPr>
      </w:pPr>
      <w:r>
        <w:rPr>
          <w:rFonts w:ascii="仿宋_GB2312" w:eastAsia="仿宋_GB2312" w:hAnsi="宋体" w:hint="eastAsia"/>
          <w:sz w:val="24"/>
          <w:szCs w:val="24"/>
        </w:rPr>
        <w:t>3.</w:t>
      </w:r>
      <w:r>
        <w:rPr>
          <w:rFonts w:ascii="仿宋_GB2312" w:eastAsia="仿宋_GB2312" w:hAnsi="宋体" w:hint="eastAsia"/>
          <w:sz w:val="24"/>
          <w:szCs w:val="24"/>
        </w:rPr>
        <w:t>配音：可自行配音或采用其他音频形式</w:t>
      </w:r>
      <w:r>
        <w:rPr>
          <w:rFonts w:ascii="仿宋_GB2312" w:eastAsia="仿宋_GB2312" w:hAnsi="宋体" w:hint="eastAsia"/>
          <w:sz w:val="24"/>
          <w:szCs w:val="24"/>
        </w:rPr>
        <w:br/>
        <w:t>4.</w:t>
      </w:r>
      <w:r>
        <w:rPr>
          <w:rFonts w:ascii="仿宋_GB2312" w:eastAsia="仿宋_GB2312" w:hAnsi="宋体" w:hint="eastAsia"/>
          <w:sz w:val="24"/>
          <w:szCs w:val="24"/>
        </w:rPr>
        <w:t>色彩真实：特指视频中物品与实物之间不允许出现较大的色差。</w:t>
      </w:r>
      <w:r>
        <w:rPr>
          <w:rFonts w:ascii="仿宋_GB2312" w:eastAsia="仿宋_GB2312" w:hAnsi="宋体" w:hint="eastAsia"/>
          <w:sz w:val="24"/>
          <w:szCs w:val="24"/>
        </w:rPr>
        <w:br/>
        <w:t>5.</w:t>
      </w:r>
      <w:r>
        <w:rPr>
          <w:rFonts w:ascii="仿宋_GB2312" w:eastAsia="仿宋_GB2312" w:hAnsi="宋体" w:hint="eastAsia"/>
          <w:sz w:val="24"/>
          <w:szCs w:val="24"/>
        </w:rPr>
        <w:t>商品文案中如出现广告法中的禁止词与极限词，该项不得分。</w:t>
      </w:r>
      <w:r>
        <w:rPr>
          <w:rFonts w:ascii="仿宋_GB2312" w:eastAsia="仿宋_GB2312" w:hAnsi="宋体" w:hint="eastAsia"/>
          <w:sz w:val="24"/>
          <w:szCs w:val="24"/>
        </w:rPr>
        <w:br/>
      </w:r>
      <w:r>
        <w:rPr>
          <w:rFonts w:ascii="黑体" w:eastAsia="黑体" w:hAnsi="黑体" w:cs="黑体" w:hint="eastAsia"/>
          <w:sz w:val="28"/>
          <w:szCs w:val="28"/>
        </w:rPr>
        <w:t>项目三：</w:t>
      </w:r>
      <w:r>
        <w:rPr>
          <w:rFonts w:ascii="仿宋_GB2312" w:eastAsia="仿宋_GB2312" w:hAnsi="仿宋" w:cs="仿宋_GB2312" w:hint="eastAsia"/>
          <w:sz w:val="32"/>
          <w:szCs w:val="32"/>
        </w:rPr>
        <w:t>全媒体矩阵方案路演</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493"/>
        <w:gridCol w:w="1591"/>
        <w:gridCol w:w="1626"/>
        <w:gridCol w:w="1599"/>
        <w:gridCol w:w="817"/>
        <w:gridCol w:w="1853"/>
      </w:tblGrid>
      <w:tr w:rsidR="009D10FB" w14:paraId="15EAA621" w14:textId="77777777">
        <w:trPr>
          <w:trHeight w:val="90"/>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14:paraId="428B3D15" w14:textId="77777777" w:rsidR="009D10FB" w:rsidRDefault="005963EF">
            <w:pPr>
              <w:spacing w:line="340" w:lineRule="exact"/>
              <w:jc w:val="center"/>
              <w:rPr>
                <w:rFonts w:ascii="仿宋_GB2312" w:eastAsia="仿宋_GB2312" w:hAnsi="Calibri"/>
                <w:sz w:val="24"/>
                <w:szCs w:val="24"/>
              </w:rPr>
            </w:pPr>
            <w:r>
              <w:rPr>
                <w:rFonts w:ascii="仿宋_GB2312" w:eastAsia="仿宋_GB2312" w:hAnsi="宋体" w:hint="eastAsia"/>
                <w:sz w:val="24"/>
                <w:szCs w:val="24"/>
              </w:rPr>
              <w:t>项目</w:t>
            </w:r>
          </w:p>
        </w:tc>
        <w:tc>
          <w:tcPr>
            <w:tcW w:w="6309" w:type="dxa"/>
            <w:gridSpan w:val="4"/>
            <w:tcBorders>
              <w:top w:val="single" w:sz="4" w:space="0" w:color="auto"/>
              <w:left w:val="nil"/>
              <w:bottom w:val="single" w:sz="4" w:space="0" w:color="auto"/>
              <w:right w:val="single" w:sz="4" w:space="0" w:color="auto"/>
            </w:tcBorders>
            <w:vAlign w:val="center"/>
          </w:tcPr>
          <w:p w14:paraId="72B33474" w14:textId="77777777" w:rsidR="009D10FB" w:rsidRDefault="005963EF">
            <w:pPr>
              <w:spacing w:line="340" w:lineRule="exact"/>
              <w:jc w:val="distribute"/>
              <w:rPr>
                <w:rFonts w:ascii="仿宋_GB2312" w:eastAsia="仿宋_GB2312"/>
                <w:sz w:val="24"/>
                <w:szCs w:val="24"/>
              </w:rPr>
            </w:pPr>
            <w:r>
              <w:rPr>
                <w:rFonts w:ascii="仿宋_GB2312" w:eastAsia="仿宋_GB2312" w:hAnsi="宋体" w:hint="eastAsia"/>
                <w:sz w:val="24"/>
                <w:szCs w:val="24"/>
              </w:rPr>
              <w:t>评分等级</w:t>
            </w:r>
          </w:p>
        </w:tc>
        <w:tc>
          <w:tcPr>
            <w:tcW w:w="817" w:type="dxa"/>
            <w:vMerge w:val="restart"/>
            <w:tcBorders>
              <w:top w:val="single" w:sz="4" w:space="0" w:color="auto"/>
              <w:left w:val="nil"/>
              <w:bottom w:val="single" w:sz="4" w:space="0" w:color="auto"/>
              <w:right w:val="single" w:sz="4" w:space="0" w:color="auto"/>
            </w:tcBorders>
            <w:vAlign w:val="center"/>
          </w:tcPr>
          <w:p w14:paraId="5FF04092" w14:textId="77777777" w:rsidR="009D10FB" w:rsidRDefault="005963EF">
            <w:pPr>
              <w:spacing w:line="340" w:lineRule="exact"/>
              <w:jc w:val="center"/>
              <w:rPr>
                <w:rFonts w:ascii="仿宋_GB2312" w:eastAsia="仿宋_GB2312"/>
                <w:sz w:val="24"/>
                <w:szCs w:val="24"/>
              </w:rPr>
            </w:pPr>
            <w:r>
              <w:rPr>
                <w:rFonts w:ascii="仿宋_GB2312" w:eastAsia="仿宋_GB2312" w:hAnsi="宋体" w:hint="eastAsia"/>
                <w:sz w:val="24"/>
                <w:szCs w:val="24"/>
              </w:rPr>
              <w:t>实际得分</w:t>
            </w:r>
          </w:p>
        </w:tc>
        <w:tc>
          <w:tcPr>
            <w:tcW w:w="1853" w:type="dxa"/>
            <w:vMerge w:val="restart"/>
            <w:tcBorders>
              <w:top w:val="single" w:sz="4" w:space="0" w:color="auto"/>
              <w:left w:val="nil"/>
              <w:right w:val="single" w:sz="4" w:space="0" w:color="auto"/>
            </w:tcBorders>
            <w:vAlign w:val="center"/>
          </w:tcPr>
          <w:p w14:paraId="1EEA19C0" w14:textId="77777777" w:rsidR="009D10FB" w:rsidRDefault="005963EF">
            <w:pPr>
              <w:spacing w:line="340" w:lineRule="exact"/>
              <w:jc w:val="center"/>
              <w:rPr>
                <w:rFonts w:ascii="仿宋_GB2312" w:eastAsia="仿宋_GB2312" w:hAnsi="宋体"/>
                <w:sz w:val="24"/>
                <w:szCs w:val="24"/>
              </w:rPr>
            </w:pPr>
            <w:r>
              <w:rPr>
                <w:rFonts w:ascii="仿宋_GB2312" w:eastAsia="仿宋_GB2312" w:hAnsi="宋体" w:hint="eastAsia"/>
                <w:sz w:val="24"/>
                <w:szCs w:val="24"/>
              </w:rPr>
              <w:t>评分要点</w:t>
            </w:r>
          </w:p>
        </w:tc>
      </w:tr>
      <w:tr w:rsidR="009D10FB" w14:paraId="60C1EA4C" w14:textId="77777777">
        <w:trPr>
          <w:trHeight w:val="503"/>
          <w:jc w:val="center"/>
        </w:trPr>
        <w:tc>
          <w:tcPr>
            <w:tcW w:w="1496" w:type="dxa"/>
            <w:vMerge/>
            <w:tcBorders>
              <w:top w:val="single" w:sz="4" w:space="0" w:color="auto"/>
              <w:left w:val="single" w:sz="4" w:space="0" w:color="auto"/>
              <w:bottom w:val="single" w:sz="4" w:space="0" w:color="auto"/>
              <w:right w:val="single" w:sz="4" w:space="0" w:color="auto"/>
            </w:tcBorders>
            <w:vAlign w:val="center"/>
          </w:tcPr>
          <w:p w14:paraId="65F40F7C" w14:textId="77777777" w:rsidR="009D10FB" w:rsidRDefault="009D10FB">
            <w:pPr>
              <w:widowControl/>
              <w:jc w:val="left"/>
              <w:rPr>
                <w:rFonts w:ascii="仿宋_GB2312" w:eastAsia="仿宋_GB2312" w:hAnsi="Calibri" w:cs="宋体"/>
                <w:sz w:val="24"/>
                <w:szCs w:val="24"/>
              </w:rPr>
            </w:pPr>
          </w:p>
        </w:tc>
        <w:tc>
          <w:tcPr>
            <w:tcW w:w="1493" w:type="dxa"/>
            <w:tcBorders>
              <w:top w:val="single" w:sz="4" w:space="0" w:color="auto"/>
              <w:left w:val="nil"/>
              <w:bottom w:val="single" w:sz="4" w:space="0" w:color="auto"/>
              <w:right w:val="single" w:sz="4" w:space="0" w:color="auto"/>
            </w:tcBorders>
            <w:vAlign w:val="center"/>
          </w:tcPr>
          <w:p w14:paraId="5F02FD88"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差</w:t>
            </w:r>
          </w:p>
        </w:tc>
        <w:tc>
          <w:tcPr>
            <w:tcW w:w="1591" w:type="dxa"/>
            <w:tcBorders>
              <w:top w:val="single" w:sz="4" w:space="0" w:color="auto"/>
              <w:left w:val="nil"/>
              <w:bottom w:val="single" w:sz="4" w:space="0" w:color="auto"/>
              <w:right w:val="single" w:sz="4" w:space="0" w:color="auto"/>
            </w:tcBorders>
            <w:vAlign w:val="center"/>
          </w:tcPr>
          <w:p w14:paraId="10C5436B"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中</w:t>
            </w:r>
          </w:p>
        </w:tc>
        <w:tc>
          <w:tcPr>
            <w:tcW w:w="1626" w:type="dxa"/>
            <w:tcBorders>
              <w:top w:val="single" w:sz="4" w:space="0" w:color="auto"/>
              <w:left w:val="nil"/>
              <w:bottom w:val="single" w:sz="4" w:space="0" w:color="auto"/>
              <w:right w:val="single" w:sz="4" w:space="0" w:color="auto"/>
            </w:tcBorders>
            <w:vAlign w:val="center"/>
          </w:tcPr>
          <w:p w14:paraId="7AB820C1"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良</w:t>
            </w:r>
          </w:p>
        </w:tc>
        <w:tc>
          <w:tcPr>
            <w:tcW w:w="1599" w:type="dxa"/>
            <w:tcBorders>
              <w:top w:val="single" w:sz="4" w:space="0" w:color="auto"/>
              <w:left w:val="nil"/>
              <w:bottom w:val="single" w:sz="4" w:space="0" w:color="auto"/>
              <w:right w:val="single" w:sz="4" w:space="0" w:color="auto"/>
            </w:tcBorders>
            <w:vAlign w:val="center"/>
          </w:tcPr>
          <w:p w14:paraId="04CD97DC"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优</w:t>
            </w:r>
          </w:p>
        </w:tc>
        <w:tc>
          <w:tcPr>
            <w:tcW w:w="817" w:type="dxa"/>
            <w:vMerge/>
            <w:tcBorders>
              <w:top w:val="single" w:sz="4" w:space="0" w:color="auto"/>
              <w:left w:val="nil"/>
              <w:bottom w:val="single" w:sz="4" w:space="0" w:color="auto"/>
              <w:right w:val="single" w:sz="4" w:space="0" w:color="auto"/>
            </w:tcBorders>
            <w:vAlign w:val="center"/>
          </w:tcPr>
          <w:p w14:paraId="5E477D41" w14:textId="77777777" w:rsidR="009D10FB" w:rsidRDefault="009D10FB">
            <w:pPr>
              <w:widowControl/>
              <w:jc w:val="left"/>
              <w:rPr>
                <w:rFonts w:ascii="仿宋_GB2312" w:eastAsia="仿宋_GB2312" w:hAnsi="Calibri" w:cs="宋体"/>
                <w:sz w:val="24"/>
                <w:szCs w:val="24"/>
              </w:rPr>
            </w:pPr>
          </w:p>
        </w:tc>
        <w:tc>
          <w:tcPr>
            <w:tcW w:w="1853" w:type="dxa"/>
            <w:vMerge/>
            <w:tcBorders>
              <w:left w:val="nil"/>
              <w:bottom w:val="single" w:sz="4" w:space="0" w:color="auto"/>
              <w:right w:val="single" w:sz="4" w:space="0" w:color="auto"/>
            </w:tcBorders>
            <w:vAlign w:val="center"/>
          </w:tcPr>
          <w:p w14:paraId="779D1880" w14:textId="77777777" w:rsidR="009D10FB" w:rsidRDefault="009D10FB">
            <w:pPr>
              <w:widowControl/>
              <w:jc w:val="left"/>
              <w:rPr>
                <w:rFonts w:ascii="仿宋_GB2312" w:eastAsia="仿宋_GB2312" w:hAnsi="Calibri" w:cs="宋体"/>
                <w:sz w:val="24"/>
                <w:szCs w:val="24"/>
              </w:rPr>
            </w:pPr>
          </w:p>
        </w:tc>
      </w:tr>
      <w:tr w:rsidR="009D10FB" w14:paraId="55A8D147" w14:textId="77777777">
        <w:trPr>
          <w:trHeight w:val="676"/>
          <w:jc w:val="center"/>
        </w:trPr>
        <w:tc>
          <w:tcPr>
            <w:tcW w:w="1496" w:type="dxa"/>
            <w:vMerge w:val="restart"/>
            <w:tcBorders>
              <w:top w:val="nil"/>
              <w:left w:val="single" w:sz="4" w:space="0" w:color="auto"/>
              <w:right w:val="single" w:sz="4" w:space="0" w:color="auto"/>
            </w:tcBorders>
            <w:vAlign w:val="center"/>
          </w:tcPr>
          <w:p w14:paraId="0A4652EF" w14:textId="77777777" w:rsidR="009D10FB" w:rsidRDefault="005963EF">
            <w:pPr>
              <w:spacing w:line="340" w:lineRule="exact"/>
              <w:rPr>
                <w:rFonts w:ascii="仿宋_GB2312" w:eastAsia="仿宋_GB2312"/>
                <w:sz w:val="24"/>
                <w:szCs w:val="24"/>
              </w:rPr>
            </w:pPr>
            <w:r>
              <w:rPr>
                <w:rFonts w:ascii="仿宋_GB2312" w:eastAsia="仿宋_GB2312" w:hint="eastAsia"/>
                <w:sz w:val="24"/>
                <w:szCs w:val="24"/>
              </w:rPr>
              <w:t>方案完整度</w:t>
            </w:r>
          </w:p>
        </w:tc>
        <w:tc>
          <w:tcPr>
            <w:tcW w:w="1493" w:type="dxa"/>
            <w:tcBorders>
              <w:top w:val="single" w:sz="4" w:space="0" w:color="auto"/>
              <w:left w:val="nil"/>
              <w:bottom w:val="single" w:sz="4" w:space="0" w:color="auto"/>
              <w:right w:val="single" w:sz="4" w:space="0" w:color="auto"/>
            </w:tcBorders>
            <w:vAlign w:val="center"/>
          </w:tcPr>
          <w:p w14:paraId="46E84ED3"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10-12.5</w:t>
            </w:r>
          </w:p>
        </w:tc>
        <w:tc>
          <w:tcPr>
            <w:tcW w:w="1591" w:type="dxa"/>
            <w:tcBorders>
              <w:top w:val="single" w:sz="4" w:space="0" w:color="auto"/>
              <w:left w:val="nil"/>
              <w:bottom w:val="single" w:sz="4" w:space="0" w:color="auto"/>
              <w:right w:val="single" w:sz="4" w:space="0" w:color="auto"/>
            </w:tcBorders>
            <w:vAlign w:val="center"/>
          </w:tcPr>
          <w:p w14:paraId="5924D0BD"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12.5-15</w:t>
            </w:r>
          </w:p>
        </w:tc>
        <w:tc>
          <w:tcPr>
            <w:tcW w:w="1626" w:type="dxa"/>
            <w:tcBorders>
              <w:top w:val="single" w:sz="4" w:space="0" w:color="auto"/>
              <w:left w:val="nil"/>
              <w:bottom w:val="single" w:sz="4" w:space="0" w:color="auto"/>
              <w:right w:val="single" w:sz="4" w:space="0" w:color="auto"/>
            </w:tcBorders>
            <w:vAlign w:val="center"/>
          </w:tcPr>
          <w:p w14:paraId="7468C590"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15-17.5</w:t>
            </w:r>
          </w:p>
        </w:tc>
        <w:tc>
          <w:tcPr>
            <w:tcW w:w="1599" w:type="dxa"/>
            <w:tcBorders>
              <w:top w:val="single" w:sz="4" w:space="0" w:color="auto"/>
              <w:left w:val="nil"/>
              <w:bottom w:val="single" w:sz="4" w:space="0" w:color="auto"/>
              <w:right w:val="single" w:sz="4" w:space="0" w:color="auto"/>
            </w:tcBorders>
            <w:vAlign w:val="center"/>
          </w:tcPr>
          <w:p w14:paraId="72701C85"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17.5-20</w:t>
            </w:r>
          </w:p>
        </w:tc>
        <w:tc>
          <w:tcPr>
            <w:tcW w:w="817" w:type="dxa"/>
            <w:vMerge w:val="restart"/>
            <w:tcBorders>
              <w:top w:val="nil"/>
              <w:left w:val="nil"/>
              <w:right w:val="single" w:sz="4" w:space="0" w:color="auto"/>
            </w:tcBorders>
            <w:vAlign w:val="center"/>
          </w:tcPr>
          <w:p w14:paraId="52031A38" w14:textId="77777777" w:rsidR="009D10FB" w:rsidRDefault="009D10FB">
            <w:pPr>
              <w:spacing w:line="340" w:lineRule="exact"/>
              <w:jc w:val="center"/>
              <w:rPr>
                <w:rFonts w:ascii="仿宋_GB2312" w:eastAsia="仿宋_GB2312"/>
                <w:sz w:val="24"/>
                <w:szCs w:val="24"/>
              </w:rPr>
            </w:pPr>
          </w:p>
        </w:tc>
        <w:tc>
          <w:tcPr>
            <w:tcW w:w="1853" w:type="dxa"/>
            <w:vMerge w:val="restart"/>
            <w:tcBorders>
              <w:top w:val="nil"/>
              <w:left w:val="nil"/>
              <w:right w:val="single" w:sz="4" w:space="0" w:color="auto"/>
            </w:tcBorders>
            <w:vAlign w:val="center"/>
          </w:tcPr>
          <w:p w14:paraId="5C11B294" w14:textId="77777777" w:rsidR="009D10FB" w:rsidRDefault="005963EF">
            <w:pPr>
              <w:spacing w:line="340" w:lineRule="exact"/>
              <w:rPr>
                <w:rFonts w:ascii="仿宋_GB2312" w:eastAsia="仿宋_GB2312"/>
              </w:rPr>
            </w:pPr>
            <w:r>
              <w:rPr>
                <w:rFonts w:ascii="仿宋_GB2312" w:eastAsia="仿宋_GB2312" w:hint="eastAsia"/>
              </w:rPr>
              <w:t>1.</w:t>
            </w:r>
            <w:r>
              <w:rPr>
                <w:rFonts w:ascii="仿宋_GB2312" w:eastAsia="仿宋_GB2312" w:hint="eastAsia"/>
              </w:rPr>
              <w:t>评价点无疏漏</w:t>
            </w:r>
            <w:r>
              <w:rPr>
                <w:rFonts w:ascii="仿宋_GB2312" w:eastAsia="仿宋_GB2312" w:hint="eastAsia"/>
              </w:rPr>
              <w:br/>
              <w:t>2.</w:t>
            </w:r>
            <w:r>
              <w:rPr>
                <w:rFonts w:ascii="仿宋_GB2312" w:eastAsia="仿宋_GB2312" w:hint="eastAsia"/>
              </w:rPr>
              <w:t>方案框架</w:t>
            </w:r>
            <w:r>
              <w:rPr>
                <w:rFonts w:ascii="仿宋_GB2312" w:eastAsia="仿宋_GB2312" w:hint="eastAsia"/>
              </w:rPr>
              <w:t>清晰</w:t>
            </w:r>
          </w:p>
          <w:p w14:paraId="2DFCC89C" w14:textId="77777777" w:rsidR="009D10FB" w:rsidRDefault="005963EF">
            <w:pPr>
              <w:spacing w:line="340" w:lineRule="exact"/>
              <w:rPr>
                <w:rFonts w:ascii="仿宋_GB2312" w:eastAsia="仿宋_GB2312"/>
              </w:rPr>
            </w:pPr>
            <w:r>
              <w:rPr>
                <w:rFonts w:ascii="仿宋_GB2312" w:eastAsia="仿宋_GB2312" w:hint="eastAsia"/>
              </w:rPr>
              <w:t>3.</w:t>
            </w:r>
            <w:r>
              <w:rPr>
                <w:rFonts w:ascii="仿宋_GB2312" w:eastAsia="仿宋_GB2312" w:hint="eastAsia"/>
              </w:rPr>
              <w:t>矩阵搭建合理</w:t>
            </w:r>
            <w:r>
              <w:rPr>
                <w:rFonts w:ascii="仿宋_GB2312" w:eastAsia="仿宋_GB2312" w:hint="eastAsia"/>
              </w:rPr>
              <w:br/>
              <w:t>4.</w:t>
            </w:r>
            <w:r>
              <w:rPr>
                <w:rFonts w:ascii="仿宋_GB2312" w:eastAsia="仿宋_GB2312" w:hint="eastAsia"/>
              </w:rPr>
              <w:t>成本控制较好</w:t>
            </w:r>
          </w:p>
        </w:tc>
      </w:tr>
      <w:tr w:rsidR="009D10FB" w14:paraId="05744B50" w14:textId="77777777">
        <w:trPr>
          <w:trHeight w:val="511"/>
          <w:jc w:val="center"/>
        </w:trPr>
        <w:tc>
          <w:tcPr>
            <w:tcW w:w="1496" w:type="dxa"/>
            <w:vMerge/>
            <w:tcBorders>
              <w:left w:val="single" w:sz="4" w:space="0" w:color="auto"/>
              <w:bottom w:val="single" w:sz="4" w:space="0" w:color="auto"/>
              <w:right w:val="single" w:sz="4" w:space="0" w:color="auto"/>
            </w:tcBorders>
            <w:vAlign w:val="center"/>
          </w:tcPr>
          <w:p w14:paraId="48716B02" w14:textId="77777777" w:rsidR="009D10FB" w:rsidRDefault="009D10FB">
            <w:pPr>
              <w:spacing w:line="340" w:lineRule="exact"/>
              <w:rPr>
                <w:rFonts w:ascii="仿宋_GB2312" w:eastAsia="仿宋_GB2312"/>
                <w:sz w:val="24"/>
                <w:szCs w:val="24"/>
              </w:rPr>
            </w:pPr>
          </w:p>
        </w:tc>
        <w:tc>
          <w:tcPr>
            <w:tcW w:w="1493" w:type="dxa"/>
            <w:tcBorders>
              <w:top w:val="single" w:sz="4" w:space="0" w:color="auto"/>
              <w:left w:val="nil"/>
              <w:bottom w:val="single" w:sz="4" w:space="0" w:color="auto"/>
              <w:right w:val="single" w:sz="4" w:space="0" w:color="auto"/>
            </w:tcBorders>
            <w:vAlign w:val="center"/>
          </w:tcPr>
          <w:p w14:paraId="4222F9E1" w14:textId="77777777" w:rsidR="009D10FB" w:rsidRDefault="009D10FB">
            <w:pPr>
              <w:spacing w:line="340" w:lineRule="exact"/>
              <w:jc w:val="center"/>
              <w:rPr>
                <w:rFonts w:ascii="仿宋_GB2312" w:eastAsia="仿宋_GB2312"/>
                <w:sz w:val="24"/>
                <w:szCs w:val="24"/>
              </w:rPr>
            </w:pPr>
          </w:p>
        </w:tc>
        <w:tc>
          <w:tcPr>
            <w:tcW w:w="1591" w:type="dxa"/>
            <w:tcBorders>
              <w:top w:val="single" w:sz="4" w:space="0" w:color="auto"/>
              <w:left w:val="nil"/>
              <w:bottom w:val="single" w:sz="4" w:space="0" w:color="auto"/>
              <w:right w:val="single" w:sz="4" w:space="0" w:color="auto"/>
            </w:tcBorders>
            <w:vAlign w:val="center"/>
          </w:tcPr>
          <w:p w14:paraId="52D8F186" w14:textId="77777777" w:rsidR="009D10FB" w:rsidRDefault="009D10FB">
            <w:pPr>
              <w:spacing w:line="340" w:lineRule="exact"/>
              <w:jc w:val="center"/>
              <w:rPr>
                <w:rFonts w:ascii="仿宋_GB2312" w:eastAsia="仿宋_GB2312"/>
                <w:sz w:val="24"/>
                <w:szCs w:val="24"/>
              </w:rPr>
            </w:pPr>
          </w:p>
        </w:tc>
        <w:tc>
          <w:tcPr>
            <w:tcW w:w="1626" w:type="dxa"/>
            <w:tcBorders>
              <w:top w:val="single" w:sz="4" w:space="0" w:color="auto"/>
              <w:left w:val="nil"/>
              <w:bottom w:val="single" w:sz="4" w:space="0" w:color="auto"/>
              <w:right w:val="single" w:sz="4" w:space="0" w:color="auto"/>
            </w:tcBorders>
            <w:vAlign w:val="center"/>
          </w:tcPr>
          <w:p w14:paraId="67B671C7" w14:textId="77777777" w:rsidR="009D10FB" w:rsidRDefault="009D10FB">
            <w:pPr>
              <w:spacing w:line="340" w:lineRule="exact"/>
              <w:jc w:val="center"/>
              <w:rPr>
                <w:rFonts w:ascii="仿宋_GB2312" w:eastAsia="仿宋_GB2312"/>
                <w:sz w:val="24"/>
                <w:szCs w:val="24"/>
              </w:rPr>
            </w:pPr>
          </w:p>
        </w:tc>
        <w:tc>
          <w:tcPr>
            <w:tcW w:w="1599" w:type="dxa"/>
            <w:tcBorders>
              <w:top w:val="single" w:sz="4" w:space="0" w:color="auto"/>
              <w:left w:val="nil"/>
              <w:bottom w:val="single" w:sz="4" w:space="0" w:color="auto"/>
              <w:right w:val="single" w:sz="4" w:space="0" w:color="auto"/>
            </w:tcBorders>
            <w:vAlign w:val="center"/>
          </w:tcPr>
          <w:p w14:paraId="5D37BFCD" w14:textId="77777777" w:rsidR="009D10FB" w:rsidRDefault="009D10FB">
            <w:pPr>
              <w:spacing w:line="340" w:lineRule="exact"/>
              <w:jc w:val="center"/>
              <w:rPr>
                <w:rFonts w:ascii="仿宋_GB2312" w:eastAsia="仿宋_GB2312"/>
                <w:sz w:val="24"/>
                <w:szCs w:val="24"/>
              </w:rPr>
            </w:pPr>
          </w:p>
        </w:tc>
        <w:tc>
          <w:tcPr>
            <w:tcW w:w="817" w:type="dxa"/>
            <w:vMerge/>
            <w:tcBorders>
              <w:left w:val="nil"/>
              <w:bottom w:val="single" w:sz="4" w:space="0" w:color="auto"/>
              <w:right w:val="single" w:sz="4" w:space="0" w:color="auto"/>
            </w:tcBorders>
            <w:vAlign w:val="center"/>
          </w:tcPr>
          <w:p w14:paraId="3EC5F384" w14:textId="77777777" w:rsidR="009D10FB" w:rsidRDefault="009D10FB">
            <w:pPr>
              <w:spacing w:line="340" w:lineRule="exact"/>
              <w:jc w:val="center"/>
              <w:rPr>
                <w:rFonts w:ascii="仿宋_GB2312" w:eastAsia="仿宋_GB2312"/>
                <w:sz w:val="24"/>
                <w:szCs w:val="24"/>
              </w:rPr>
            </w:pPr>
          </w:p>
        </w:tc>
        <w:tc>
          <w:tcPr>
            <w:tcW w:w="1853" w:type="dxa"/>
            <w:vMerge/>
            <w:tcBorders>
              <w:left w:val="nil"/>
              <w:bottom w:val="single" w:sz="4" w:space="0" w:color="auto"/>
              <w:right w:val="single" w:sz="4" w:space="0" w:color="auto"/>
            </w:tcBorders>
            <w:vAlign w:val="center"/>
          </w:tcPr>
          <w:p w14:paraId="4B1BD2D6" w14:textId="77777777" w:rsidR="009D10FB" w:rsidRDefault="009D10FB">
            <w:pPr>
              <w:spacing w:line="340" w:lineRule="exact"/>
              <w:jc w:val="center"/>
              <w:rPr>
                <w:rFonts w:ascii="仿宋_GB2312" w:eastAsia="仿宋_GB2312"/>
                <w:sz w:val="24"/>
                <w:szCs w:val="24"/>
              </w:rPr>
            </w:pPr>
          </w:p>
        </w:tc>
      </w:tr>
      <w:tr w:rsidR="009D10FB" w14:paraId="2E5F8081" w14:textId="77777777">
        <w:trPr>
          <w:trHeight w:val="514"/>
          <w:jc w:val="center"/>
        </w:trPr>
        <w:tc>
          <w:tcPr>
            <w:tcW w:w="1496" w:type="dxa"/>
            <w:vMerge w:val="restart"/>
            <w:tcBorders>
              <w:top w:val="nil"/>
              <w:left w:val="single" w:sz="4" w:space="0" w:color="auto"/>
              <w:bottom w:val="single" w:sz="4" w:space="0" w:color="auto"/>
              <w:right w:val="single" w:sz="4" w:space="0" w:color="auto"/>
            </w:tcBorders>
            <w:vAlign w:val="center"/>
          </w:tcPr>
          <w:p w14:paraId="597A014C"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方案落地性</w:t>
            </w:r>
          </w:p>
        </w:tc>
        <w:tc>
          <w:tcPr>
            <w:tcW w:w="1493" w:type="dxa"/>
            <w:tcBorders>
              <w:top w:val="single" w:sz="4" w:space="0" w:color="auto"/>
              <w:left w:val="nil"/>
              <w:bottom w:val="single" w:sz="4" w:space="0" w:color="auto"/>
              <w:right w:val="single" w:sz="4" w:space="0" w:color="auto"/>
            </w:tcBorders>
            <w:vAlign w:val="center"/>
          </w:tcPr>
          <w:p w14:paraId="38909428"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10-12.5</w:t>
            </w:r>
          </w:p>
        </w:tc>
        <w:tc>
          <w:tcPr>
            <w:tcW w:w="1591" w:type="dxa"/>
            <w:tcBorders>
              <w:top w:val="single" w:sz="4" w:space="0" w:color="auto"/>
              <w:left w:val="nil"/>
              <w:bottom w:val="single" w:sz="4" w:space="0" w:color="auto"/>
              <w:right w:val="single" w:sz="4" w:space="0" w:color="auto"/>
            </w:tcBorders>
            <w:vAlign w:val="center"/>
          </w:tcPr>
          <w:p w14:paraId="1D908A51"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12.5-15</w:t>
            </w:r>
          </w:p>
        </w:tc>
        <w:tc>
          <w:tcPr>
            <w:tcW w:w="1626" w:type="dxa"/>
            <w:tcBorders>
              <w:top w:val="single" w:sz="4" w:space="0" w:color="auto"/>
              <w:left w:val="nil"/>
              <w:bottom w:val="single" w:sz="4" w:space="0" w:color="auto"/>
              <w:right w:val="single" w:sz="4" w:space="0" w:color="auto"/>
            </w:tcBorders>
            <w:vAlign w:val="center"/>
          </w:tcPr>
          <w:p w14:paraId="4D16F95A"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15-17.5</w:t>
            </w:r>
          </w:p>
        </w:tc>
        <w:tc>
          <w:tcPr>
            <w:tcW w:w="1599" w:type="dxa"/>
            <w:tcBorders>
              <w:top w:val="single" w:sz="4" w:space="0" w:color="auto"/>
              <w:left w:val="nil"/>
              <w:bottom w:val="single" w:sz="4" w:space="0" w:color="auto"/>
              <w:right w:val="single" w:sz="4" w:space="0" w:color="auto"/>
            </w:tcBorders>
            <w:vAlign w:val="center"/>
          </w:tcPr>
          <w:p w14:paraId="0568C6D1"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17.5-20</w:t>
            </w:r>
          </w:p>
        </w:tc>
        <w:tc>
          <w:tcPr>
            <w:tcW w:w="817" w:type="dxa"/>
            <w:vMerge w:val="restart"/>
            <w:tcBorders>
              <w:top w:val="nil"/>
              <w:left w:val="nil"/>
              <w:bottom w:val="single" w:sz="4" w:space="0" w:color="auto"/>
              <w:right w:val="single" w:sz="4" w:space="0" w:color="auto"/>
            </w:tcBorders>
            <w:vAlign w:val="center"/>
          </w:tcPr>
          <w:p w14:paraId="1FA00097" w14:textId="77777777" w:rsidR="009D10FB" w:rsidRDefault="009D10FB">
            <w:pPr>
              <w:spacing w:line="340" w:lineRule="exact"/>
              <w:jc w:val="center"/>
              <w:rPr>
                <w:rFonts w:ascii="仿宋_GB2312" w:eastAsia="仿宋_GB2312"/>
                <w:sz w:val="24"/>
                <w:szCs w:val="24"/>
              </w:rPr>
            </w:pPr>
          </w:p>
        </w:tc>
        <w:tc>
          <w:tcPr>
            <w:tcW w:w="1853" w:type="dxa"/>
            <w:vMerge w:val="restart"/>
            <w:tcBorders>
              <w:top w:val="nil"/>
              <w:left w:val="nil"/>
              <w:right w:val="single" w:sz="4" w:space="0" w:color="auto"/>
            </w:tcBorders>
            <w:vAlign w:val="center"/>
          </w:tcPr>
          <w:p w14:paraId="58437154" w14:textId="77777777" w:rsidR="009D10FB" w:rsidRDefault="005963EF">
            <w:pPr>
              <w:spacing w:line="340" w:lineRule="exact"/>
              <w:jc w:val="left"/>
              <w:rPr>
                <w:rFonts w:ascii="仿宋_GB2312" w:eastAsia="仿宋_GB2312"/>
                <w:sz w:val="24"/>
                <w:szCs w:val="24"/>
              </w:rPr>
            </w:pPr>
            <w:r>
              <w:rPr>
                <w:rFonts w:ascii="仿宋_GB2312" w:eastAsia="仿宋_GB2312" w:hint="eastAsia"/>
              </w:rPr>
              <w:t>1.</w:t>
            </w:r>
            <w:r>
              <w:rPr>
                <w:rFonts w:ascii="仿宋_GB2312" w:eastAsia="仿宋_GB2312" w:hint="eastAsia"/>
              </w:rPr>
              <w:t>可操作性强</w:t>
            </w:r>
            <w:r>
              <w:rPr>
                <w:rFonts w:ascii="仿宋_GB2312" w:eastAsia="仿宋_GB2312" w:hint="eastAsia"/>
              </w:rPr>
              <w:br/>
              <w:t>2.</w:t>
            </w:r>
            <w:r>
              <w:rPr>
                <w:rFonts w:ascii="仿宋_GB2312" w:eastAsia="仿宋_GB2312" w:hint="eastAsia"/>
              </w:rPr>
              <w:t>平台选用</w:t>
            </w:r>
            <w:r>
              <w:rPr>
                <w:rFonts w:ascii="仿宋_GB2312" w:eastAsia="仿宋_GB2312" w:hint="eastAsia"/>
              </w:rPr>
              <w:t>适配</w:t>
            </w:r>
            <w:r>
              <w:rPr>
                <w:rFonts w:ascii="仿宋_GB2312" w:eastAsia="仿宋_GB2312" w:hint="eastAsia"/>
              </w:rPr>
              <w:br/>
              <w:t>3.</w:t>
            </w:r>
            <w:r>
              <w:rPr>
                <w:rFonts w:ascii="仿宋_GB2312" w:eastAsia="仿宋_GB2312" w:hint="eastAsia"/>
              </w:rPr>
              <w:t>传播</w:t>
            </w:r>
            <w:r>
              <w:rPr>
                <w:rFonts w:ascii="仿宋_GB2312" w:eastAsia="仿宋_GB2312" w:hint="eastAsia"/>
              </w:rPr>
              <w:t>策略较好</w:t>
            </w:r>
            <w:r>
              <w:rPr>
                <w:rFonts w:ascii="仿宋_GB2312" w:eastAsia="仿宋_GB2312" w:hint="eastAsia"/>
              </w:rPr>
              <w:br/>
              <w:t>4.</w:t>
            </w:r>
            <w:r>
              <w:rPr>
                <w:rFonts w:ascii="仿宋_GB2312" w:eastAsia="仿宋_GB2312" w:hint="eastAsia"/>
              </w:rPr>
              <w:t>信息触达率高</w:t>
            </w:r>
          </w:p>
        </w:tc>
      </w:tr>
      <w:tr w:rsidR="009D10FB" w14:paraId="460A665E" w14:textId="77777777">
        <w:trPr>
          <w:trHeight w:val="449"/>
          <w:jc w:val="center"/>
        </w:trPr>
        <w:tc>
          <w:tcPr>
            <w:tcW w:w="1496" w:type="dxa"/>
            <w:vMerge/>
            <w:tcBorders>
              <w:top w:val="nil"/>
              <w:left w:val="single" w:sz="4" w:space="0" w:color="auto"/>
              <w:bottom w:val="single" w:sz="4" w:space="0" w:color="auto"/>
              <w:right w:val="single" w:sz="4" w:space="0" w:color="auto"/>
            </w:tcBorders>
            <w:vAlign w:val="center"/>
          </w:tcPr>
          <w:p w14:paraId="20D1984D" w14:textId="77777777" w:rsidR="009D10FB" w:rsidRDefault="009D10FB">
            <w:pPr>
              <w:widowControl/>
              <w:jc w:val="left"/>
              <w:rPr>
                <w:rFonts w:ascii="仿宋_GB2312" w:eastAsia="仿宋_GB2312" w:hAnsi="Calibri" w:cs="宋体"/>
                <w:sz w:val="24"/>
                <w:szCs w:val="24"/>
              </w:rPr>
            </w:pPr>
          </w:p>
        </w:tc>
        <w:tc>
          <w:tcPr>
            <w:tcW w:w="1493" w:type="dxa"/>
            <w:tcBorders>
              <w:top w:val="single" w:sz="4" w:space="0" w:color="auto"/>
              <w:left w:val="nil"/>
              <w:bottom w:val="single" w:sz="4" w:space="0" w:color="auto"/>
              <w:right w:val="single" w:sz="4" w:space="0" w:color="auto"/>
            </w:tcBorders>
            <w:vAlign w:val="center"/>
          </w:tcPr>
          <w:p w14:paraId="23CC87BC" w14:textId="77777777" w:rsidR="009D10FB" w:rsidRDefault="009D10FB">
            <w:pPr>
              <w:spacing w:line="340" w:lineRule="exact"/>
              <w:jc w:val="center"/>
              <w:rPr>
                <w:rFonts w:ascii="仿宋_GB2312" w:eastAsia="仿宋_GB2312"/>
                <w:sz w:val="24"/>
                <w:szCs w:val="24"/>
              </w:rPr>
            </w:pPr>
          </w:p>
        </w:tc>
        <w:tc>
          <w:tcPr>
            <w:tcW w:w="1591" w:type="dxa"/>
            <w:tcBorders>
              <w:top w:val="single" w:sz="4" w:space="0" w:color="auto"/>
              <w:left w:val="nil"/>
              <w:bottom w:val="single" w:sz="4" w:space="0" w:color="auto"/>
              <w:right w:val="single" w:sz="4" w:space="0" w:color="auto"/>
            </w:tcBorders>
            <w:vAlign w:val="center"/>
          </w:tcPr>
          <w:p w14:paraId="787FEEE4" w14:textId="77777777" w:rsidR="009D10FB" w:rsidRDefault="009D10FB">
            <w:pPr>
              <w:spacing w:line="340" w:lineRule="exact"/>
              <w:jc w:val="center"/>
              <w:rPr>
                <w:rFonts w:ascii="仿宋_GB2312" w:eastAsia="仿宋_GB2312"/>
                <w:sz w:val="24"/>
                <w:szCs w:val="24"/>
              </w:rPr>
            </w:pPr>
          </w:p>
        </w:tc>
        <w:tc>
          <w:tcPr>
            <w:tcW w:w="1626" w:type="dxa"/>
            <w:tcBorders>
              <w:top w:val="single" w:sz="4" w:space="0" w:color="auto"/>
              <w:left w:val="nil"/>
              <w:bottom w:val="single" w:sz="4" w:space="0" w:color="auto"/>
              <w:right w:val="single" w:sz="4" w:space="0" w:color="auto"/>
            </w:tcBorders>
            <w:vAlign w:val="center"/>
          </w:tcPr>
          <w:p w14:paraId="5EFC987D" w14:textId="77777777" w:rsidR="009D10FB" w:rsidRDefault="009D10FB">
            <w:pPr>
              <w:spacing w:line="340" w:lineRule="exact"/>
              <w:jc w:val="center"/>
              <w:rPr>
                <w:rFonts w:ascii="仿宋_GB2312" w:eastAsia="仿宋_GB2312"/>
                <w:sz w:val="24"/>
                <w:szCs w:val="24"/>
              </w:rPr>
            </w:pPr>
          </w:p>
        </w:tc>
        <w:tc>
          <w:tcPr>
            <w:tcW w:w="1599" w:type="dxa"/>
            <w:tcBorders>
              <w:top w:val="single" w:sz="4" w:space="0" w:color="auto"/>
              <w:left w:val="nil"/>
              <w:bottom w:val="single" w:sz="4" w:space="0" w:color="auto"/>
              <w:right w:val="single" w:sz="4" w:space="0" w:color="auto"/>
            </w:tcBorders>
            <w:vAlign w:val="center"/>
          </w:tcPr>
          <w:p w14:paraId="1B72D066" w14:textId="77777777" w:rsidR="009D10FB" w:rsidRDefault="009D10FB">
            <w:pPr>
              <w:spacing w:line="340" w:lineRule="exact"/>
              <w:jc w:val="center"/>
              <w:rPr>
                <w:rFonts w:ascii="仿宋_GB2312" w:eastAsia="仿宋_GB2312"/>
                <w:sz w:val="24"/>
                <w:szCs w:val="24"/>
              </w:rPr>
            </w:pPr>
          </w:p>
        </w:tc>
        <w:tc>
          <w:tcPr>
            <w:tcW w:w="817" w:type="dxa"/>
            <w:vMerge/>
            <w:tcBorders>
              <w:top w:val="nil"/>
              <w:left w:val="nil"/>
              <w:bottom w:val="single" w:sz="4" w:space="0" w:color="auto"/>
              <w:right w:val="single" w:sz="4" w:space="0" w:color="auto"/>
            </w:tcBorders>
            <w:vAlign w:val="center"/>
          </w:tcPr>
          <w:p w14:paraId="1EB19C7E" w14:textId="77777777" w:rsidR="009D10FB" w:rsidRDefault="009D10FB">
            <w:pPr>
              <w:widowControl/>
              <w:jc w:val="left"/>
              <w:rPr>
                <w:rFonts w:ascii="仿宋_GB2312" w:eastAsia="仿宋_GB2312" w:hAnsi="Calibri" w:cs="宋体"/>
                <w:sz w:val="24"/>
                <w:szCs w:val="24"/>
              </w:rPr>
            </w:pPr>
          </w:p>
        </w:tc>
        <w:tc>
          <w:tcPr>
            <w:tcW w:w="1853" w:type="dxa"/>
            <w:vMerge/>
            <w:tcBorders>
              <w:left w:val="nil"/>
              <w:bottom w:val="single" w:sz="4" w:space="0" w:color="auto"/>
              <w:right w:val="single" w:sz="4" w:space="0" w:color="auto"/>
            </w:tcBorders>
            <w:vAlign w:val="center"/>
          </w:tcPr>
          <w:p w14:paraId="1ECD5389" w14:textId="77777777" w:rsidR="009D10FB" w:rsidRDefault="009D10FB">
            <w:pPr>
              <w:widowControl/>
              <w:jc w:val="left"/>
              <w:rPr>
                <w:rFonts w:ascii="仿宋_GB2312" w:eastAsia="仿宋_GB2312" w:hAnsi="Calibri" w:cs="宋体"/>
                <w:sz w:val="24"/>
                <w:szCs w:val="24"/>
              </w:rPr>
            </w:pPr>
          </w:p>
        </w:tc>
      </w:tr>
      <w:tr w:rsidR="009D10FB" w14:paraId="48ECB555" w14:textId="77777777">
        <w:trPr>
          <w:trHeight w:val="708"/>
          <w:jc w:val="center"/>
        </w:trPr>
        <w:tc>
          <w:tcPr>
            <w:tcW w:w="1496" w:type="dxa"/>
            <w:vMerge w:val="restart"/>
            <w:tcBorders>
              <w:top w:val="nil"/>
              <w:left w:val="single" w:sz="4" w:space="0" w:color="auto"/>
              <w:bottom w:val="single" w:sz="4" w:space="0" w:color="auto"/>
              <w:right w:val="single" w:sz="4" w:space="0" w:color="auto"/>
            </w:tcBorders>
            <w:vAlign w:val="center"/>
          </w:tcPr>
          <w:p w14:paraId="1805F573"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lastRenderedPageBreak/>
              <w:t>方案规划</w:t>
            </w:r>
          </w:p>
        </w:tc>
        <w:tc>
          <w:tcPr>
            <w:tcW w:w="1493" w:type="dxa"/>
            <w:tcBorders>
              <w:top w:val="single" w:sz="4" w:space="0" w:color="auto"/>
              <w:left w:val="nil"/>
              <w:bottom w:val="single" w:sz="4" w:space="0" w:color="auto"/>
              <w:right w:val="single" w:sz="4" w:space="0" w:color="auto"/>
            </w:tcBorders>
            <w:vAlign w:val="center"/>
          </w:tcPr>
          <w:p w14:paraId="37A5F353"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10-12.5</w:t>
            </w:r>
          </w:p>
        </w:tc>
        <w:tc>
          <w:tcPr>
            <w:tcW w:w="1591" w:type="dxa"/>
            <w:tcBorders>
              <w:top w:val="single" w:sz="4" w:space="0" w:color="auto"/>
              <w:left w:val="nil"/>
              <w:bottom w:val="single" w:sz="4" w:space="0" w:color="auto"/>
              <w:right w:val="single" w:sz="4" w:space="0" w:color="auto"/>
            </w:tcBorders>
            <w:vAlign w:val="center"/>
          </w:tcPr>
          <w:p w14:paraId="747499FB"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12.5-15</w:t>
            </w:r>
          </w:p>
        </w:tc>
        <w:tc>
          <w:tcPr>
            <w:tcW w:w="1626" w:type="dxa"/>
            <w:tcBorders>
              <w:top w:val="single" w:sz="4" w:space="0" w:color="auto"/>
              <w:left w:val="nil"/>
              <w:bottom w:val="single" w:sz="4" w:space="0" w:color="auto"/>
              <w:right w:val="single" w:sz="4" w:space="0" w:color="auto"/>
            </w:tcBorders>
            <w:vAlign w:val="center"/>
          </w:tcPr>
          <w:p w14:paraId="3844226D"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15-17.5</w:t>
            </w:r>
          </w:p>
        </w:tc>
        <w:tc>
          <w:tcPr>
            <w:tcW w:w="1599" w:type="dxa"/>
            <w:tcBorders>
              <w:top w:val="single" w:sz="4" w:space="0" w:color="auto"/>
              <w:left w:val="nil"/>
              <w:bottom w:val="single" w:sz="4" w:space="0" w:color="auto"/>
              <w:right w:val="single" w:sz="4" w:space="0" w:color="auto"/>
            </w:tcBorders>
            <w:vAlign w:val="center"/>
          </w:tcPr>
          <w:p w14:paraId="28E98D56"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17.5-20</w:t>
            </w:r>
          </w:p>
        </w:tc>
        <w:tc>
          <w:tcPr>
            <w:tcW w:w="817" w:type="dxa"/>
            <w:vMerge w:val="restart"/>
            <w:tcBorders>
              <w:top w:val="nil"/>
              <w:left w:val="nil"/>
              <w:bottom w:val="single" w:sz="4" w:space="0" w:color="auto"/>
              <w:right w:val="single" w:sz="4" w:space="0" w:color="auto"/>
            </w:tcBorders>
            <w:vAlign w:val="center"/>
          </w:tcPr>
          <w:p w14:paraId="22DFD8A3" w14:textId="77777777" w:rsidR="009D10FB" w:rsidRDefault="009D10FB">
            <w:pPr>
              <w:spacing w:line="340" w:lineRule="exact"/>
              <w:jc w:val="center"/>
              <w:rPr>
                <w:rFonts w:ascii="仿宋_GB2312" w:eastAsia="仿宋_GB2312"/>
                <w:sz w:val="24"/>
                <w:szCs w:val="24"/>
              </w:rPr>
            </w:pPr>
          </w:p>
        </w:tc>
        <w:tc>
          <w:tcPr>
            <w:tcW w:w="1853" w:type="dxa"/>
            <w:vMerge w:val="restart"/>
            <w:tcBorders>
              <w:top w:val="nil"/>
              <w:left w:val="nil"/>
              <w:right w:val="single" w:sz="4" w:space="0" w:color="auto"/>
            </w:tcBorders>
            <w:vAlign w:val="center"/>
          </w:tcPr>
          <w:p w14:paraId="0086A821" w14:textId="77777777" w:rsidR="009D10FB" w:rsidRDefault="005963EF">
            <w:pPr>
              <w:spacing w:line="340" w:lineRule="exact"/>
              <w:rPr>
                <w:rFonts w:ascii="仿宋_GB2312" w:eastAsia="仿宋_GB2312"/>
              </w:rPr>
            </w:pPr>
            <w:r>
              <w:rPr>
                <w:rFonts w:ascii="仿宋_GB2312" w:eastAsia="仿宋_GB2312" w:hint="eastAsia"/>
              </w:rPr>
              <w:t>1.</w:t>
            </w:r>
            <w:r>
              <w:rPr>
                <w:rFonts w:ascii="仿宋_GB2312" w:eastAsia="仿宋_GB2312" w:hint="eastAsia"/>
              </w:rPr>
              <w:t>方案规划合理</w:t>
            </w:r>
            <w:r>
              <w:rPr>
                <w:rFonts w:ascii="仿宋_GB2312" w:eastAsia="仿宋_GB2312" w:hint="eastAsia"/>
              </w:rPr>
              <w:br/>
              <w:t>2.</w:t>
            </w:r>
            <w:r>
              <w:rPr>
                <w:rFonts w:ascii="仿宋_GB2312" w:eastAsia="仿宋_GB2312" w:hint="eastAsia"/>
              </w:rPr>
              <w:t>计划</w:t>
            </w:r>
            <w:r>
              <w:rPr>
                <w:rFonts w:ascii="仿宋_GB2312" w:eastAsia="仿宋_GB2312" w:hint="eastAsia"/>
              </w:rPr>
              <w:t>推进有序</w:t>
            </w:r>
            <w:r>
              <w:rPr>
                <w:rFonts w:ascii="仿宋_GB2312" w:eastAsia="仿宋_GB2312" w:hint="eastAsia"/>
              </w:rPr>
              <w:br/>
              <w:t>3.</w:t>
            </w:r>
            <w:r>
              <w:rPr>
                <w:rFonts w:ascii="仿宋_GB2312" w:eastAsia="仿宋_GB2312" w:hint="eastAsia"/>
              </w:rPr>
              <w:t>资源</w:t>
            </w:r>
            <w:r>
              <w:rPr>
                <w:rFonts w:ascii="仿宋_GB2312" w:eastAsia="仿宋_GB2312" w:hint="eastAsia"/>
              </w:rPr>
              <w:t>整合力强</w:t>
            </w:r>
            <w:r>
              <w:rPr>
                <w:rFonts w:ascii="仿宋_GB2312" w:eastAsia="仿宋_GB2312" w:hint="eastAsia"/>
              </w:rPr>
              <w:br/>
              <w:t>4.</w:t>
            </w:r>
            <w:r>
              <w:rPr>
                <w:rFonts w:ascii="仿宋_GB2312" w:eastAsia="仿宋_GB2312" w:hint="eastAsia"/>
              </w:rPr>
              <w:t>输出风险预案</w:t>
            </w:r>
          </w:p>
        </w:tc>
      </w:tr>
      <w:tr w:rsidR="009D10FB" w14:paraId="42233C9D" w14:textId="77777777">
        <w:trPr>
          <w:trHeight w:val="685"/>
          <w:jc w:val="center"/>
        </w:trPr>
        <w:tc>
          <w:tcPr>
            <w:tcW w:w="1496" w:type="dxa"/>
            <w:vMerge/>
            <w:tcBorders>
              <w:top w:val="nil"/>
              <w:left w:val="single" w:sz="4" w:space="0" w:color="auto"/>
              <w:bottom w:val="single" w:sz="4" w:space="0" w:color="auto"/>
              <w:right w:val="single" w:sz="4" w:space="0" w:color="auto"/>
            </w:tcBorders>
            <w:vAlign w:val="center"/>
          </w:tcPr>
          <w:p w14:paraId="3BF55253" w14:textId="77777777" w:rsidR="009D10FB" w:rsidRDefault="005963EF">
            <w:pPr>
              <w:widowControl/>
              <w:jc w:val="left"/>
              <w:rPr>
                <w:rFonts w:ascii="仿宋_GB2312" w:eastAsia="仿宋_GB2312" w:hAnsi="Calibri" w:cs="宋体"/>
                <w:sz w:val="24"/>
                <w:szCs w:val="24"/>
              </w:rPr>
            </w:pPr>
            <w:r>
              <w:rPr>
                <w:rFonts w:ascii="仿宋_GB2312" w:eastAsia="仿宋_GB2312" w:hAnsi="Calibri" w:cs="宋体" w:hint="eastAsia"/>
                <w:sz w:val="24"/>
                <w:szCs w:val="24"/>
              </w:rPr>
              <w:t>。</w:t>
            </w:r>
          </w:p>
        </w:tc>
        <w:tc>
          <w:tcPr>
            <w:tcW w:w="1493" w:type="dxa"/>
            <w:tcBorders>
              <w:top w:val="single" w:sz="4" w:space="0" w:color="auto"/>
              <w:left w:val="nil"/>
              <w:bottom w:val="single" w:sz="4" w:space="0" w:color="auto"/>
              <w:right w:val="single" w:sz="4" w:space="0" w:color="auto"/>
            </w:tcBorders>
            <w:vAlign w:val="center"/>
          </w:tcPr>
          <w:p w14:paraId="4D64144A" w14:textId="77777777" w:rsidR="009D10FB" w:rsidRDefault="009D10FB">
            <w:pPr>
              <w:spacing w:line="340" w:lineRule="exact"/>
              <w:rPr>
                <w:rFonts w:ascii="仿宋_GB2312" w:eastAsia="仿宋_GB2312"/>
                <w:sz w:val="24"/>
                <w:szCs w:val="24"/>
              </w:rPr>
            </w:pPr>
          </w:p>
        </w:tc>
        <w:tc>
          <w:tcPr>
            <w:tcW w:w="1591" w:type="dxa"/>
            <w:tcBorders>
              <w:top w:val="single" w:sz="4" w:space="0" w:color="auto"/>
              <w:left w:val="nil"/>
              <w:bottom w:val="single" w:sz="4" w:space="0" w:color="auto"/>
              <w:right w:val="single" w:sz="4" w:space="0" w:color="auto"/>
            </w:tcBorders>
            <w:vAlign w:val="center"/>
          </w:tcPr>
          <w:p w14:paraId="136B486E" w14:textId="77777777" w:rsidR="009D10FB" w:rsidRDefault="009D10FB">
            <w:pPr>
              <w:spacing w:line="340" w:lineRule="exact"/>
              <w:jc w:val="center"/>
              <w:rPr>
                <w:rFonts w:ascii="仿宋_GB2312" w:eastAsia="仿宋_GB2312"/>
                <w:sz w:val="24"/>
                <w:szCs w:val="24"/>
              </w:rPr>
            </w:pPr>
          </w:p>
        </w:tc>
        <w:tc>
          <w:tcPr>
            <w:tcW w:w="1626" w:type="dxa"/>
            <w:tcBorders>
              <w:top w:val="single" w:sz="4" w:space="0" w:color="auto"/>
              <w:left w:val="nil"/>
              <w:bottom w:val="single" w:sz="4" w:space="0" w:color="auto"/>
              <w:right w:val="single" w:sz="4" w:space="0" w:color="auto"/>
            </w:tcBorders>
            <w:vAlign w:val="center"/>
          </w:tcPr>
          <w:p w14:paraId="15C66CDE" w14:textId="77777777" w:rsidR="009D10FB" w:rsidRDefault="009D10FB">
            <w:pPr>
              <w:spacing w:line="340" w:lineRule="exact"/>
              <w:jc w:val="center"/>
              <w:rPr>
                <w:rFonts w:ascii="仿宋_GB2312" w:eastAsia="仿宋_GB2312"/>
                <w:sz w:val="24"/>
                <w:szCs w:val="24"/>
              </w:rPr>
            </w:pPr>
          </w:p>
        </w:tc>
        <w:tc>
          <w:tcPr>
            <w:tcW w:w="1599" w:type="dxa"/>
            <w:tcBorders>
              <w:top w:val="single" w:sz="4" w:space="0" w:color="auto"/>
              <w:left w:val="nil"/>
              <w:bottom w:val="single" w:sz="4" w:space="0" w:color="auto"/>
              <w:right w:val="single" w:sz="4" w:space="0" w:color="auto"/>
            </w:tcBorders>
            <w:vAlign w:val="center"/>
          </w:tcPr>
          <w:p w14:paraId="784B505E" w14:textId="77777777" w:rsidR="009D10FB" w:rsidRDefault="009D10FB">
            <w:pPr>
              <w:spacing w:line="340" w:lineRule="exact"/>
              <w:jc w:val="center"/>
              <w:rPr>
                <w:rFonts w:ascii="仿宋_GB2312" w:eastAsia="仿宋_GB2312"/>
                <w:sz w:val="24"/>
                <w:szCs w:val="24"/>
              </w:rPr>
            </w:pPr>
          </w:p>
        </w:tc>
        <w:tc>
          <w:tcPr>
            <w:tcW w:w="817" w:type="dxa"/>
            <w:vMerge/>
            <w:tcBorders>
              <w:top w:val="nil"/>
              <w:left w:val="nil"/>
              <w:bottom w:val="single" w:sz="4" w:space="0" w:color="auto"/>
              <w:right w:val="single" w:sz="4" w:space="0" w:color="auto"/>
            </w:tcBorders>
            <w:vAlign w:val="center"/>
          </w:tcPr>
          <w:p w14:paraId="7C57308A" w14:textId="77777777" w:rsidR="009D10FB" w:rsidRDefault="009D10FB">
            <w:pPr>
              <w:widowControl/>
              <w:jc w:val="left"/>
              <w:rPr>
                <w:rFonts w:ascii="仿宋_GB2312" w:eastAsia="仿宋_GB2312" w:hAnsi="Calibri" w:cs="宋体"/>
                <w:sz w:val="24"/>
                <w:szCs w:val="24"/>
              </w:rPr>
            </w:pPr>
          </w:p>
        </w:tc>
        <w:tc>
          <w:tcPr>
            <w:tcW w:w="1853" w:type="dxa"/>
            <w:vMerge/>
            <w:tcBorders>
              <w:left w:val="nil"/>
              <w:bottom w:val="single" w:sz="4" w:space="0" w:color="auto"/>
              <w:right w:val="single" w:sz="4" w:space="0" w:color="auto"/>
            </w:tcBorders>
            <w:vAlign w:val="center"/>
          </w:tcPr>
          <w:p w14:paraId="37EE0ADB" w14:textId="77777777" w:rsidR="009D10FB" w:rsidRDefault="009D10FB">
            <w:pPr>
              <w:widowControl/>
              <w:jc w:val="left"/>
              <w:rPr>
                <w:rFonts w:ascii="仿宋_GB2312" w:eastAsia="仿宋_GB2312" w:hAnsi="Calibri" w:cs="宋体"/>
              </w:rPr>
            </w:pPr>
          </w:p>
        </w:tc>
      </w:tr>
      <w:tr w:rsidR="009D10FB" w14:paraId="1D4642A5" w14:textId="77777777">
        <w:trPr>
          <w:trHeight w:val="647"/>
          <w:jc w:val="center"/>
        </w:trPr>
        <w:tc>
          <w:tcPr>
            <w:tcW w:w="1496" w:type="dxa"/>
            <w:vMerge w:val="restart"/>
            <w:tcBorders>
              <w:top w:val="nil"/>
              <w:left w:val="single" w:sz="4" w:space="0" w:color="auto"/>
              <w:bottom w:val="single" w:sz="4" w:space="0" w:color="auto"/>
              <w:right w:val="single" w:sz="4" w:space="0" w:color="auto"/>
            </w:tcBorders>
            <w:vAlign w:val="center"/>
          </w:tcPr>
          <w:p w14:paraId="5CD930B2" w14:textId="77777777" w:rsidR="009D10FB" w:rsidRDefault="005963EF">
            <w:pPr>
              <w:spacing w:line="340" w:lineRule="exact"/>
              <w:jc w:val="center"/>
              <w:rPr>
                <w:rFonts w:ascii="仿宋_GB2312" w:eastAsia="仿宋_GB2312" w:hAnsi="宋体"/>
                <w:sz w:val="24"/>
                <w:szCs w:val="24"/>
              </w:rPr>
            </w:pPr>
            <w:r>
              <w:rPr>
                <w:rFonts w:ascii="仿宋_GB2312" w:eastAsia="仿宋_GB2312" w:hAnsi="宋体" w:hint="eastAsia"/>
                <w:sz w:val="24"/>
                <w:szCs w:val="24"/>
              </w:rPr>
              <w:t>方案定位</w:t>
            </w:r>
          </w:p>
        </w:tc>
        <w:tc>
          <w:tcPr>
            <w:tcW w:w="1493" w:type="dxa"/>
            <w:tcBorders>
              <w:top w:val="single" w:sz="4" w:space="0" w:color="auto"/>
              <w:left w:val="nil"/>
              <w:bottom w:val="single" w:sz="4" w:space="0" w:color="auto"/>
              <w:right w:val="single" w:sz="4" w:space="0" w:color="auto"/>
            </w:tcBorders>
            <w:vAlign w:val="center"/>
          </w:tcPr>
          <w:p w14:paraId="132DF874"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10-12.5</w:t>
            </w:r>
          </w:p>
        </w:tc>
        <w:tc>
          <w:tcPr>
            <w:tcW w:w="1591" w:type="dxa"/>
            <w:tcBorders>
              <w:top w:val="single" w:sz="4" w:space="0" w:color="auto"/>
              <w:left w:val="nil"/>
              <w:bottom w:val="single" w:sz="4" w:space="0" w:color="auto"/>
              <w:right w:val="single" w:sz="4" w:space="0" w:color="auto"/>
            </w:tcBorders>
            <w:vAlign w:val="center"/>
          </w:tcPr>
          <w:p w14:paraId="65A1412C"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12.5-15</w:t>
            </w:r>
          </w:p>
        </w:tc>
        <w:tc>
          <w:tcPr>
            <w:tcW w:w="1626" w:type="dxa"/>
            <w:tcBorders>
              <w:top w:val="single" w:sz="4" w:space="0" w:color="auto"/>
              <w:left w:val="nil"/>
              <w:bottom w:val="single" w:sz="4" w:space="0" w:color="auto"/>
              <w:right w:val="single" w:sz="4" w:space="0" w:color="auto"/>
            </w:tcBorders>
            <w:vAlign w:val="center"/>
          </w:tcPr>
          <w:p w14:paraId="764E1650"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15-17.5</w:t>
            </w:r>
          </w:p>
        </w:tc>
        <w:tc>
          <w:tcPr>
            <w:tcW w:w="1599" w:type="dxa"/>
            <w:tcBorders>
              <w:top w:val="single" w:sz="4" w:space="0" w:color="auto"/>
              <w:left w:val="nil"/>
              <w:bottom w:val="single" w:sz="4" w:space="0" w:color="auto"/>
              <w:right w:val="single" w:sz="4" w:space="0" w:color="auto"/>
            </w:tcBorders>
            <w:vAlign w:val="center"/>
          </w:tcPr>
          <w:p w14:paraId="2CBAF965"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17.5-20</w:t>
            </w:r>
          </w:p>
        </w:tc>
        <w:tc>
          <w:tcPr>
            <w:tcW w:w="817" w:type="dxa"/>
            <w:vMerge w:val="restart"/>
            <w:tcBorders>
              <w:top w:val="nil"/>
              <w:left w:val="nil"/>
              <w:bottom w:val="single" w:sz="4" w:space="0" w:color="auto"/>
              <w:right w:val="single" w:sz="4" w:space="0" w:color="auto"/>
            </w:tcBorders>
            <w:vAlign w:val="center"/>
          </w:tcPr>
          <w:p w14:paraId="1BFE54C3" w14:textId="77777777" w:rsidR="009D10FB" w:rsidRDefault="009D10FB">
            <w:pPr>
              <w:spacing w:line="340" w:lineRule="exact"/>
              <w:jc w:val="center"/>
              <w:rPr>
                <w:rFonts w:ascii="仿宋_GB2312" w:eastAsia="仿宋_GB2312"/>
                <w:sz w:val="24"/>
                <w:szCs w:val="24"/>
              </w:rPr>
            </w:pPr>
          </w:p>
        </w:tc>
        <w:tc>
          <w:tcPr>
            <w:tcW w:w="1853" w:type="dxa"/>
            <w:vMerge w:val="restart"/>
            <w:tcBorders>
              <w:top w:val="nil"/>
              <w:left w:val="nil"/>
              <w:right w:val="single" w:sz="4" w:space="0" w:color="auto"/>
            </w:tcBorders>
            <w:vAlign w:val="center"/>
          </w:tcPr>
          <w:p w14:paraId="070671BE" w14:textId="77777777" w:rsidR="009D10FB" w:rsidRDefault="005963EF">
            <w:pPr>
              <w:spacing w:line="340" w:lineRule="exact"/>
              <w:jc w:val="left"/>
              <w:rPr>
                <w:rFonts w:ascii="仿宋_GB2312" w:eastAsia="仿宋_GB2312"/>
              </w:rPr>
            </w:pPr>
            <w:r>
              <w:rPr>
                <w:rFonts w:ascii="仿宋_GB2312" w:eastAsia="仿宋_GB2312" w:hint="eastAsia"/>
              </w:rPr>
              <w:t>1.</w:t>
            </w:r>
            <w:r>
              <w:rPr>
                <w:rFonts w:ascii="仿宋_GB2312" w:eastAsia="仿宋_GB2312" w:hint="eastAsia"/>
              </w:rPr>
              <w:t>产品</w:t>
            </w:r>
            <w:r>
              <w:rPr>
                <w:rFonts w:ascii="仿宋_GB2312" w:eastAsia="仿宋_GB2312" w:hint="eastAsia"/>
              </w:rPr>
              <w:t>定位精准</w:t>
            </w:r>
            <w:r>
              <w:rPr>
                <w:rFonts w:ascii="仿宋_GB2312" w:eastAsia="仿宋_GB2312" w:hint="eastAsia"/>
              </w:rPr>
              <w:br/>
              <w:t>2.</w:t>
            </w:r>
            <w:r>
              <w:rPr>
                <w:rFonts w:ascii="仿宋_GB2312" w:eastAsia="仿宋_GB2312" w:hint="eastAsia"/>
              </w:rPr>
              <w:t>受众</w:t>
            </w:r>
            <w:r>
              <w:rPr>
                <w:rFonts w:ascii="仿宋_GB2312" w:eastAsia="仿宋_GB2312" w:hint="eastAsia"/>
              </w:rPr>
              <w:t>画像</w:t>
            </w:r>
            <w:r>
              <w:rPr>
                <w:rFonts w:ascii="仿宋_GB2312" w:eastAsia="仿宋_GB2312" w:hint="eastAsia"/>
              </w:rPr>
              <w:t>精准</w:t>
            </w:r>
            <w:r>
              <w:rPr>
                <w:rFonts w:ascii="仿宋_GB2312" w:eastAsia="仿宋_GB2312" w:hint="eastAsia"/>
              </w:rPr>
              <w:br/>
            </w:r>
            <w:r>
              <w:rPr>
                <w:rFonts w:ascii="仿宋_GB2312" w:eastAsia="仿宋_GB2312" w:hint="eastAsia"/>
              </w:rPr>
              <w:t>3.</w:t>
            </w:r>
            <w:r>
              <w:rPr>
                <w:rFonts w:ascii="仿宋_GB2312" w:eastAsia="仿宋_GB2312" w:hint="eastAsia"/>
              </w:rPr>
              <w:t>内容表述精准</w:t>
            </w:r>
            <w:r>
              <w:rPr>
                <w:rFonts w:ascii="仿宋_GB2312" w:eastAsia="仿宋_GB2312" w:hint="eastAsia"/>
              </w:rPr>
              <w:br/>
              <w:t>4.</w:t>
            </w:r>
            <w:r>
              <w:rPr>
                <w:rFonts w:ascii="仿宋_GB2312" w:eastAsia="仿宋_GB2312" w:hint="eastAsia"/>
              </w:rPr>
              <w:t>推广</w:t>
            </w:r>
            <w:r>
              <w:rPr>
                <w:rFonts w:ascii="仿宋_GB2312" w:eastAsia="仿宋_GB2312" w:hint="eastAsia"/>
              </w:rPr>
              <w:t>渠道</w:t>
            </w:r>
            <w:r>
              <w:rPr>
                <w:rFonts w:ascii="仿宋_GB2312" w:eastAsia="仿宋_GB2312" w:hint="eastAsia"/>
              </w:rPr>
              <w:t>精准</w:t>
            </w:r>
          </w:p>
        </w:tc>
      </w:tr>
      <w:tr w:rsidR="009D10FB" w14:paraId="317E7143" w14:textId="77777777">
        <w:trPr>
          <w:trHeight w:val="848"/>
          <w:jc w:val="center"/>
        </w:trPr>
        <w:tc>
          <w:tcPr>
            <w:tcW w:w="1496" w:type="dxa"/>
            <w:vMerge/>
            <w:tcBorders>
              <w:top w:val="nil"/>
              <w:left w:val="single" w:sz="4" w:space="0" w:color="auto"/>
              <w:bottom w:val="single" w:sz="4" w:space="0" w:color="auto"/>
              <w:right w:val="single" w:sz="4" w:space="0" w:color="auto"/>
            </w:tcBorders>
            <w:vAlign w:val="center"/>
          </w:tcPr>
          <w:p w14:paraId="2B776565" w14:textId="77777777" w:rsidR="009D10FB" w:rsidRDefault="009D10FB">
            <w:pPr>
              <w:widowControl/>
              <w:jc w:val="left"/>
              <w:rPr>
                <w:rFonts w:ascii="仿宋_GB2312" w:eastAsia="仿宋_GB2312" w:hAnsi="Calibri" w:cs="宋体"/>
                <w:sz w:val="24"/>
                <w:szCs w:val="24"/>
              </w:rPr>
            </w:pPr>
          </w:p>
        </w:tc>
        <w:tc>
          <w:tcPr>
            <w:tcW w:w="1493" w:type="dxa"/>
            <w:tcBorders>
              <w:top w:val="single" w:sz="4" w:space="0" w:color="auto"/>
              <w:left w:val="nil"/>
              <w:bottom w:val="single" w:sz="4" w:space="0" w:color="auto"/>
              <w:right w:val="single" w:sz="4" w:space="0" w:color="auto"/>
            </w:tcBorders>
            <w:vAlign w:val="center"/>
          </w:tcPr>
          <w:p w14:paraId="1E79A909" w14:textId="77777777" w:rsidR="009D10FB" w:rsidRDefault="009D10FB">
            <w:pPr>
              <w:spacing w:line="340" w:lineRule="exact"/>
              <w:jc w:val="center"/>
              <w:rPr>
                <w:rFonts w:ascii="仿宋_GB2312" w:eastAsia="仿宋_GB2312"/>
                <w:sz w:val="24"/>
                <w:szCs w:val="24"/>
              </w:rPr>
            </w:pPr>
          </w:p>
        </w:tc>
        <w:tc>
          <w:tcPr>
            <w:tcW w:w="1591" w:type="dxa"/>
            <w:tcBorders>
              <w:top w:val="single" w:sz="4" w:space="0" w:color="auto"/>
              <w:left w:val="nil"/>
              <w:bottom w:val="single" w:sz="4" w:space="0" w:color="auto"/>
              <w:right w:val="single" w:sz="4" w:space="0" w:color="auto"/>
            </w:tcBorders>
            <w:vAlign w:val="center"/>
          </w:tcPr>
          <w:p w14:paraId="3C5693D7" w14:textId="77777777" w:rsidR="009D10FB" w:rsidRDefault="009D10FB">
            <w:pPr>
              <w:spacing w:line="340" w:lineRule="exact"/>
              <w:jc w:val="center"/>
              <w:rPr>
                <w:rFonts w:ascii="仿宋_GB2312" w:eastAsia="仿宋_GB2312"/>
                <w:sz w:val="24"/>
                <w:szCs w:val="24"/>
              </w:rPr>
            </w:pPr>
          </w:p>
        </w:tc>
        <w:tc>
          <w:tcPr>
            <w:tcW w:w="1626" w:type="dxa"/>
            <w:tcBorders>
              <w:top w:val="single" w:sz="4" w:space="0" w:color="auto"/>
              <w:left w:val="nil"/>
              <w:bottom w:val="single" w:sz="4" w:space="0" w:color="auto"/>
              <w:right w:val="single" w:sz="4" w:space="0" w:color="auto"/>
            </w:tcBorders>
            <w:vAlign w:val="center"/>
          </w:tcPr>
          <w:p w14:paraId="60726337" w14:textId="77777777" w:rsidR="009D10FB" w:rsidRDefault="009D10FB">
            <w:pPr>
              <w:spacing w:line="340" w:lineRule="exact"/>
              <w:jc w:val="center"/>
              <w:rPr>
                <w:rFonts w:ascii="仿宋_GB2312" w:eastAsia="仿宋_GB2312"/>
                <w:sz w:val="24"/>
                <w:szCs w:val="24"/>
              </w:rPr>
            </w:pPr>
          </w:p>
        </w:tc>
        <w:tc>
          <w:tcPr>
            <w:tcW w:w="1599" w:type="dxa"/>
            <w:tcBorders>
              <w:top w:val="single" w:sz="4" w:space="0" w:color="auto"/>
              <w:left w:val="nil"/>
              <w:bottom w:val="single" w:sz="4" w:space="0" w:color="auto"/>
              <w:right w:val="single" w:sz="4" w:space="0" w:color="auto"/>
            </w:tcBorders>
            <w:vAlign w:val="center"/>
          </w:tcPr>
          <w:p w14:paraId="1F551318" w14:textId="77777777" w:rsidR="009D10FB" w:rsidRDefault="009D10FB">
            <w:pPr>
              <w:spacing w:line="340" w:lineRule="exact"/>
              <w:jc w:val="center"/>
              <w:rPr>
                <w:rFonts w:ascii="仿宋_GB2312" w:eastAsia="仿宋_GB2312"/>
                <w:sz w:val="24"/>
                <w:szCs w:val="24"/>
              </w:rPr>
            </w:pPr>
          </w:p>
        </w:tc>
        <w:tc>
          <w:tcPr>
            <w:tcW w:w="817" w:type="dxa"/>
            <w:vMerge/>
            <w:tcBorders>
              <w:top w:val="nil"/>
              <w:left w:val="nil"/>
              <w:bottom w:val="single" w:sz="4" w:space="0" w:color="auto"/>
              <w:right w:val="single" w:sz="4" w:space="0" w:color="auto"/>
            </w:tcBorders>
            <w:vAlign w:val="center"/>
          </w:tcPr>
          <w:p w14:paraId="1DCA3897" w14:textId="77777777" w:rsidR="009D10FB" w:rsidRDefault="009D10FB">
            <w:pPr>
              <w:widowControl/>
              <w:jc w:val="left"/>
              <w:rPr>
                <w:rFonts w:ascii="仿宋_GB2312" w:eastAsia="仿宋_GB2312" w:hAnsi="Calibri" w:cs="宋体"/>
                <w:sz w:val="24"/>
                <w:szCs w:val="24"/>
              </w:rPr>
            </w:pPr>
          </w:p>
        </w:tc>
        <w:tc>
          <w:tcPr>
            <w:tcW w:w="1853" w:type="dxa"/>
            <w:vMerge/>
            <w:tcBorders>
              <w:left w:val="nil"/>
              <w:bottom w:val="single" w:sz="4" w:space="0" w:color="auto"/>
              <w:right w:val="single" w:sz="4" w:space="0" w:color="auto"/>
            </w:tcBorders>
            <w:vAlign w:val="center"/>
          </w:tcPr>
          <w:p w14:paraId="71E9CD86" w14:textId="77777777" w:rsidR="009D10FB" w:rsidRDefault="009D10FB">
            <w:pPr>
              <w:widowControl/>
              <w:jc w:val="left"/>
              <w:rPr>
                <w:rFonts w:ascii="仿宋_GB2312" w:eastAsia="仿宋_GB2312" w:hAnsi="Calibri" w:cs="宋体"/>
              </w:rPr>
            </w:pPr>
          </w:p>
        </w:tc>
      </w:tr>
      <w:tr w:rsidR="009D10FB" w14:paraId="59524E50" w14:textId="77777777">
        <w:trPr>
          <w:trHeight w:val="553"/>
          <w:jc w:val="center"/>
        </w:trPr>
        <w:tc>
          <w:tcPr>
            <w:tcW w:w="1496" w:type="dxa"/>
            <w:vMerge w:val="restart"/>
            <w:tcBorders>
              <w:top w:val="nil"/>
              <w:left w:val="single" w:sz="4" w:space="0" w:color="auto"/>
              <w:right w:val="single" w:sz="4" w:space="0" w:color="auto"/>
            </w:tcBorders>
            <w:vAlign w:val="center"/>
          </w:tcPr>
          <w:p w14:paraId="5ACBDA40" w14:textId="77777777" w:rsidR="009D10FB" w:rsidRDefault="005963EF">
            <w:pPr>
              <w:spacing w:line="340" w:lineRule="exact"/>
              <w:jc w:val="center"/>
              <w:rPr>
                <w:rFonts w:ascii="仿宋_GB2312" w:eastAsia="仿宋_GB2312" w:hAnsi="宋体"/>
                <w:sz w:val="24"/>
                <w:szCs w:val="24"/>
              </w:rPr>
            </w:pPr>
            <w:r>
              <w:rPr>
                <w:rFonts w:ascii="仿宋_GB2312" w:eastAsia="仿宋_GB2312" w:hAnsi="宋体" w:hint="eastAsia"/>
                <w:sz w:val="24"/>
                <w:szCs w:val="24"/>
              </w:rPr>
              <w:t>方案陈述</w:t>
            </w:r>
          </w:p>
        </w:tc>
        <w:tc>
          <w:tcPr>
            <w:tcW w:w="1493" w:type="dxa"/>
            <w:tcBorders>
              <w:top w:val="single" w:sz="4" w:space="0" w:color="auto"/>
              <w:left w:val="nil"/>
              <w:bottom w:val="single" w:sz="4" w:space="0" w:color="auto"/>
              <w:right w:val="single" w:sz="4" w:space="0" w:color="auto"/>
            </w:tcBorders>
            <w:vAlign w:val="center"/>
          </w:tcPr>
          <w:p w14:paraId="5980AAF5" w14:textId="77777777" w:rsidR="009D10FB" w:rsidRDefault="005963EF">
            <w:pPr>
              <w:spacing w:line="340" w:lineRule="exact"/>
              <w:jc w:val="center"/>
              <w:rPr>
                <w:rFonts w:ascii="仿宋_GB2312" w:eastAsia="仿宋_GB2312" w:hAnsi="宋体"/>
                <w:sz w:val="24"/>
                <w:szCs w:val="24"/>
              </w:rPr>
            </w:pPr>
            <w:r>
              <w:rPr>
                <w:rFonts w:ascii="仿宋_GB2312" w:eastAsia="仿宋_GB2312" w:hint="eastAsia"/>
                <w:sz w:val="24"/>
                <w:szCs w:val="24"/>
              </w:rPr>
              <w:t>1-2.5</w:t>
            </w:r>
          </w:p>
        </w:tc>
        <w:tc>
          <w:tcPr>
            <w:tcW w:w="1591" w:type="dxa"/>
            <w:tcBorders>
              <w:top w:val="single" w:sz="4" w:space="0" w:color="auto"/>
              <w:left w:val="nil"/>
              <w:bottom w:val="single" w:sz="4" w:space="0" w:color="auto"/>
              <w:right w:val="single" w:sz="4" w:space="0" w:color="auto"/>
            </w:tcBorders>
            <w:vAlign w:val="center"/>
          </w:tcPr>
          <w:p w14:paraId="382B4D73" w14:textId="77777777" w:rsidR="009D10FB" w:rsidRDefault="005963EF">
            <w:pPr>
              <w:spacing w:line="340" w:lineRule="exact"/>
              <w:jc w:val="center"/>
              <w:rPr>
                <w:rFonts w:ascii="仿宋_GB2312" w:eastAsia="仿宋_GB2312" w:hAnsi="宋体"/>
                <w:sz w:val="24"/>
                <w:szCs w:val="24"/>
              </w:rPr>
            </w:pPr>
            <w:r>
              <w:rPr>
                <w:rFonts w:ascii="仿宋_GB2312" w:eastAsia="仿宋_GB2312" w:hint="eastAsia"/>
                <w:sz w:val="24"/>
                <w:szCs w:val="24"/>
              </w:rPr>
              <w:t>2.5-5</w:t>
            </w:r>
          </w:p>
        </w:tc>
        <w:tc>
          <w:tcPr>
            <w:tcW w:w="1626" w:type="dxa"/>
            <w:tcBorders>
              <w:top w:val="single" w:sz="4" w:space="0" w:color="auto"/>
              <w:left w:val="nil"/>
              <w:bottom w:val="single" w:sz="4" w:space="0" w:color="auto"/>
              <w:right w:val="single" w:sz="4" w:space="0" w:color="auto"/>
            </w:tcBorders>
            <w:vAlign w:val="center"/>
          </w:tcPr>
          <w:p w14:paraId="70470373" w14:textId="77777777" w:rsidR="009D10FB" w:rsidRDefault="005963EF">
            <w:pPr>
              <w:spacing w:line="340" w:lineRule="exact"/>
              <w:jc w:val="center"/>
              <w:rPr>
                <w:rFonts w:ascii="仿宋_GB2312" w:eastAsia="仿宋_GB2312" w:hAnsi="宋体"/>
                <w:sz w:val="24"/>
                <w:szCs w:val="24"/>
              </w:rPr>
            </w:pPr>
            <w:r>
              <w:rPr>
                <w:rFonts w:ascii="仿宋_GB2312" w:eastAsia="仿宋_GB2312" w:hint="eastAsia"/>
                <w:sz w:val="24"/>
                <w:szCs w:val="24"/>
              </w:rPr>
              <w:t>5-7.5</w:t>
            </w:r>
          </w:p>
        </w:tc>
        <w:tc>
          <w:tcPr>
            <w:tcW w:w="1599" w:type="dxa"/>
            <w:tcBorders>
              <w:top w:val="single" w:sz="4" w:space="0" w:color="auto"/>
              <w:left w:val="nil"/>
              <w:bottom w:val="single" w:sz="4" w:space="0" w:color="auto"/>
              <w:right w:val="single" w:sz="4" w:space="0" w:color="auto"/>
            </w:tcBorders>
            <w:vAlign w:val="center"/>
          </w:tcPr>
          <w:p w14:paraId="6F5C4856" w14:textId="77777777" w:rsidR="009D10FB" w:rsidRDefault="005963EF">
            <w:pPr>
              <w:spacing w:line="340" w:lineRule="exact"/>
              <w:jc w:val="center"/>
              <w:rPr>
                <w:rFonts w:ascii="仿宋_GB2312" w:eastAsia="仿宋_GB2312" w:hAnsi="宋体"/>
                <w:sz w:val="24"/>
                <w:szCs w:val="24"/>
              </w:rPr>
            </w:pPr>
            <w:r>
              <w:rPr>
                <w:rFonts w:ascii="仿宋_GB2312" w:eastAsia="仿宋_GB2312" w:hint="eastAsia"/>
                <w:sz w:val="24"/>
                <w:szCs w:val="24"/>
              </w:rPr>
              <w:t>7.5-10</w:t>
            </w:r>
          </w:p>
        </w:tc>
        <w:tc>
          <w:tcPr>
            <w:tcW w:w="817" w:type="dxa"/>
            <w:vMerge w:val="restart"/>
            <w:tcBorders>
              <w:top w:val="nil"/>
              <w:left w:val="nil"/>
              <w:right w:val="single" w:sz="4" w:space="0" w:color="auto"/>
            </w:tcBorders>
            <w:vAlign w:val="center"/>
          </w:tcPr>
          <w:p w14:paraId="42500B4B" w14:textId="77777777" w:rsidR="009D10FB" w:rsidRDefault="009D10FB">
            <w:pPr>
              <w:widowControl/>
              <w:jc w:val="left"/>
              <w:rPr>
                <w:rFonts w:ascii="仿宋_GB2312" w:eastAsia="仿宋_GB2312" w:hAnsi="Calibri" w:cs="宋体"/>
                <w:sz w:val="24"/>
                <w:szCs w:val="24"/>
              </w:rPr>
            </w:pPr>
          </w:p>
        </w:tc>
        <w:tc>
          <w:tcPr>
            <w:tcW w:w="1853" w:type="dxa"/>
            <w:vMerge w:val="restart"/>
            <w:tcBorders>
              <w:top w:val="nil"/>
              <w:left w:val="nil"/>
              <w:right w:val="single" w:sz="4" w:space="0" w:color="auto"/>
            </w:tcBorders>
            <w:vAlign w:val="center"/>
          </w:tcPr>
          <w:p w14:paraId="13CE266C" w14:textId="77777777" w:rsidR="009D10FB" w:rsidRDefault="005963EF">
            <w:pPr>
              <w:widowControl/>
              <w:jc w:val="left"/>
              <w:rPr>
                <w:rFonts w:ascii="仿宋_GB2312" w:eastAsia="仿宋_GB2312" w:hAnsi="Calibri" w:cs="宋体"/>
              </w:rPr>
            </w:pPr>
            <w:r>
              <w:rPr>
                <w:rFonts w:ascii="仿宋_GB2312" w:eastAsia="仿宋_GB2312" w:hAnsi="Calibri" w:cs="宋体" w:hint="eastAsia"/>
              </w:rPr>
              <w:t>1.</w:t>
            </w:r>
            <w:r>
              <w:rPr>
                <w:rFonts w:ascii="仿宋_GB2312" w:eastAsia="仿宋_GB2312" w:hAnsi="Calibri" w:cs="宋体" w:hint="eastAsia"/>
              </w:rPr>
              <w:t>逻辑清晰</w:t>
            </w:r>
            <w:r>
              <w:rPr>
                <w:rFonts w:ascii="仿宋_GB2312" w:eastAsia="仿宋_GB2312" w:hAnsi="Calibri" w:cs="宋体" w:hint="eastAsia"/>
              </w:rPr>
              <w:br/>
              <w:t>2.</w:t>
            </w:r>
            <w:r>
              <w:rPr>
                <w:rFonts w:ascii="仿宋_GB2312" w:eastAsia="仿宋_GB2312" w:hAnsi="Calibri" w:cs="宋体" w:hint="eastAsia"/>
              </w:rPr>
              <w:t>表述准确</w:t>
            </w:r>
          </w:p>
          <w:p w14:paraId="66A4BF78" w14:textId="77777777" w:rsidR="009D10FB" w:rsidRDefault="005963EF">
            <w:pPr>
              <w:widowControl/>
              <w:jc w:val="left"/>
              <w:rPr>
                <w:rFonts w:ascii="仿宋_GB2312" w:eastAsia="仿宋_GB2312" w:hAnsi="Calibri" w:cs="宋体"/>
              </w:rPr>
            </w:pPr>
            <w:r>
              <w:rPr>
                <w:rFonts w:ascii="仿宋_GB2312" w:eastAsia="仿宋_GB2312" w:hAnsi="Calibri" w:cs="宋体" w:hint="eastAsia"/>
              </w:rPr>
              <w:t>3.</w:t>
            </w:r>
            <w:r>
              <w:rPr>
                <w:rFonts w:ascii="仿宋_GB2312" w:eastAsia="仿宋_GB2312" w:hAnsi="Calibri" w:cs="宋体" w:hint="eastAsia"/>
              </w:rPr>
              <w:t>专业</w:t>
            </w:r>
            <w:r>
              <w:rPr>
                <w:rFonts w:ascii="仿宋_GB2312" w:eastAsia="仿宋_GB2312" w:hint="eastAsia"/>
              </w:rPr>
              <w:t>全面</w:t>
            </w:r>
            <w:r>
              <w:rPr>
                <w:rFonts w:ascii="仿宋_GB2312" w:eastAsia="仿宋_GB2312" w:hAnsi="Calibri" w:cs="宋体" w:hint="eastAsia"/>
              </w:rPr>
              <w:br/>
              <w:t>4.</w:t>
            </w:r>
            <w:r>
              <w:rPr>
                <w:rFonts w:ascii="仿宋_GB2312" w:eastAsia="仿宋_GB2312" w:hint="eastAsia"/>
              </w:rPr>
              <w:t>感染力强</w:t>
            </w:r>
          </w:p>
        </w:tc>
      </w:tr>
      <w:tr w:rsidR="009D10FB" w14:paraId="53EB0733" w14:textId="77777777">
        <w:trPr>
          <w:trHeight w:val="770"/>
          <w:jc w:val="center"/>
        </w:trPr>
        <w:tc>
          <w:tcPr>
            <w:tcW w:w="1496" w:type="dxa"/>
            <w:vMerge/>
            <w:tcBorders>
              <w:top w:val="nil"/>
              <w:left w:val="single" w:sz="4" w:space="0" w:color="auto"/>
              <w:bottom w:val="single" w:sz="4" w:space="0" w:color="auto"/>
              <w:right w:val="single" w:sz="4" w:space="0" w:color="auto"/>
            </w:tcBorders>
            <w:vAlign w:val="center"/>
          </w:tcPr>
          <w:p w14:paraId="4593263C" w14:textId="77777777" w:rsidR="009D10FB" w:rsidRDefault="009D10FB">
            <w:pPr>
              <w:widowControl/>
              <w:jc w:val="left"/>
              <w:rPr>
                <w:rFonts w:ascii="仿宋_GB2312" w:eastAsia="仿宋_GB2312" w:hAnsi="Calibri" w:cs="宋体"/>
                <w:sz w:val="24"/>
                <w:szCs w:val="24"/>
              </w:rPr>
            </w:pPr>
          </w:p>
        </w:tc>
        <w:tc>
          <w:tcPr>
            <w:tcW w:w="1493" w:type="dxa"/>
            <w:tcBorders>
              <w:top w:val="single" w:sz="4" w:space="0" w:color="auto"/>
              <w:left w:val="nil"/>
              <w:bottom w:val="single" w:sz="4" w:space="0" w:color="auto"/>
              <w:right w:val="single" w:sz="4" w:space="0" w:color="auto"/>
            </w:tcBorders>
            <w:vAlign w:val="center"/>
          </w:tcPr>
          <w:p w14:paraId="392E971A" w14:textId="77777777" w:rsidR="009D10FB" w:rsidRDefault="009D10FB">
            <w:pPr>
              <w:spacing w:line="340" w:lineRule="exact"/>
              <w:jc w:val="center"/>
              <w:rPr>
                <w:rFonts w:ascii="仿宋_GB2312" w:eastAsia="仿宋_GB2312"/>
                <w:sz w:val="24"/>
                <w:szCs w:val="24"/>
              </w:rPr>
            </w:pPr>
          </w:p>
        </w:tc>
        <w:tc>
          <w:tcPr>
            <w:tcW w:w="1591" w:type="dxa"/>
            <w:tcBorders>
              <w:top w:val="single" w:sz="4" w:space="0" w:color="auto"/>
              <w:left w:val="nil"/>
              <w:bottom w:val="single" w:sz="4" w:space="0" w:color="auto"/>
              <w:right w:val="single" w:sz="4" w:space="0" w:color="auto"/>
            </w:tcBorders>
            <w:vAlign w:val="center"/>
          </w:tcPr>
          <w:p w14:paraId="4B6788FA" w14:textId="77777777" w:rsidR="009D10FB" w:rsidRDefault="009D10FB">
            <w:pPr>
              <w:spacing w:line="340" w:lineRule="exact"/>
              <w:jc w:val="center"/>
              <w:rPr>
                <w:rFonts w:ascii="仿宋_GB2312" w:eastAsia="仿宋_GB2312"/>
                <w:sz w:val="24"/>
                <w:szCs w:val="24"/>
              </w:rPr>
            </w:pPr>
          </w:p>
        </w:tc>
        <w:tc>
          <w:tcPr>
            <w:tcW w:w="1626" w:type="dxa"/>
            <w:tcBorders>
              <w:top w:val="single" w:sz="4" w:space="0" w:color="auto"/>
              <w:left w:val="single" w:sz="4" w:space="0" w:color="auto"/>
              <w:bottom w:val="single" w:sz="4" w:space="0" w:color="auto"/>
              <w:right w:val="single" w:sz="4" w:space="0" w:color="auto"/>
            </w:tcBorders>
            <w:vAlign w:val="center"/>
          </w:tcPr>
          <w:p w14:paraId="5DFEB210" w14:textId="77777777" w:rsidR="009D10FB" w:rsidRDefault="009D10FB">
            <w:pPr>
              <w:spacing w:line="340" w:lineRule="exact"/>
              <w:jc w:val="center"/>
              <w:rPr>
                <w:rFonts w:ascii="仿宋_GB2312" w:eastAsia="仿宋_GB2312"/>
                <w:sz w:val="24"/>
                <w:szCs w:val="24"/>
              </w:rPr>
            </w:pPr>
          </w:p>
        </w:tc>
        <w:tc>
          <w:tcPr>
            <w:tcW w:w="1599" w:type="dxa"/>
            <w:tcBorders>
              <w:top w:val="single" w:sz="4" w:space="0" w:color="auto"/>
              <w:left w:val="nil"/>
              <w:bottom w:val="single" w:sz="4" w:space="0" w:color="auto"/>
              <w:right w:val="single" w:sz="4" w:space="0" w:color="auto"/>
            </w:tcBorders>
            <w:vAlign w:val="center"/>
          </w:tcPr>
          <w:p w14:paraId="0F020873" w14:textId="77777777" w:rsidR="009D10FB" w:rsidRDefault="009D10FB">
            <w:pPr>
              <w:spacing w:line="340" w:lineRule="exact"/>
              <w:jc w:val="center"/>
              <w:rPr>
                <w:rFonts w:ascii="仿宋_GB2312" w:eastAsia="仿宋_GB2312"/>
                <w:sz w:val="24"/>
                <w:szCs w:val="24"/>
              </w:rPr>
            </w:pPr>
          </w:p>
        </w:tc>
        <w:tc>
          <w:tcPr>
            <w:tcW w:w="817" w:type="dxa"/>
            <w:vMerge/>
            <w:tcBorders>
              <w:top w:val="nil"/>
              <w:left w:val="nil"/>
              <w:bottom w:val="single" w:sz="4" w:space="0" w:color="auto"/>
              <w:right w:val="single" w:sz="4" w:space="0" w:color="auto"/>
            </w:tcBorders>
            <w:vAlign w:val="center"/>
          </w:tcPr>
          <w:p w14:paraId="5C0AE82F" w14:textId="77777777" w:rsidR="009D10FB" w:rsidRDefault="009D10FB">
            <w:pPr>
              <w:widowControl/>
              <w:jc w:val="left"/>
              <w:rPr>
                <w:rFonts w:ascii="仿宋_GB2312" w:eastAsia="仿宋_GB2312" w:hAnsi="Calibri" w:cs="宋体"/>
                <w:sz w:val="24"/>
                <w:szCs w:val="24"/>
              </w:rPr>
            </w:pPr>
          </w:p>
        </w:tc>
        <w:tc>
          <w:tcPr>
            <w:tcW w:w="1853" w:type="dxa"/>
            <w:vMerge/>
            <w:tcBorders>
              <w:left w:val="nil"/>
              <w:right w:val="single" w:sz="4" w:space="0" w:color="auto"/>
            </w:tcBorders>
            <w:vAlign w:val="center"/>
          </w:tcPr>
          <w:p w14:paraId="297A4D0F" w14:textId="77777777" w:rsidR="009D10FB" w:rsidRDefault="009D10FB">
            <w:pPr>
              <w:widowControl/>
              <w:jc w:val="left"/>
              <w:rPr>
                <w:rFonts w:ascii="仿宋_GB2312" w:eastAsia="仿宋_GB2312" w:hAnsi="Calibri" w:cs="宋体"/>
                <w:sz w:val="24"/>
                <w:szCs w:val="24"/>
              </w:rPr>
            </w:pPr>
          </w:p>
        </w:tc>
      </w:tr>
      <w:tr w:rsidR="009D10FB" w14:paraId="51FF9062" w14:textId="77777777">
        <w:trPr>
          <w:trHeight w:val="585"/>
          <w:jc w:val="center"/>
        </w:trPr>
        <w:tc>
          <w:tcPr>
            <w:tcW w:w="1496" w:type="dxa"/>
            <w:vMerge w:val="restart"/>
            <w:tcBorders>
              <w:top w:val="single" w:sz="4" w:space="0" w:color="auto"/>
              <w:left w:val="single" w:sz="4" w:space="0" w:color="auto"/>
              <w:right w:val="single" w:sz="4" w:space="0" w:color="auto"/>
            </w:tcBorders>
            <w:vAlign w:val="center"/>
          </w:tcPr>
          <w:p w14:paraId="7A8005B1" w14:textId="77777777" w:rsidR="009D10FB" w:rsidRDefault="005963EF">
            <w:pPr>
              <w:widowControl/>
              <w:jc w:val="center"/>
              <w:rPr>
                <w:rFonts w:ascii="仿宋_GB2312" w:eastAsia="仿宋_GB2312" w:hAnsi="Calibri" w:cs="宋体"/>
                <w:sz w:val="24"/>
                <w:szCs w:val="24"/>
              </w:rPr>
            </w:pPr>
            <w:r>
              <w:rPr>
                <w:rFonts w:ascii="仿宋_GB2312" w:eastAsia="仿宋_GB2312" w:hAnsi="Calibri" w:cs="宋体" w:hint="eastAsia"/>
                <w:sz w:val="24"/>
                <w:szCs w:val="24"/>
              </w:rPr>
              <w:t>现场考核</w:t>
            </w:r>
          </w:p>
        </w:tc>
        <w:tc>
          <w:tcPr>
            <w:tcW w:w="1493" w:type="dxa"/>
            <w:tcBorders>
              <w:top w:val="single" w:sz="4" w:space="0" w:color="auto"/>
              <w:left w:val="nil"/>
              <w:bottom w:val="single" w:sz="4" w:space="0" w:color="auto"/>
              <w:right w:val="single" w:sz="4" w:space="0" w:color="auto"/>
            </w:tcBorders>
            <w:vAlign w:val="center"/>
          </w:tcPr>
          <w:p w14:paraId="1C675329"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1-2.5</w:t>
            </w:r>
          </w:p>
        </w:tc>
        <w:tc>
          <w:tcPr>
            <w:tcW w:w="1591" w:type="dxa"/>
            <w:tcBorders>
              <w:top w:val="single" w:sz="4" w:space="0" w:color="auto"/>
              <w:left w:val="nil"/>
              <w:bottom w:val="single" w:sz="4" w:space="0" w:color="auto"/>
              <w:right w:val="single" w:sz="4" w:space="0" w:color="auto"/>
            </w:tcBorders>
            <w:vAlign w:val="center"/>
          </w:tcPr>
          <w:p w14:paraId="42EE091C"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2.5-5</w:t>
            </w:r>
          </w:p>
        </w:tc>
        <w:tc>
          <w:tcPr>
            <w:tcW w:w="1626" w:type="dxa"/>
            <w:tcBorders>
              <w:top w:val="single" w:sz="4" w:space="0" w:color="auto"/>
              <w:left w:val="single" w:sz="4" w:space="0" w:color="auto"/>
              <w:bottom w:val="single" w:sz="4" w:space="0" w:color="auto"/>
              <w:right w:val="single" w:sz="4" w:space="0" w:color="auto"/>
            </w:tcBorders>
            <w:vAlign w:val="center"/>
          </w:tcPr>
          <w:p w14:paraId="40E0605F"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5-7.5</w:t>
            </w:r>
          </w:p>
        </w:tc>
        <w:tc>
          <w:tcPr>
            <w:tcW w:w="1599" w:type="dxa"/>
            <w:tcBorders>
              <w:top w:val="single" w:sz="4" w:space="0" w:color="auto"/>
              <w:left w:val="nil"/>
              <w:bottom w:val="single" w:sz="4" w:space="0" w:color="auto"/>
              <w:right w:val="single" w:sz="4" w:space="0" w:color="auto"/>
            </w:tcBorders>
            <w:vAlign w:val="center"/>
          </w:tcPr>
          <w:p w14:paraId="7ADDF73F"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7.5-10</w:t>
            </w:r>
          </w:p>
        </w:tc>
        <w:tc>
          <w:tcPr>
            <w:tcW w:w="817" w:type="dxa"/>
            <w:vMerge w:val="restart"/>
            <w:tcBorders>
              <w:top w:val="single" w:sz="4" w:space="0" w:color="auto"/>
              <w:left w:val="single" w:sz="4" w:space="0" w:color="auto"/>
              <w:right w:val="single" w:sz="4" w:space="0" w:color="auto"/>
            </w:tcBorders>
            <w:vAlign w:val="center"/>
          </w:tcPr>
          <w:p w14:paraId="30632AD1" w14:textId="77777777" w:rsidR="009D10FB" w:rsidRDefault="009D10FB">
            <w:pPr>
              <w:widowControl/>
              <w:jc w:val="left"/>
              <w:rPr>
                <w:rFonts w:ascii="仿宋_GB2312" w:eastAsia="仿宋_GB2312" w:hAnsi="Calibri" w:cs="宋体"/>
                <w:sz w:val="24"/>
                <w:szCs w:val="24"/>
              </w:rPr>
            </w:pPr>
          </w:p>
        </w:tc>
        <w:tc>
          <w:tcPr>
            <w:tcW w:w="1853" w:type="dxa"/>
            <w:vMerge w:val="restart"/>
            <w:tcBorders>
              <w:left w:val="nil"/>
              <w:right w:val="single" w:sz="4" w:space="0" w:color="auto"/>
            </w:tcBorders>
            <w:vAlign w:val="center"/>
          </w:tcPr>
          <w:p w14:paraId="676E6260" w14:textId="77777777" w:rsidR="009D10FB" w:rsidRDefault="005963EF">
            <w:pPr>
              <w:widowControl/>
              <w:jc w:val="left"/>
              <w:rPr>
                <w:rFonts w:ascii="仿宋_GB2312" w:eastAsia="仿宋_GB2312" w:hAnsi="Calibri" w:cs="宋体"/>
              </w:rPr>
            </w:pPr>
            <w:r>
              <w:rPr>
                <w:rFonts w:ascii="仿宋_GB2312" w:eastAsia="仿宋_GB2312" w:hAnsi="Calibri" w:cs="宋体" w:hint="eastAsia"/>
              </w:rPr>
              <w:t>1.</w:t>
            </w:r>
            <w:r>
              <w:rPr>
                <w:rFonts w:ascii="仿宋_GB2312" w:eastAsia="仿宋_GB2312" w:hAnsi="Calibri" w:cs="宋体" w:hint="eastAsia"/>
              </w:rPr>
              <w:t>回答专业流畅</w:t>
            </w:r>
            <w:r>
              <w:rPr>
                <w:rFonts w:ascii="仿宋_GB2312" w:eastAsia="仿宋_GB2312" w:hAnsi="Calibri" w:cs="宋体" w:hint="eastAsia"/>
              </w:rPr>
              <w:br/>
              <w:t>2.</w:t>
            </w:r>
            <w:r>
              <w:rPr>
                <w:rFonts w:ascii="仿宋_GB2312" w:eastAsia="仿宋_GB2312" w:hAnsi="Calibri" w:cs="宋体" w:hint="eastAsia"/>
              </w:rPr>
              <w:t>见解思维独到</w:t>
            </w:r>
          </w:p>
          <w:p w14:paraId="10C0DD89" w14:textId="77777777" w:rsidR="009D10FB" w:rsidRDefault="005963EF">
            <w:pPr>
              <w:widowControl/>
              <w:jc w:val="left"/>
              <w:rPr>
                <w:rFonts w:ascii="仿宋_GB2312" w:eastAsia="仿宋_GB2312" w:hAnsi="Calibri" w:cs="宋体"/>
                <w:sz w:val="24"/>
                <w:szCs w:val="24"/>
              </w:rPr>
            </w:pPr>
            <w:r>
              <w:rPr>
                <w:rFonts w:ascii="仿宋_GB2312" w:eastAsia="仿宋_GB2312" w:hAnsi="Calibri" w:cs="宋体" w:hint="eastAsia"/>
              </w:rPr>
              <w:t>3.</w:t>
            </w:r>
            <w:r>
              <w:rPr>
                <w:rFonts w:ascii="仿宋_GB2312" w:eastAsia="仿宋_GB2312" w:hAnsi="Calibri" w:cs="宋体" w:hint="eastAsia"/>
              </w:rPr>
              <w:t>运营经验丰富</w:t>
            </w:r>
            <w:r>
              <w:rPr>
                <w:rFonts w:ascii="仿宋_GB2312" w:eastAsia="仿宋_GB2312" w:hAnsi="Calibri" w:cs="宋体" w:hint="eastAsia"/>
              </w:rPr>
              <w:br/>
            </w:r>
            <w:r>
              <w:rPr>
                <w:rFonts w:ascii="仿宋_GB2312" w:eastAsia="仿宋_GB2312" w:hAnsi="Calibri" w:cs="宋体" w:hint="eastAsia"/>
              </w:rPr>
              <w:t>4.</w:t>
            </w:r>
            <w:r>
              <w:rPr>
                <w:rFonts w:ascii="仿宋_GB2312" w:eastAsia="仿宋_GB2312" w:hAnsi="Calibri" w:cs="宋体" w:hint="eastAsia"/>
              </w:rPr>
              <w:t>产品了解深入</w:t>
            </w:r>
          </w:p>
        </w:tc>
      </w:tr>
      <w:tr w:rsidR="009D10FB" w14:paraId="1D02834C" w14:textId="77777777">
        <w:trPr>
          <w:trHeight w:val="680"/>
          <w:jc w:val="center"/>
        </w:trPr>
        <w:tc>
          <w:tcPr>
            <w:tcW w:w="1496" w:type="dxa"/>
            <w:vMerge/>
            <w:tcBorders>
              <w:left w:val="single" w:sz="4" w:space="0" w:color="auto"/>
              <w:bottom w:val="single" w:sz="4" w:space="0" w:color="auto"/>
              <w:right w:val="single" w:sz="4" w:space="0" w:color="auto"/>
            </w:tcBorders>
            <w:vAlign w:val="center"/>
          </w:tcPr>
          <w:p w14:paraId="5452E19B" w14:textId="77777777" w:rsidR="009D10FB" w:rsidRDefault="009D10FB">
            <w:pPr>
              <w:widowControl/>
              <w:jc w:val="left"/>
              <w:rPr>
                <w:rFonts w:ascii="仿宋_GB2312" w:eastAsia="仿宋_GB2312" w:hAnsi="Calibri" w:cs="宋体"/>
                <w:sz w:val="24"/>
                <w:szCs w:val="24"/>
              </w:rPr>
            </w:pPr>
          </w:p>
        </w:tc>
        <w:tc>
          <w:tcPr>
            <w:tcW w:w="1493" w:type="dxa"/>
            <w:tcBorders>
              <w:top w:val="single" w:sz="4" w:space="0" w:color="auto"/>
              <w:left w:val="nil"/>
              <w:bottom w:val="single" w:sz="4" w:space="0" w:color="auto"/>
              <w:right w:val="single" w:sz="4" w:space="0" w:color="auto"/>
            </w:tcBorders>
            <w:vAlign w:val="center"/>
          </w:tcPr>
          <w:p w14:paraId="0AA5E7A1" w14:textId="77777777" w:rsidR="009D10FB" w:rsidRDefault="009D10FB">
            <w:pPr>
              <w:spacing w:line="340" w:lineRule="exact"/>
              <w:jc w:val="center"/>
              <w:rPr>
                <w:rFonts w:ascii="仿宋_GB2312" w:eastAsia="仿宋_GB2312"/>
                <w:sz w:val="24"/>
                <w:szCs w:val="24"/>
              </w:rPr>
            </w:pPr>
          </w:p>
        </w:tc>
        <w:tc>
          <w:tcPr>
            <w:tcW w:w="1591" w:type="dxa"/>
            <w:tcBorders>
              <w:top w:val="single" w:sz="4" w:space="0" w:color="auto"/>
              <w:left w:val="nil"/>
              <w:bottom w:val="single" w:sz="4" w:space="0" w:color="auto"/>
              <w:right w:val="single" w:sz="4" w:space="0" w:color="auto"/>
            </w:tcBorders>
            <w:vAlign w:val="center"/>
          </w:tcPr>
          <w:p w14:paraId="19B3C9AE" w14:textId="77777777" w:rsidR="009D10FB" w:rsidRDefault="009D10FB">
            <w:pPr>
              <w:spacing w:line="340" w:lineRule="exact"/>
              <w:jc w:val="center"/>
              <w:rPr>
                <w:rFonts w:ascii="仿宋_GB2312" w:eastAsia="仿宋_GB2312"/>
                <w:sz w:val="24"/>
                <w:szCs w:val="24"/>
              </w:rPr>
            </w:pPr>
          </w:p>
        </w:tc>
        <w:tc>
          <w:tcPr>
            <w:tcW w:w="1626" w:type="dxa"/>
            <w:tcBorders>
              <w:top w:val="single" w:sz="4" w:space="0" w:color="auto"/>
              <w:left w:val="single" w:sz="4" w:space="0" w:color="auto"/>
              <w:bottom w:val="single" w:sz="4" w:space="0" w:color="auto"/>
              <w:right w:val="single" w:sz="4" w:space="0" w:color="auto"/>
            </w:tcBorders>
            <w:vAlign w:val="center"/>
          </w:tcPr>
          <w:p w14:paraId="214CE8E9" w14:textId="77777777" w:rsidR="009D10FB" w:rsidRDefault="009D10FB">
            <w:pPr>
              <w:spacing w:line="340" w:lineRule="exact"/>
              <w:jc w:val="center"/>
              <w:rPr>
                <w:rFonts w:ascii="仿宋_GB2312" w:eastAsia="仿宋_GB2312"/>
                <w:sz w:val="24"/>
                <w:szCs w:val="24"/>
              </w:rPr>
            </w:pPr>
          </w:p>
        </w:tc>
        <w:tc>
          <w:tcPr>
            <w:tcW w:w="1599" w:type="dxa"/>
            <w:tcBorders>
              <w:top w:val="single" w:sz="4" w:space="0" w:color="auto"/>
              <w:left w:val="nil"/>
              <w:bottom w:val="single" w:sz="4" w:space="0" w:color="auto"/>
              <w:right w:val="single" w:sz="4" w:space="0" w:color="auto"/>
            </w:tcBorders>
            <w:vAlign w:val="center"/>
          </w:tcPr>
          <w:p w14:paraId="1E8FFE2D" w14:textId="77777777" w:rsidR="009D10FB" w:rsidRDefault="009D10FB">
            <w:pPr>
              <w:spacing w:line="340" w:lineRule="exact"/>
              <w:jc w:val="center"/>
              <w:rPr>
                <w:rFonts w:ascii="仿宋_GB2312" w:eastAsia="仿宋_GB2312"/>
                <w:sz w:val="24"/>
                <w:szCs w:val="24"/>
              </w:rPr>
            </w:pPr>
          </w:p>
        </w:tc>
        <w:tc>
          <w:tcPr>
            <w:tcW w:w="817" w:type="dxa"/>
            <w:vMerge/>
            <w:tcBorders>
              <w:left w:val="single" w:sz="4" w:space="0" w:color="auto"/>
              <w:bottom w:val="single" w:sz="4" w:space="0" w:color="auto"/>
              <w:right w:val="single" w:sz="4" w:space="0" w:color="auto"/>
            </w:tcBorders>
            <w:vAlign w:val="center"/>
          </w:tcPr>
          <w:p w14:paraId="1516BB6C" w14:textId="77777777" w:rsidR="009D10FB" w:rsidRDefault="009D10FB">
            <w:pPr>
              <w:widowControl/>
              <w:jc w:val="left"/>
              <w:rPr>
                <w:rFonts w:ascii="仿宋_GB2312" w:eastAsia="仿宋_GB2312" w:hAnsi="Calibri" w:cs="宋体"/>
                <w:sz w:val="24"/>
                <w:szCs w:val="24"/>
              </w:rPr>
            </w:pPr>
          </w:p>
        </w:tc>
        <w:tc>
          <w:tcPr>
            <w:tcW w:w="1853" w:type="dxa"/>
            <w:vMerge/>
            <w:tcBorders>
              <w:left w:val="nil"/>
              <w:bottom w:val="single" w:sz="4" w:space="0" w:color="auto"/>
              <w:right w:val="single" w:sz="4" w:space="0" w:color="auto"/>
            </w:tcBorders>
            <w:vAlign w:val="center"/>
          </w:tcPr>
          <w:p w14:paraId="2420E51E" w14:textId="77777777" w:rsidR="009D10FB" w:rsidRDefault="009D10FB">
            <w:pPr>
              <w:widowControl/>
              <w:jc w:val="left"/>
              <w:rPr>
                <w:rFonts w:ascii="仿宋_GB2312" w:eastAsia="仿宋_GB2312" w:hAnsi="Calibri" w:cs="宋体"/>
                <w:sz w:val="24"/>
                <w:szCs w:val="24"/>
              </w:rPr>
            </w:pPr>
          </w:p>
        </w:tc>
      </w:tr>
    </w:tbl>
    <w:p w14:paraId="0473B475" w14:textId="77777777" w:rsidR="009D10FB" w:rsidRDefault="009D10FB">
      <w:pPr>
        <w:rPr>
          <w:rFonts w:ascii="仿宋_GB2312" w:eastAsia="仿宋_GB2312" w:hAnsi="宋体"/>
          <w:sz w:val="24"/>
          <w:szCs w:val="24"/>
        </w:rPr>
      </w:pPr>
    </w:p>
    <w:p w14:paraId="65DEA8AB" w14:textId="77777777" w:rsidR="009D10FB" w:rsidRDefault="005963EF">
      <w:pPr>
        <w:spacing w:beforeLines="30" w:before="93" w:afterLines="30" w:after="93" w:line="560" w:lineRule="exact"/>
        <w:ind w:leftChars="204" w:left="428"/>
        <w:rPr>
          <w:rFonts w:ascii="仿宋_GB2312" w:eastAsia="仿宋_GB2312" w:hAnsi="仿宋" w:cs="仿宋_GB2312"/>
          <w:sz w:val="32"/>
          <w:szCs w:val="32"/>
        </w:rPr>
      </w:pPr>
      <w:r>
        <w:rPr>
          <w:rFonts w:ascii="黑体" w:eastAsia="黑体" w:hAnsi="黑体" w:cs="黑体" w:hint="eastAsia"/>
          <w:sz w:val="28"/>
          <w:szCs w:val="28"/>
        </w:rPr>
        <w:t>项目四：</w:t>
      </w:r>
      <w:r>
        <w:rPr>
          <w:rFonts w:ascii="仿宋_GB2312" w:eastAsia="仿宋_GB2312" w:hAnsi="仿宋" w:cs="仿宋_GB2312" w:hint="eastAsia"/>
          <w:sz w:val="32"/>
          <w:szCs w:val="32"/>
        </w:rPr>
        <w:t>抖音平台公众评分</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1710"/>
        <w:gridCol w:w="1591"/>
        <w:gridCol w:w="1626"/>
        <w:gridCol w:w="1599"/>
        <w:gridCol w:w="817"/>
        <w:gridCol w:w="1853"/>
      </w:tblGrid>
      <w:tr w:rsidR="009D10FB" w14:paraId="6FE2B585" w14:textId="77777777">
        <w:trPr>
          <w:trHeight w:val="303"/>
          <w:jc w:val="center"/>
        </w:trPr>
        <w:tc>
          <w:tcPr>
            <w:tcW w:w="1279" w:type="dxa"/>
            <w:vMerge w:val="restart"/>
            <w:tcBorders>
              <w:top w:val="single" w:sz="4" w:space="0" w:color="auto"/>
              <w:left w:val="single" w:sz="4" w:space="0" w:color="auto"/>
              <w:bottom w:val="single" w:sz="4" w:space="0" w:color="auto"/>
              <w:right w:val="single" w:sz="4" w:space="0" w:color="auto"/>
            </w:tcBorders>
            <w:vAlign w:val="center"/>
          </w:tcPr>
          <w:p w14:paraId="29F9A2DB" w14:textId="77777777" w:rsidR="009D10FB" w:rsidRDefault="005963EF">
            <w:pPr>
              <w:spacing w:line="340" w:lineRule="exact"/>
              <w:jc w:val="center"/>
              <w:rPr>
                <w:rFonts w:ascii="仿宋_GB2312" w:eastAsia="仿宋_GB2312" w:hAnsi="Calibri"/>
                <w:sz w:val="24"/>
                <w:szCs w:val="24"/>
              </w:rPr>
            </w:pPr>
            <w:r>
              <w:rPr>
                <w:rFonts w:ascii="仿宋_GB2312" w:eastAsia="仿宋_GB2312" w:hAnsi="宋体" w:hint="eastAsia"/>
                <w:sz w:val="24"/>
                <w:szCs w:val="24"/>
              </w:rPr>
              <w:t>项目</w:t>
            </w:r>
          </w:p>
        </w:tc>
        <w:tc>
          <w:tcPr>
            <w:tcW w:w="6526" w:type="dxa"/>
            <w:gridSpan w:val="4"/>
            <w:tcBorders>
              <w:top w:val="single" w:sz="4" w:space="0" w:color="auto"/>
              <w:left w:val="nil"/>
              <w:bottom w:val="single" w:sz="4" w:space="0" w:color="auto"/>
              <w:right w:val="single" w:sz="4" w:space="0" w:color="auto"/>
            </w:tcBorders>
            <w:vAlign w:val="center"/>
          </w:tcPr>
          <w:p w14:paraId="68E97343" w14:textId="77777777" w:rsidR="009D10FB" w:rsidRDefault="005963EF">
            <w:pPr>
              <w:spacing w:line="340" w:lineRule="exact"/>
              <w:jc w:val="distribute"/>
              <w:rPr>
                <w:rFonts w:ascii="仿宋_GB2312" w:eastAsia="仿宋_GB2312"/>
                <w:sz w:val="24"/>
                <w:szCs w:val="24"/>
              </w:rPr>
            </w:pPr>
            <w:r>
              <w:rPr>
                <w:rFonts w:ascii="仿宋_GB2312" w:eastAsia="仿宋_GB2312" w:hAnsi="宋体" w:hint="eastAsia"/>
                <w:sz w:val="24"/>
                <w:szCs w:val="24"/>
              </w:rPr>
              <w:t>评分等级</w:t>
            </w:r>
          </w:p>
        </w:tc>
        <w:tc>
          <w:tcPr>
            <w:tcW w:w="817" w:type="dxa"/>
            <w:vMerge w:val="restart"/>
            <w:tcBorders>
              <w:top w:val="single" w:sz="4" w:space="0" w:color="auto"/>
              <w:left w:val="nil"/>
              <w:bottom w:val="single" w:sz="4" w:space="0" w:color="auto"/>
              <w:right w:val="single" w:sz="4" w:space="0" w:color="auto"/>
            </w:tcBorders>
            <w:vAlign w:val="center"/>
          </w:tcPr>
          <w:p w14:paraId="5EF7CB06" w14:textId="77777777" w:rsidR="009D10FB" w:rsidRDefault="005963EF">
            <w:pPr>
              <w:spacing w:line="340" w:lineRule="exact"/>
              <w:jc w:val="center"/>
              <w:rPr>
                <w:rFonts w:ascii="仿宋_GB2312" w:eastAsia="仿宋_GB2312"/>
                <w:sz w:val="24"/>
                <w:szCs w:val="24"/>
              </w:rPr>
            </w:pPr>
            <w:r>
              <w:rPr>
                <w:rFonts w:ascii="仿宋_GB2312" w:eastAsia="仿宋_GB2312" w:hAnsi="宋体" w:hint="eastAsia"/>
                <w:sz w:val="24"/>
                <w:szCs w:val="24"/>
              </w:rPr>
              <w:t>实际得分</w:t>
            </w:r>
          </w:p>
        </w:tc>
        <w:tc>
          <w:tcPr>
            <w:tcW w:w="1853" w:type="dxa"/>
            <w:vMerge w:val="restart"/>
            <w:tcBorders>
              <w:top w:val="single" w:sz="4" w:space="0" w:color="auto"/>
              <w:left w:val="nil"/>
              <w:right w:val="single" w:sz="4" w:space="0" w:color="auto"/>
            </w:tcBorders>
            <w:vAlign w:val="center"/>
          </w:tcPr>
          <w:p w14:paraId="63347E6B" w14:textId="77777777" w:rsidR="009D10FB" w:rsidRDefault="005963EF">
            <w:pPr>
              <w:spacing w:line="340" w:lineRule="exact"/>
              <w:jc w:val="center"/>
              <w:rPr>
                <w:rFonts w:ascii="仿宋_GB2312" w:eastAsia="仿宋_GB2312" w:hAnsi="宋体"/>
                <w:sz w:val="24"/>
                <w:szCs w:val="24"/>
              </w:rPr>
            </w:pPr>
            <w:r>
              <w:rPr>
                <w:rFonts w:ascii="仿宋_GB2312" w:eastAsia="仿宋_GB2312" w:hAnsi="宋体" w:hint="eastAsia"/>
                <w:sz w:val="24"/>
                <w:szCs w:val="24"/>
              </w:rPr>
              <w:t>评分要点</w:t>
            </w:r>
          </w:p>
        </w:tc>
      </w:tr>
      <w:tr w:rsidR="009D10FB" w14:paraId="7C58AE77" w14:textId="77777777">
        <w:trPr>
          <w:trHeight w:val="503"/>
          <w:jc w:val="center"/>
        </w:trPr>
        <w:tc>
          <w:tcPr>
            <w:tcW w:w="1279" w:type="dxa"/>
            <w:vMerge/>
            <w:tcBorders>
              <w:top w:val="single" w:sz="4" w:space="0" w:color="auto"/>
              <w:left w:val="single" w:sz="4" w:space="0" w:color="auto"/>
              <w:bottom w:val="single" w:sz="4" w:space="0" w:color="auto"/>
              <w:right w:val="single" w:sz="4" w:space="0" w:color="auto"/>
            </w:tcBorders>
            <w:vAlign w:val="center"/>
          </w:tcPr>
          <w:p w14:paraId="675AA9AC" w14:textId="77777777" w:rsidR="009D10FB" w:rsidRDefault="009D10FB">
            <w:pPr>
              <w:widowControl/>
              <w:jc w:val="left"/>
              <w:rPr>
                <w:rFonts w:ascii="仿宋_GB2312" w:eastAsia="仿宋_GB2312" w:hAnsi="Calibri" w:cs="宋体"/>
                <w:sz w:val="24"/>
                <w:szCs w:val="24"/>
              </w:rPr>
            </w:pPr>
          </w:p>
        </w:tc>
        <w:tc>
          <w:tcPr>
            <w:tcW w:w="1710" w:type="dxa"/>
            <w:tcBorders>
              <w:top w:val="single" w:sz="4" w:space="0" w:color="auto"/>
              <w:left w:val="nil"/>
              <w:bottom w:val="single" w:sz="4" w:space="0" w:color="auto"/>
              <w:right w:val="single" w:sz="4" w:space="0" w:color="auto"/>
            </w:tcBorders>
            <w:vAlign w:val="center"/>
          </w:tcPr>
          <w:p w14:paraId="1C2C1D27"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30</w:t>
            </w:r>
          </w:p>
        </w:tc>
        <w:tc>
          <w:tcPr>
            <w:tcW w:w="1591" w:type="dxa"/>
            <w:tcBorders>
              <w:top w:val="single" w:sz="4" w:space="0" w:color="auto"/>
              <w:left w:val="nil"/>
              <w:bottom w:val="single" w:sz="4" w:space="0" w:color="auto"/>
              <w:right w:val="single" w:sz="4" w:space="0" w:color="auto"/>
            </w:tcBorders>
            <w:vAlign w:val="center"/>
          </w:tcPr>
          <w:p w14:paraId="636729B2"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60</w:t>
            </w:r>
          </w:p>
        </w:tc>
        <w:tc>
          <w:tcPr>
            <w:tcW w:w="1626" w:type="dxa"/>
            <w:tcBorders>
              <w:top w:val="single" w:sz="4" w:space="0" w:color="auto"/>
              <w:left w:val="nil"/>
              <w:bottom w:val="single" w:sz="4" w:space="0" w:color="auto"/>
              <w:right w:val="single" w:sz="4" w:space="0" w:color="auto"/>
            </w:tcBorders>
            <w:vAlign w:val="center"/>
          </w:tcPr>
          <w:p w14:paraId="07B78B47"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90</w:t>
            </w:r>
          </w:p>
        </w:tc>
        <w:tc>
          <w:tcPr>
            <w:tcW w:w="1599" w:type="dxa"/>
            <w:tcBorders>
              <w:top w:val="single" w:sz="4" w:space="0" w:color="auto"/>
              <w:left w:val="nil"/>
              <w:bottom w:val="single" w:sz="4" w:space="0" w:color="auto"/>
              <w:right w:val="single" w:sz="4" w:space="0" w:color="auto"/>
            </w:tcBorders>
            <w:vAlign w:val="center"/>
          </w:tcPr>
          <w:p w14:paraId="2766CEB4"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120</w:t>
            </w:r>
          </w:p>
        </w:tc>
        <w:tc>
          <w:tcPr>
            <w:tcW w:w="817" w:type="dxa"/>
            <w:vMerge/>
            <w:tcBorders>
              <w:top w:val="single" w:sz="4" w:space="0" w:color="auto"/>
              <w:left w:val="nil"/>
              <w:bottom w:val="single" w:sz="4" w:space="0" w:color="auto"/>
              <w:right w:val="single" w:sz="4" w:space="0" w:color="auto"/>
            </w:tcBorders>
            <w:vAlign w:val="center"/>
          </w:tcPr>
          <w:p w14:paraId="2E1493CD" w14:textId="77777777" w:rsidR="009D10FB" w:rsidRDefault="009D10FB">
            <w:pPr>
              <w:widowControl/>
              <w:jc w:val="left"/>
              <w:rPr>
                <w:rFonts w:ascii="仿宋_GB2312" w:eastAsia="仿宋_GB2312" w:hAnsi="Calibri" w:cs="宋体"/>
                <w:sz w:val="24"/>
                <w:szCs w:val="24"/>
              </w:rPr>
            </w:pPr>
          </w:p>
        </w:tc>
        <w:tc>
          <w:tcPr>
            <w:tcW w:w="1853" w:type="dxa"/>
            <w:vMerge/>
            <w:tcBorders>
              <w:left w:val="nil"/>
              <w:bottom w:val="single" w:sz="4" w:space="0" w:color="auto"/>
              <w:right w:val="single" w:sz="4" w:space="0" w:color="auto"/>
            </w:tcBorders>
            <w:vAlign w:val="center"/>
          </w:tcPr>
          <w:p w14:paraId="6676F317" w14:textId="77777777" w:rsidR="009D10FB" w:rsidRDefault="009D10FB">
            <w:pPr>
              <w:widowControl/>
              <w:jc w:val="left"/>
              <w:rPr>
                <w:rFonts w:ascii="仿宋_GB2312" w:eastAsia="仿宋_GB2312" w:hAnsi="Calibri" w:cs="宋体"/>
                <w:sz w:val="24"/>
                <w:szCs w:val="24"/>
              </w:rPr>
            </w:pPr>
          </w:p>
        </w:tc>
      </w:tr>
      <w:tr w:rsidR="009D10FB" w14:paraId="019ADFDE" w14:textId="77777777">
        <w:trPr>
          <w:trHeight w:val="376"/>
          <w:jc w:val="center"/>
        </w:trPr>
        <w:tc>
          <w:tcPr>
            <w:tcW w:w="1279" w:type="dxa"/>
            <w:vMerge w:val="restart"/>
            <w:tcBorders>
              <w:top w:val="nil"/>
              <w:left w:val="single" w:sz="4" w:space="0" w:color="auto"/>
              <w:right w:val="single" w:sz="4" w:space="0" w:color="auto"/>
            </w:tcBorders>
            <w:vAlign w:val="center"/>
          </w:tcPr>
          <w:p w14:paraId="712A07C2" w14:textId="77777777" w:rsidR="009D10FB" w:rsidRDefault="005963EF">
            <w:pPr>
              <w:spacing w:line="340" w:lineRule="exact"/>
              <w:rPr>
                <w:rFonts w:ascii="仿宋_GB2312" w:eastAsia="仿宋_GB2312"/>
                <w:sz w:val="24"/>
                <w:szCs w:val="24"/>
              </w:rPr>
            </w:pPr>
            <w:r>
              <w:rPr>
                <w:rFonts w:ascii="仿宋_GB2312" w:eastAsia="仿宋_GB2312" w:hint="eastAsia"/>
                <w:sz w:val="24"/>
                <w:szCs w:val="24"/>
              </w:rPr>
              <w:t>点赞数</w:t>
            </w:r>
          </w:p>
        </w:tc>
        <w:tc>
          <w:tcPr>
            <w:tcW w:w="1710" w:type="dxa"/>
            <w:tcBorders>
              <w:top w:val="single" w:sz="4" w:space="0" w:color="auto"/>
              <w:left w:val="nil"/>
              <w:bottom w:val="single" w:sz="4" w:space="0" w:color="auto"/>
              <w:right w:val="single" w:sz="4" w:space="0" w:color="auto"/>
            </w:tcBorders>
            <w:vAlign w:val="center"/>
          </w:tcPr>
          <w:p w14:paraId="7478997B"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0.5</w:t>
            </w:r>
          </w:p>
        </w:tc>
        <w:tc>
          <w:tcPr>
            <w:tcW w:w="1591" w:type="dxa"/>
            <w:tcBorders>
              <w:top w:val="single" w:sz="4" w:space="0" w:color="auto"/>
              <w:left w:val="nil"/>
              <w:bottom w:val="single" w:sz="4" w:space="0" w:color="auto"/>
              <w:right w:val="single" w:sz="4" w:space="0" w:color="auto"/>
            </w:tcBorders>
            <w:vAlign w:val="center"/>
          </w:tcPr>
          <w:p w14:paraId="51A4F533"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w:t>
            </w:r>
          </w:p>
        </w:tc>
        <w:tc>
          <w:tcPr>
            <w:tcW w:w="1626" w:type="dxa"/>
            <w:tcBorders>
              <w:top w:val="single" w:sz="4" w:space="0" w:color="auto"/>
              <w:left w:val="nil"/>
              <w:bottom w:val="single" w:sz="4" w:space="0" w:color="auto"/>
              <w:right w:val="single" w:sz="4" w:space="0" w:color="auto"/>
            </w:tcBorders>
            <w:vAlign w:val="center"/>
          </w:tcPr>
          <w:p w14:paraId="405F868F"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1.5</w:t>
            </w:r>
          </w:p>
        </w:tc>
        <w:tc>
          <w:tcPr>
            <w:tcW w:w="1599" w:type="dxa"/>
            <w:tcBorders>
              <w:top w:val="single" w:sz="4" w:space="0" w:color="auto"/>
              <w:left w:val="nil"/>
              <w:bottom w:val="single" w:sz="4" w:space="0" w:color="auto"/>
              <w:right w:val="single" w:sz="4" w:space="0" w:color="auto"/>
            </w:tcBorders>
            <w:vAlign w:val="center"/>
          </w:tcPr>
          <w:p w14:paraId="2BB9FE68"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2</w:t>
            </w:r>
          </w:p>
        </w:tc>
        <w:tc>
          <w:tcPr>
            <w:tcW w:w="817" w:type="dxa"/>
            <w:vMerge w:val="restart"/>
            <w:tcBorders>
              <w:top w:val="nil"/>
              <w:left w:val="nil"/>
              <w:right w:val="single" w:sz="4" w:space="0" w:color="auto"/>
            </w:tcBorders>
            <w:vAlign w:val="center"/>
          </w:tcPr>
          <w:p w14:paraId="1961A92F" w14:textId="77777777" w:rsidR="009D10FB" w:rsidRDefault="009D10FB">
            <w:pPr>
              <w:spacing w:line="340" w:lineRule="exact"/>
              <w:jc w:val="center"/>
              <w:rPr>
                <w:rFonts w:ascii="仿宋_GB2312" w:eastAsia="仿宋_GB2312"/>
                <w:sz w:val="24"/>
                <w:szCs w:val="24"/>
              </w:rPr>
            </w:pPr>
          </w:p>
        </w:tc>
        <w:tc>
          <w:tcPr>
            <w:tcW w:w="1853" w:type="dxa"/>
            <w:vMerge w:val="restart"/>
            <w:tcBorders>
              <w:top w:val="nil"/>
              <w:left w:val="nil"/>
              <w:right w:val="single" w:sz="4" w:space="0" w:color="auto"/>
            </w:tcBorders>
            <w:vAlign w:val="center"/>
          </w:tcPr>
          <w:p w14:paraId="52A43BE7" w14:textId="77777777" w:rsidR="009D10FB" w:rsidRDefault="005963EF">
            <w:pPr>
              <w:spacing w:line="340" w:lineRule="exact"/>
              <w:rPr>
                <w:rFonts w:ascii="仿宋_GB2312" w:eastAsia="仿宋_GB2312"/>
                <w:sz w:val="24"/>
                <w:szCs w:val="24"/>
              </w:rPr>
            </w:pPr>
            <w:r>
              <w:rPr>
                <w:rFonts w:ascii="仿宋_GB2312" w:eastAsia="仿宋_GB2312" w:hint="eastAsia"/>
              </w:rPr>
              <w:t>点赞数量</w:t>
            </w:r>
          </w:p>
        </w:tc>
      </w:tr>
      <w:tr w:rsidR="009D10FB" w14:paraId="05D251F8" w14:textId="77777777">
        <w:trPr>
          <w:trHeight w:val="511"/>
          <w:jc w:val="center"/>
        </w:trPr>
        <w:tc>
          <w:tcPr>
            <w:tcW w:w="1279" w:type="dxa"/>
            <w:vMerge/>
            <w:tcBorders>
              <w:left w:val="single" w:sz="4" w:space="0" w:color="auto"/>
              <w:bottom w:val="single" w:sz="4" w:space="0" w:color="auto"/>
              <w:right w:val="single" w:sz="4" w:space="0" w:color="auto"/>
            </w:tcBorders>
            <w:vAlign w:val="center"/>
          </w:tcPr>
          <w:p w14:paraId="2D8AFE0C" w14:textId="77777777" w:rsidR="009D10FB" w:rsidRDefault="009D10FB">
            <w:pPr>
              <w:spacing w:line="340" w:lineRule="exact"/>
              <w:rPr>
                <w:rFonts w:ascii="仿宋_GB2312" w:eastAsia="仿宋_GB2312"/>
                <w:sz w:val="24"/>
                <w:szCs w:val="24"/>
              </w:rPr>
            </w:pPr>
          </w:p>
        </w:tc>
        <w:tc>
          <w:tcPr>
            <w:tcW w:w="1710" w:type="dxa"/>
            <w:tcBorders>
              <w:top w:val="single" w:sz="4" w:space="0" w:color="auto"/>
              <w:left w:val="nil"/>
              <w:bottom w:val="single" w:sz="4" w:space="0" w:color="auto"/>
              <w:right w:val="single" w:sz="4" w:space="0" w:color="auto"/>
            </w:tcBorders>
            <w:vAlign w:val="center"/>
          </w:tcPr>
          <w:p w14:paraId="4840E741" w14:textId="77777777" w:rsidR="009D10FB" w:rsidRDefault="009D10FB">
            <w:pPr>
              <w:spacing w:line="340" w:lineRule="exact"/>
              <w:jc w:val="center"/>
              <w:rPr>
                <w:rFonts w:ascii="仿宋_GB2312" w:eastAsia="仿宋_GB2312"/>
                <w:sz w:val="24"/>
                <w:szCs w:val="24"/>
              </w:rPr>
            </w:pPr>
          </w:p>
        </w:tc>
        <w:tc>
          <w:tcPr>
            <w:tcW w:w="1591" w:type="dxa"/>
            <w:tcBorders>
              <w:top w:val="single" w:sz="4" w:space="0" w:color="auto"/>
              <w:left w:val="nil"/>
              <w:bottom w:val="single" w:sz="4" w:space="0" w:color="auto"/>
              <w:right w:val="single" w:sz="4" w:space="0" w:color="auto"/>
            </w:tcBorders>
            <w:vAlign w:val="center"/>
          </w:tcPr>
          <w:p w14:paraId="7CF4863C" w14:textId="77777777" w:rsidR="009D10FB" w:rsidRDefault="009D10FB">
            <w:pPr>
              <w:spacing w:line="340" w:lineRule="exact"/>
              <w:jc w:val="center"/>
              <w:rPr>
                <w:rFonts w:ascii="仿宋_GB2312" w:eastAsia="仿宋_GB2312"/>
                <w:sz w:val="24"/>
                <w:szCs w:val="24"/>
              </w:rPr>
            </w:pPr>
          </w:p>
        </w:tc>
        <w:tc>
          <w:tcPr>
            <w:tcW w:w="1626" w:type="dxa"/>
            <w:tcBorders>
              <w:top w:val="single" w:sz="4" w:space="0" w:color="auto"/>
              <w:left w:val="nil"/>
              <w:bottom w:val="single" w:sz="4" w:space="0" w:color="auto"/>
              <w:right w:val="single" w:sz="4" w:space="0" w:color="auto"/>
            </w:tcBorders>
            <w:vAlign w:val="center"/>
          </w:tcPr>
          <w:p w14:paraId="4BCE973E" w14:textId="77777777" w:rsidR="009D10FB" w:rsidRDefault="009D10FB">
            <w:pPr>
              <w:spacing w:line="340" w:lineRule="exact"/>
              <w:jc w:val="center"/>
              <w:rPr>
                <w:rFonts w:ascii="仿宋_GB2312" w:eastAsia="仿宋_GB2312"/>
                <w:sz w:val="24"/>
                <w:szCs w:val="24"/>
              </w:rPr>
            </w:pPr>
          </w:p>
        </w:tc>
        <w:tc>
          <w:tcPr>
            <w:tcW w:w="1599" w:type="dxa"/>
            <w:tcBorders>
              <w:top w:val="single" w:sz="4" w:space="0" w:color="auto"/>
              <w:left w:val="nil"/>
              <w:bottom w:val="single" w:sz="4" w:space="0" w:color="auto"/>
              <w:right w:val="single" w:sz="4" w:space="0" w:color="auto"/>
            </w:tcBorders>
            <w:vAlign w:val="center"/>
          </w:tcPr>
          <w:p w14:paraId="4F8D11A5" w14:textId="77777777" w:rsidR="009D10FB" w:rsidRDefault="009D10FB">
            <w:pPr>
              <w:spacing w:line="340" w:lineRule="exact"/>
              <w:jc w:val="center"/>
              <w:rPr>
                <w:rFonts w:ascii="仿宋_GB2312" w:eastAsia="仿宋_GB2312"/>
                <w:sz w:val="24"/>
                <w:szCs w:val="24"/>
              </w:rPr>
            </w:pPr>
          </w:p>
        </w:tc>
        <w:tc>
          <w:tcPr>
            <w:tcW w:w="817" w:type="dxa"/>
            <w:vMerge/>
            <w:tcBorders>
              <w:left w:val="nil"/>
              <w:bottom w:val="single" w:sz="4" w:space="0" w:color="auto"/>
              <w:right w:val="single" w:sz="4" w:space="0" w:color="auto"/>
            </w:tcBorders>
            <w:vAlign w:val="center"/>
          </w:tcPr>
          <w:p w14:paraId="71EAC4E6" w14:textId="77777777" w:rsidR="009D10FB" w:rsidRDefault="009D10FB">
            <w:pPr>
              <w:spacing w:line="340" w:lineRule="exact"/>
              <w:jc w:val="center"/>
              <w:rPr>
                <w:rFonts w:ascii="仿宋_GB2312" w:eastAsia="仿宋_GB2312"/>
                <w:sz w:val="24"/>
                <w:szCs w:val="24"/>
              </w:rPr>
            </w:pPr>
          </w:p>
        </w:tc>
        <w:tc>
          <w:tcPr>
            <w:tcW w:w="1853" w:type="dxa"/>
            <w:vMerge/>
            <w:tcBorders>
              <w:left w:val="nil"/>
              <w:bottom w:val="single" w:sz="4" w:space="0" w:color="auto"/>
              <w:right w:val="single" w:sz="4" w:space="0" w:color="auto"/>
            </w:tcBorders>
            <w:vAlign w:val="center"/>
          </w:tcPr>
          <w:p w14:paraId="5690A337" w14:textId="77777777" w:rsidR="009D10FB" w:rsidRDefault="009D10FB">
            <w:pPr>
              <w:spacing w:line="340" w:lineRule="exact"/>
              <w:jc w:val="center"/>
              <w:rPr>
                <w:rFonts w:ascii="仿宋_GB2312" w:eastAsia="仿宋_GB2312"/>
                <w:sz w:val="24"/>
                <w:szCs w:val="24"/>
              </w:rPr>
            </w:pPr>
          </w:p>
        </w:tc>
      </w:tr>
      <w:tr w:rsidR="009D10FB" w14:paraId="26757CE9" w14:textId="77777777">
        <w:trPr>
          <w:trHeight w:val="424"/>
          <w:jc w:val="center"/>
        </w:trPr>
        <w:tc>
          <w:tcPr>
            <w:tcW w:w="1279" w:type="dxa"/>
            <w:vMerge w:val="restart"/>
            <w:tcBorders>
              <w:top w:val="nil"/>
              <w:left w:val="single" w:sz="4" w:space="0" w:color="auto"/>
              <w:bottom w:val="single" w:sz="4" w:space="0" w:color="auto"/>
              <w:right w:val="single" w:sz="4" w:space="0" w:color="auto"/>
            </w:tcBorders>
            <w:vAlign w:val="center"/>
          </w:tcPr>
          <w:p w14:paraId="709F5A87" w14:textId="77777777" w:rsidR="009D10FB" w:rsidRDefault="005963EF">
            <w:pPr>
              <w:spacing w:line="340" w:lineRule="exact"/>
              <w:rPr>
                <w:rFonts w:ascii="仿宋_GB2312" w:eastAsia="仿宋_GB2312"/>
                <w:sz w:val="24"/>
                <w:szCs w:val="24"/>
              </w:rPr>
            </w:pPr>
            <w:r>
              <w:rPr>
                <w:rFonts w:ascii="仿宋_GB2312" w:eastAsia="仿宋_GB2312" w:hint="eastAsia"/>
                <w:sz w:val="24"/>
                <w:szCs w:val="24"/>
              </w:rPr>
              <w:t>完播数</w:t>
            </w:r>
          </w:p>
        </w:tc>
        <w:tc>
          <w:tcPr>
            <w:tcW w:w="1710" w:type="dxa"/>
            <w:tcBorders>
              <w:top w:val="single" w:sz="4" w:space="0" w:color="auto"/>
              <w:left w:val="nil"/>
              <w:bottom w:val="single" w:sz="4" w:space="0" w:color="auto"/>
              <w:right w:val="single" w:sz="4" w:space="0" w:color="auto"/>
            </w:tcBorders>
            <w:vAlign w:val="center"/>
          </w:tcPr>
          <w:p w14:paraId="2C60D92B"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1.5</w:t>
            </w:r>
          </w:p>
        </w:tc>
        <w:tc>
          <w:tcPr>
            <w:tcW w:w="1591" w:type="dxa"/>
            <w:tcBorders>
              <w:top w:val="single" w:sz="4" w:space="0" w:color="auto"/>
              <w:left w:val="nil"/>
              <w:bottom w:val="single" w:sz="4" w:space="0" w:color="auto"/>
              <w:right w:val="single" w:sz="4" w:space="0" w:color="auto"/>
            </w:tcBorders>
            <w:vAlign w:val="center"/>
          </w:tcPr>
          <w:p w14:paraId="1A77FE4C"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2</w:t>
            </w:r>
          </w:p>
        </w:tc>
        <w:tc>
          <w:tcPr>
            <w:tcW w:w="1626" w:type="dxa"/>
            <w:tcBorders>
              <w:top w:val="single" w:sz="4" w:space="0" w:color="auto"/>
              <w:left w:val="nil"/>
              <w:bottom w:val="single" w:sz="4" w:space="0" w:color="auto"/>
              <w:right w:val="single" w:sz="4" w:space="0" w:color="auto"/>
            </w:tcBorders>
            <w:vAlign w:val="center"/>
          </w:tcPr>
          <w:p w14:paraId="08635B84"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2.5</w:t>
            </w:r>
          </w:p>
        </w:tc>
        <w:tc>
          <w:tcPr>
            <w:tcW w:w="1599" w:type="dxa"/>
            <w:tcBorders>
              <w:top w:val="single" w:sz="4" w:space="0" w:color="auto"/>
              <w:left w:val="nil"/>
              <w:bottom w:val="single" w:sz="4" w:space="0" w:color="auto"/>
              <w:right w:val="single" w:sz="4" w:space="0" w:color="auto"/>
            </w:tcBorders>
            <w:vAlign w:val="center"/>
          </w:tcPr>
          <w:p w14:paraId="66BA8961"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3</w:t>
            </w:r>
          </w:p>
        </w:tc>
        <w:tc>
          <w:tcPr>
            <w:tcW w:w="817" w:type="dxa"/>
            <w:vMerge w:val="restart"/>
            <w:tcBorders>
              <w:top w:val="nil"/>
              <w:left w:val="nil"/>
              <w:bottom w:val="single" w:sz="4" w:space="0" w:color="auto"/>
              <w:right w:val="single" w:sz="4" w:space="0" w:color="auto"/>
            </w:tcBorders>
            <w:vAlign w:val="center"/>
          </w:tcPr>
          <w:p w14:paraId="1D353172" w14:textId="77777777" w:rsidR="009D10FB" w:rsidRDefault="009D10FB">
            <w:pPr>
              <w:spacing w:line="340" w:lineRule="exact"/>
              <w:jc w:val="center"/>
              <w:rPr>
                <w:rFonts w:ascii="仿宋_GB2312" w:eastAsia="仿宋_GB2312"/>
                <w:sz w:val="24"/>
                <w:szCs w:val="24"/>
              </w:rPr>
            </w:pPr>
          </w:p>
        </w:tc>
        <w:tc>
          <w:tcPr>
            <w:tcW w:w="1853" w:type="dxa"/>
            <w:vMerge w:val="restart"/>
            <w:tcBorders>
              <w:top w:val="nil"/>
              <w:left w:val="nil"/>
              <w:right w:val="single" w:sz="4" w:space="0" w:color="auto"/>
            </w:tcBorders>
            <w:vAlign w:val="center"/>
          </w:tcPr>
          <w:p w14:paraId="1CB6A8C6" w14:textId="77777777" w:rsidR="009D10FB" w:rsidRDefault="005963EF">
            <w:pPr>
              <w:spacing w:line="340" w:lineRule="exact"/>
              <w:jc w:val="left"/>
              <w:rPr>
                <w:rFonts w:ascii="仿宋_GB2312" w:eastAsia="仿宋_GB2312"/>
                <w:sz w:val="24"/>
                <w:szCs w:val="24"/>
              </w:rPr>
            </w:pPr>
            <w:r>
              <w:rPr>
                <w:rFonts w:ascii="仿宋_GB2312" w:eastAsia="仿宋_GB2312" w:hint="eastAsia"/>
                <w:sz w:val="24"/>
                <w:szCs w:val="24"/>
              </w:rPr>
              <w:t>完整播放数量</w:t>
            </w:r>
          </w:p>
        </w:tc>
      </w:tr>
      <w:tr w:rsidR="009D10FB" w14:paraId="086E2CD0" w14:textId="77777777">
        <w:trPr>
          <w:trHeight w:val="494"/>
          <w:jc w:val="center"/>
        </w:trPr>
        <w:tc>
          <w:tcPr>
            <w:tcW w:w="1279" w:type="dxa"/>
            <w:vMerge/>
            <w:tcBorders>
              <w:top w:val="nil"/>
              <w:left w:val="single" w:sz="4" w:space="0" w:color="auto"/>
              <w:bottom w:val="single" w:sz="4" w:space="0" w:color="auto"/>
              <w:right w:val="single" w:sz="4" w:space="0" w:color="auto"/>
            </w:tcBorders>
            <w:vAlign w:val="center"/>
          </w:tcPr>
          <w:p w14:paraId="0445CD57" w14:textId="77777777" w:rsidR="009D10FB" w:rsidRDefault="009D10FB">
            <w:pPr>
              <w:widowControl/>
              <w:jc w:val="left"/>
              <w:rPr>
                <w:rFonts w:ascii="仿宋_GB2312" w:eastAsia="仿宋_GB2312" w:hAnsi="Calibri" w:cs="宋体"/>
                <w:sz w:val="24"/>
                <w:szCs w:val="24"/>
              </w:rPr>
            </w:pPr>
          </w:p>
        </w:tc>
        <w:tc>
          <w:tcPr>
            <w:tcW w:w="1710" w:type="dxa"/>
            <w:tcBorders>
              <w:top w:val="single" w:sz="4" w:space="0" w:color="auto"/>
              <w:left w:val="nil"/>
              <w:bottom w:val="single" w:sz="4" w:space="0" w:color="auto"/>
              <w:right w:val="single" w:sz="4" w:space="0" w:color="auto"/>
            </w:tcBorders>
            <w:vAlign w:val="center"/>
          </w:tcPr>
          <w:p w14:paraId="04E33C28" w14:textId="77777777" w:rsidR="009D10FB" w:rsidRDefault="009D10FB">
            <w:pPr>
              <w:spacing w:line="340" w:lineRule="exact"/>
              <w:jc w:val="center"/>
              <w:rPr>
                <w:rFonts w:ascii="仿宋_GB2312" w:eastAsia="仿宋_GB2312"/>
                <w:sz w:val="24"/>
                <w:szCs w:val="24"/>
              </w:rPr>
            </w:pPr>
          </w:p>
        </w:tc>
        <w:tc>
          <w:tcPr>
            <w:tcW w:w="1591" w:type="dxa"/>
            <w:tcBorders>
              <w:top w:val="single" w:sz="4" w:space="0" w:color="auto"/>
              <w:left w:val="nil"/>
              <w:bottom w:val="single" w:sz="4" w:space="0" w:color="auto"/>
              <w:right w:val="single" w:sz="4" w:space="0" w:color="auto"/>
            </w:tcBorders>
            <w:vAlign w:val="center"/>
          </w:tcPr>
          <w:p w14:paraId="1C876AD4" w14:textId="77777777" w:rsidR="009D10FB" w:rsidRDefault="009D10FB">
            <w:pPr>
              <w:spacing w:line="340" w:lineRule="exact"/>
              <w:jc w:val="center"/>
              <w:rPr>
                <w:rFonts w:ascii="仿宋_GB2312" w:eastAsia="仿宋_GB2312"/>
                <w:sz w:val="24"/>
                <w:szCs w:val="24"/>
              </w:rPr>
            </w:pPr>
          </w:p>
        </w:tc>
        <w:tc>
          <w:tcPr>
            <w:tcW w:w="1626" w:type="dxa"/>
            <w:tcBorders>
              <w:top w:val="single" w:sz="4" w:space="0" w:color="auto"/>
              <w:left w:val="nil"/>
              <w:bottom w:val="single" w:sz="4" w:space="0" w:color="auto"/>
              <w:right w:val="single" w:sz="4" w:space="0" w:color="auto"/>
            </w:tcBorders>
            <w:vAlign w:val="center"/>
          </w:tcPr>
          <w:p w14:paraId="121A0582" w14:textId="77777777" w:rsidR="009D10FB" w:rsidRDefault="009D10FB">
            <w:pPr>
              <w:spacing w:line="340" w:lineRule="exact"/>
              <w:rPr>
                <w:rFonts w:ascii="仿宋_GB2312" w:eastAsia="仿宋_GB2312"/>
                <w:sz w:val="24"/>
                <w:szCs w:val="24"/>
              </w:rPr>
            </w:pPr>
          </w:p>
        </w:tc>
        <w:tc>
          <w:tcPr>
            <w:tcW w:w="1599" w:type="dxa"/>
            <w:tcBorders>
              <w:top w:val="single" w:sz="4" w:space="0" w:color="auto"/>
              <w:left w:val="nil"/>
              <w:bottom w:val="single" w:sz="4" w:space="0" w:color="auto"/>
              <w:right w:val="single" w:sz="4" w:space="0" w:color="auto"/>
            </w:tcBorders>
            <w:vAlign w:val="center"/>
          </w:tcPr>
          <w:p w14:paraId="0B521270" w14:textId="77777777" w:rsidR="009D10FB" w:rsidRDefault="009D10FB">
            <w:pPr>
              <w:spacing w:line="340" w:lineRule="exact"/>
              <w:jc w:val="center"/>
              <w:rPr>
                <w:rFonts w:ascii="仿宋_GB2312" w:eastAsia="仿宋_GB2312"/>
                <w:sz w:val="24"/>
                <w:szCs w:val="24"/>
              </w:rPr>
            </w:pPr>
          </w:p>
        </w:tc>
        <w:tc>
          <w:tcPr>
            <w:tcW w:w="817" w:type="dxa"/>
            <w:vMerge/>
            <w:tcBorders>
              <w:top w:val="nil"/>
              <w:left w:val="nil"/>
              <w:bottom w:val="single" w:sz="4" w:space="0" w:color="auto"/>
              <w:right w:val="single" w:sz="4" w:space="0" w:color="auto"/>
            </w:tcBorders>
            <w:vAlign w:val="center"/>
          </w:tcPr>
          <w:p w14:paraId="669A0DBB" w14:textId="77777777" w:rsidR="009D10FB" w:rsidRDefault="009D10FB">
            <w:pPr>
              <w:widowControl/>
              <w:jc w:val="left"/>
              <w:rPr>
                <w:rFonts w:ascii="仿宋_GB2312" w:eastAsia="仿宋_GB2312" w:hAnsi="Calibri" w:cs="宋体"/>
                <w:sz w:val="24"/>
                <w:szCs w:val="24"/>
              </w:rPr>
            </w:pPr>
          </w:p>
        </w:tc>
        <w:tc>
          <w:tcPr>
            <w:tcW w:w="1853" w:type="dxa"/>
            <w:vMerge/>
            <w:tcBorders>
              <w:left w:val="nil"/>
              <w:right w:val="single" w:sz="4" w:space="0" w:color="auto"/>
            </w:tcBorders>
            <w:vAlign w:val="center"/>
          </w:tcPr>
          <w:p w14:paraId="3F0D9DDE" w14:textId="77777777" w:rsidR="009D10FB" w:rsidRDefault="009D10FB">
            <w:pPr>
              <w:widowControl/>
              <w:jc w:val="left"/>
              <w:rPr>
                <w:rFonts w:ascii="仿宋_GB2312" w:eastAsia="仿宋_GB2312" w:hAnsi="Calibri" w:cs="宋体"/>
                <w:sz w:val="24"/>
                <w:szCs w:val="24"/>
              </w:rPr>
            </w:pPr>
          </w:p>
        </w:tc>
      </w:tr>
      <w:tr w:rsidR="009D10FB" w14:paraId="4BDBCDAF" w14:textId="77777777">
        <w:trPr>
          <w:trHeight w:val="424"/>
          <w:jc w:val="center"/>
        </w:trPr>
        <w:tc>
          <w:tcPr>
            <w:tcW w:w="1279" w:type="dxa"/>
            <w:vMerge w:val="restart"/>
            <w:tcBorders>
              <w:top w:val="single" w:sz="4" w:space="0" w:color="auto"/>
              <w:left w:val="single" w:sz="4" w:space="0" w:color="auto"/>
              <w:right w:val="single" w:sz="4" w:space="0" w:color="auto"/>
            </w:tcBorders>
            <w:vAlign w:val="center"/>
          </w:tcPr>
          <w:p w14:paraId="05B9CEE7" w14:textId="77777777" w:rsidR="009D10FB" w:rsidRDefault="005963EF">
            <w:pPr>
              <w:widowControl/>
              <w:jc w:val="left"/>
              <w:rPr>
                <w:rFonts w:ascii="仿宋_GB2312" w:eastAsia="仿宋_GB2312" w:hAnsi="Calibri" w:cs="宋体"/>
                <w:sz w:val="24"/>
                <w:szCs w:val="24"/>
              </w:rPr>
            </w:pPr>
            <w:r>
              <w:rPr>
                <w:rFonts w:ascii="仿宋_GB2312" w:eastAsia="仿宋_GB2312" w:hAnsi="Calibri" w:cs="宋体" w:hint="eastAsia"/>
                <w:sz w:val="24"/>
                <w:szCs w:val="24"/>
              </w:rPr>
              <w:t>转发数</w:t>
            </w:r>
          </w:p>
        </w:tc>
        <w:tc>
          <w:tcPr>
            <w:tcW w:w="1710" w:type="dxa"/>
            <w:tcBorders>
              <w:top w:val="single" w:sz="4" w:space="0" w:color="auto"/>
              <w:left w:val="nil"/>
              <w:bottom w:val="single" w:sz="4" w:space="0" w:color="auto"/>
              <w:right w:val="single" w:sz="4" w:space="0" w:color="auto"/>
            </w:tcBorders>
            <w:vAlign w:val="center"/>
          </w:tcPr>
          <w:p w14:paraId="44433541"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0.5</w:t>
            </w:r>
          </w:p>
        </w:tc>
        <w:tc>
          <w:tcPr>
            <w:tcW w:w="1591" w:type="dxa"/>
            <w:tcBorders>
              <w:top w:val="single" w:sz="4" w:space="0" w:color="auto"/>
              <w:left w:val="nil"/>
              <w:bottom w:val="single" w:sz="4" w:space="0" w:color="auto"/>
              <w:right w:val="single" w:sz="4" w:space="0" w:color="auto"/>
            </w:tcBorders>
            <w:vAlign w:val="center"/>
          </w:tcPr>
          <w:p w14:paraId="615EE770"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w:t>
            </w:r>
          </w:p>
        </w:tc>
        <w:tc>
          <w:tcPr>
            <w:tcW w:w="1626" w:type="dxa"/>
            <w:tcBorders>
              <w:top w:val="single" w:sz="4" w:space="0" w:color="auto"/>
              <w:left w:val="nil"/>
              <w:bottom w:val="single" w:sz="4" w:space="0" w:color="auto"/>
              <w:right w:val="single" w:sz="4" w:space="0" w:color="auto"/>
            </w:tcBorders>
            <w:vAlign w:val="center"/>
          </w:tcPr>
          <w:p w14:paraId="10E191F3"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1.5</w:t>
            </w:r>
          </w:p>
        </w:tc>
        <w:tc>
          <w:tcPr>
            <w:tcW w:w="1599" w:type="dxa"/>
            <w:tcBorders>
              <w:top w:val="single" w:sz="4" w:space="0" w:color="auto"/>
              <w:left w:val="nil"/>
              <w:bottom w:val="single" w:sz="4" w:space="0" w:color="auto"/>
              <w:right w:val="single" w:sz="4" w:space="0" w:color="auto"/>
            </w:tcBorders>
            <w:vAlign w:val="center"/>
          </w:tcPr>
          <w:p w14:paraId="38A8DE16"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2</w:t>
            </w:r>
          </w:p>
        </w:tc>
        <w:tc>
          <w:tcPr>
            <w:tcW w:w="817" w:type="dxa"/>
            <w:vMerge w:val="restart"/>
            <w:tcBorders>
              <w:top w:val="single" w:sz="4" w:space="0" w:color="auto"/>
              <w:left w:val="single" w:sz="4" w:space="0" w:color="auto"/>
              <w:right w:val="single" w:sz="4" w:space="0" w:color="auto"/>
            </w:tcBorders>
            <w:vAlign w:val="center"/>
          </w:tcPr>
          <w:p w14:paraId="415CBE6B" w14:textId="77777777" w:rsidR="009D10FB" w:rsidRDefault="009D10FB">
            <w:pPr>
              <w:widowControl/>
              <w:jc w:val="left"/>
              <w:rPr>
                <w:rFonts w:ascii="仿宋_GB2312" w:eastAsia="仿宋_GB2312" w:hAnsi="Calibri" w:cs="宋体"/>
                <w:sz w:val="24"/>
                <w:szCs w:val="24"/>
              </w:rPr>
            </w:pPr>
          </w:p>
        </w:tc>
        <w:tc>
          <w:tcPr>
            <w:tcW w:w="1853" w:type="dxa"/>
            <w:vMerge w:val="restart"/>
            <w:tcBorders>
              <w:left w:val="nil"/>
              <w:right w:val="single" w:sz="4" w:space="0" w:color="auto"/>
            </w:tcBorders>
            <w:vAlign w:val="center"/>
          </w:tcPr>
          <w:p w14:paraId="1E01F334" w14:textId="77777777" w:rsidR="009D10FB" w:rsidRDefault="005963EF">
            <w:pPr>
              <w:widowControl/>
              <w:jc w:val="left"/>
              <w:rPr>
                <w:rFonts w:ascii="仿宋_GB2312" w:eastAsia="仿宋_GB2312" w:hAnsi="Calibri" w:cs="宋体"/>
                <w:sz w:val="24"/>
                <w:szCs w:val="24"/>
              </w:rPr>
            </w:pPr>
            <w:r>
              <w:rPr>
                <w:rFonts w:ascii="仿宋_GB2312" w:eastAsia="仿宋_GB2312" w:hAnsi="Calibri" w:cs="宋体" w:hint="eastAsia"/>
                <w:sz w:val="24"/>
                <w:szCs w:val="24"/>
              </w:rPr>
              <w:t>转发的数量</w:t>
            </w:r>
          </w:p>
        </w:tc>
      </w:tr>
      <w:tr w:rsidR="009D10FB" w14:paraId="21BED82D" w14:textId="77777777">
        <w:trPr>
          <w:trHeight w:val="449"/>
          <w:jc w:val="center"/>
        </w:trPr>
        <w:tc>
          <w:tcPr>
            <w:tcW w:w="1279" w:type="dxa"/>
            <w:vMerge/>
            <w:tcBorders>
              <w:left w:val="single" w:sz="4" w:space="0" w:color="auto"/>
              <w:right w:val="single" w:sz="4" w:space="0" w:color="auto"/>
            </w:tcBorders>
            <w:vAlign w:val="center"/>
          </w:tcPr>
          <w:p w14:paraId="4A6E8A77" w14:textId="77777777" w:rsidR="009D10FB" w:rsidRDefault="009D10FB">
            <w:pPr>
              <w:widowControl/>
              <w:jc w:val="left"/>
              <w:rPr>
                <w:rFonts w:ascii="仿宋_GB2312" w:eastAsia="仿宋_GB2312" w:hAnsi="Calibri" w:cs="宋体"/>
                <w:sz w:val="24"/>
                <w:szCs w:val="24"/>
              </w:rPr>
            </w:pPr>
          </w:p>
        </w:tc>
        <w:tc>
          <w:tcPr>
            <w:tcW w:w="1710" w:type="dxa"/>
            <w:tcBorders>
              <w:top w:val="single" w:sz="4" w:space="0" w:color="auto"/>
              <w:left w:val="nil"/>
              <w:bottom w:val="single" w:sz="4" w:space="0" w:color="auto"/>
              <w:right w:val="single" w:sz="4" w:space="0" w:color="auto"/>
            </w:tcBorders>
            <w:vAlign w:val="center"/>
          </w:tcPr>
          <w:p w14:paraId="0DC2D38C" w14:textId="77777777" w:rsidR="009D10FB" w:rsidRDefault="009D10FB">
            <w:pPr>
              <w:spacing w:line="340" w:lineRule="exact"/>
              <w:jc w:val="center"/>
              <w:rPr>
                <w:rFonts w:ascii="仿宋_GB2312" w:eastAsia="仿宋_GB2312"/>
                <w:sz w:val="24"/>
                <w:szCs w:val="24"/>
              </w:rPr>
            </w:pPr>
          </w:p>
        </w:tc>
        <w:tc>
          <w:tcPr>
            <w:tcW w:w="1591" w:type="dxa"/>
            <w:tcBorders>
              <w:top w:val="single" w:sz="4" w:space="0" w:color="auto"/>
              <w:left w:val="nil"/>
              <w:bottom w:val="single" w:sz="4" w:space="0" w:color="auto"/>
              <w:right w:val="single" w:sz="4" w:space="0" w:color="auto"/>
            </w:tcBorders>
            <w:vAlign w:val="center"/>
          </w:tcPr>
          <w:p w14:paraId="063A4CF2" w14:textId="77777777" w:rsidR="009D10FB" w:rsidRDefault="009D10FB">
            <w:pPr>
              <w:spacing w:line="340" w:lineRule="exact"/>
              <w:jc w:val="center"/>
              <w:rPr>
                <w:rFonts w:ascii="仿宋_GB2312" w:eastAsia="仿宋_GB2312"/>
                <w:sz w:val="24"/>
                <w:szCs w:val="24"/>
              </w:rPr>
            </w:pPr>
          </w:p>
        </w:tc>
        <w:tc>
          <w:tcPr>
            <w:tcW w:w="1626" w:type="dxa"/>
            <w:tcBorders>
              <w:top w:val="single" w:sz="4" w:space="0" w:color="auto"/>
              <w:left w:val="nil"/>
              <w:bottom w:val="single" w:sz="4" w:space="0" w:color="auto"/>
              <w:right w:val="single" w:sz="4" w:space="0" w:color="auto"/>
            </w:tcBorders>
            <w:vAlign w:val="center"/>
          </w:tcPr>
          <w:p w14:paraId="05A6A467" w14:textId="77777777" w:rsidR="009D10FB" w:rsidRDefault="009D10FB">
            <w:pPr>
              <w:spacing w:line="340" w:lineRule="exact"/>
              <w:rPr>
                <w:rFonts w:ascii="仿宋_GB2312" w:eastAsia="仿宋_GB2312"/>
                <w:sz w:val="24"/>
                <w:szCs w:val="24"/>
              </w:rPr>
            </w:pPr>
          </w:p>
        </w:tc>
        <w:tc>
          <w:tcPr>
            <w:tcW w:w="1599" w:type="dxa"/>
            <w:tcBorders>
              <w:top w:val="single" w:sz="4" w:space="0" w:color="auto"/>
              <w:left w:val="nil"/>
              <w:bottom w:val="single" w:sz="4" w:space="0" w:color="auto"/>
              <w:right w:val="single" w:sz="4" w:space="0" w:color="auto"/>
            </w:tcBorders>
            <w:vAlign w:val="center"/>
          </w:tcPr>
          <w:p w14:paraId="64FDB7A4" w14:textId="77777777" w:rsidR="009D10FB" w:rsidRDefault="009D10FB">
            <w:pPr>
              <w:spacing w:line="340" w:lineRule="exact"/>
              <w:jc w:val="center"/>
              <w:rPr>
                <w:rFonts w:ascii="仿宋_GB2312" w:eastAsia="仿宋_GB2312"/>
                <w:sz w:val="24"/>
                <w:szCs w:val="24"/>
              </w:rPr>
            </w:pPr>
          </w:p>
        </w:tc>
        <w:tc>
          <w:tcPr>
            <w:tcW w:w="817" w:type="dxa"/>
            <w:vMerge/>
            <w:tcBorders>
              <w:left w:val="single" w:sz="4" w:space="0" w:color="auto"/>
              <w:right w:val="single" w:sz="4" w:space="0" w:color="auto"/>
            </w:tcBorders>
            <w:vAlign w:val="center"/>
          </w:tcPr>
          <w:p w14:paraId="747AFF91" w14:textId="77777777" w:rsidR="009D10FB" w:rsidRDefault="009D10FB">
            <w:pPr>
              <w:widowControl/>
              <w:jc w:val="left"/>
              <w:rPr>
                <w:rFonts w:ascii="仿宋_GB2312" w:eastAsia="仿宋_GB2312" w:hAnsi="Calibri" w:cs="宋体"/>
                <w:sz w:val="24"/>
                <w:szCs w:val="24"/>
              </w:rPr>
            </w:pPr>
          </w:p>
        </w:tc>
        <w:tc>
          <w:tcPr>
            <w:tcW w:w="1853" w:type="dxa"/>
            <w:vMerge/>
            <w:tcBorders>
              <w:left w:val="nil"/>
              <w:right w:val="single" w:sz="4" w:space="0" w:color="auto"/>
            </w:tcBorders>
            <w:vAlign w:val="center"/>
          </w:tcPr>
          <w:p w14:paraId="2DAB5A95" w14:textId="77777777" w:rsidR="009D10FB" w:rsidRDefault="009D10FB">
            <w:pPr>
              <w:widowControl/>
              <w:jc w:val="left"/>
              <w:rPr>
                <w:rFonts w:ascii="仿宋_GB2312" w:eastAsia="仿宋_GB2312" w:hAnsi="Calibri" w:cs="宋体"/>
                <w:sz w:val="24"/>
                <w:szCs w:val="24"/>
              </w:rPr>
            </w:pPr>
          </w:p>
        </w:tc>
      </w:tr>
      <w:tr w:rsidR="009D10FB" w14:paraId="571E05E0" w14:textId="77777777">
        <w:trPr>
          <w:trHeight w:val="449"/>
          <w:jc w:val="center"/>
        </w:trPr>
        <w:tc>
          <w:tcPr>
            <w:tcW w:w="1279" w:type="dxa"/>
            <w:vMerge w:val="restart"/>
            <w:tcBorders>
              <w:left w:val="single" w:sz="4" w:space="0" w:color="auto"/>
              <w:right w:val="single" w:sz="4" w:space="0" w:color="auto"/>
            </w:tcBorders>
            <w:vAlign w:val="center"/>
          </w:tcPr>
          <w:p w14:paraId="31780C37" w14:textId="77777777" w:rsidR="009D10FB" w:rsidRDefault="005963EF">
            <w:pPr>
              <w:widowControl/>
              <w:jc w:val="left"/>
              <w:rPr>
                <w:rFonts w:ascii="仿宋_GB2312" w:eastAsia="仿宋_GB2312" w:hAnsi="Calibri" w:cs="宋体"/>
                <w:sz w:val="24"/>
                <w:szCs w:val="24"/>
              </w:rPr>
            </w:pPr>
            <w:r>
              <w:rPr>
                <w:rFonts w:ascii="仿宋_GB2312" w:eastAsia="仿宋_GB2312" w:hAnsi="Calibri" w:cs="宋体" w:hint="eastAsia"/>
                <w:sz w:val="24"/>
                <w:szCs w:val="24"/>
              </w:rPr>
              <w:t>评论数</w:t>
            </w:r>
          </w:p>
        </w:tc>
        <w:tc>
          <w:tcPr>
            <w:tcW w:w="1710" w:type="dxa"/>
            <w:tcBorders>
              <w:top w:val="single" w:sz="4" w:space="0" w:color="auto"/>
              <w:left w:val="nil"/>
              <w:bottom w:val="single" w:sz="4" w:space="0" w:color="auto"/>
              <w:right w:val="single" w:sz="4" w:space="0" w:color="auto"/>
            </w:tcBorders>
            <w:vAlign w:val="center"/>
          </w:tcPr>
          <w:p w14:paraId="657979F6"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1.5</w:t>
            </w:r>
          </w:p>
        </w:tc>
        <w:tc>
          <w:tcPr>
            <w:tcW w:w="1591" w:type="dxa"/>
            <w:tcBorders>
              <w:top w:val="single" w:sz="4" w:space="0" w:color="auto"/>
              <w:left w:val="nil"/>
              <w:bottom w:val="single" w:sz="4" w:space="0" w:color="auto"/>
              <w:right w:val="single" w:sz="4" w:space="0" w:color="auto"/>
            </w:tcBorders>
            <w:vAlign w:val="center"/>
          </w:tcPr>
          <w:p w14:paraId="0048C65C"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2</w:t>
            </w:r>
          </w:p>
        </w:tc>
        <w:tc>
          <w:tcPr>
            <w:tcW w:w="1626" w:type="dxa"/>
            <w:tcBorders>
              <w:top w:val="single" w:sz="4" w:space="0" w:color="auto"/>
              <w:left w:val="nil"/>
              <w:bottom w:val="single" w:sz="4" w:space="0" w:color="auto"/>
              <w:right w:val="single" w:sz="4" w:space="0" w:color="auto"/>
            </w:tcBorders>
            <w:vAlign w:val="center"/>
          </w:tcPr>
          <w:p w14:paraId="02EE71CC"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2.5</w:t>
            </w:r>
          </w:p>
        </w:tc>
        <w:tc>
          <w:tcPr>
            <w:tcW w:w="1599" w:type="dxa"/>
            <w:tcBorders>
              <w:top w:val="single" w:sz="4" w:space="0" w:color="auto"/>
              <w:left w:val="nil"/>
              <w:bottom w:val="single" w:sz="4" w:space="0" w:color="auto"/>
              <w:right w:val="single" w:sz="4" w:space="0" w:color="auto"/>
            </w:tcBorders>
            <w:vAlign w:val="center"/>
          </w:tcPr>
          <w:p w14:paraId="10903F55" w14:textId="77777777" w:rsidR="009D10FB" w:rsidRDefault="005963EF">
            <w:pPr>
              <w:spacing w:line="340" w:lineRule="exact"/>
              <w:jc w:val="center"/>
              <w:rPr>
                <w:rFonts w:ascii="仿宋_GB2312" w:eastAsia="仿宋_GB2312"/>
                <w:sz w:val="24"/>
                <w:szCs w:val="24"/>
              </w:rPr>
            </w:pPr>
            <w:r>
              <w:rPr>
                <w:rFonts w:ascii="仿宋_GB2312" w:eastAsia="仿宋_GB2312" w:hint="eastAsia"/>
                <w:sz w:val="24"/>
                <w:szCs w:val="24"/>
              </w:rPr>
              <w:t>3</w:t>
            </w:r>
          </w:p>
        </w:tc>
        <w:tc>
          <w:tcPr>
            <w:tcW w:w="817" w:type="dxa"/>
            <w:vMerge w:val="restart"/>
            <w:tcBorders>
              <w:left w:val="single" w:sz="4" w:space="0" w:color="auto"/>
              <w:right w:val="single" w:sz="4" w:space="0" w:color="auto"/>
            </w:tcBorders>
            <w:vAlign w:val="center"/>
          </w:tcPr>
          <w:p w14:paraId="08DA65C7" w14:textId="77777777" w:rsidR="009D10FB" w:rsidRDefault="009D10FB">
            <w:pPr>
              <w:widowControl/>
              <w:jc w:val="left"/>
              <w:rPr>
                <w:rFonts w:ascii="仿宋_GB2312" w:eastAsia="仿宋_GB2312" w:hAnsi="Calibri" w:cs="宋体"/>
                <w:sz w:val="24"/>
                <w:szCs w:val="24"/>
              </w:rPr>
            </w:pPr>
          </w:p>
        </w:tc>
        <w:tc>
          <w:tcPr>
            <w:tcW w:w="1853" w:type="dxa"/>
            <w:vMerge w:val="restart"/>
            <w:tcBorders>
              <w:left w:val="nil"/>
              <w:right w:val="single" w:sz="4" w:space="0" w:color="auto"/>
            </w:tcBorders>
            <w:vAlign w:val="center"/>
          </w:tcPr>
          <w:p w14:paraId="3D7F48F0" w14:textId="77777777" w:rsidR="009D10FB" w:rsidRDefault="005963EF">
            <w:pPr>
              <w:widowControl/>
              <w:jc w:val="left"/>
              <w:rPr>
                <w:rFonts w:ascii="仿宋_GB2312" w:eastAsia="仿宋_GB2312" w:hAnsi="Calibri" w:cs="宋体"/>
                <w:sz w:val="24"/>
                <w:szCs w:val="24"/>
              </w:rPr>
            </w:pPr>
            <w:r>
              <w:rPr>
                <w:rFonts w:ascii="仿宋_GB2312" w:eastAsia="仿宋_GB2312" w:hAnsi="Calibri" w:cs="宋体" w:hint="eastAsia"/>
                <w:sz w:val="24"/>
                <w:szCs w:val="24"/>
              </w:rPr>
              <w:t>评论数量</w:t>
            </w:r>
          </w:p>
        </w:tc>
      </w:tr>
      <w:tr w:rsidR="009D10FB" w14:paraId="2635129E" w14:textId="77777777">
        <w:trPr>
          <w:trHeight w:val="509"/>
          <w:jc w:val="center"/>
        </w:trPr>
        <w:tc>
          <w:tcPr>
            <w:tcW w:w="1279" w:type="dxa"/>
            <w:vMerge/>
            <w:tcBorders>
              <w:left w:val="single" w:sz="4" w:space="0" w:color="auto"/>
              <w:bottom w:val="single" w:sz="4" w:space="0" w:color="auto"/>
              <w:right w:val="single" w:sz="4" w:space="0" w:color="auto"/>
            </w:tcBorders>
            <w:vAlign w:val="center"/>
          </w:tcPr>
          <w:p w14:paraId="35D44D13" w14:textId="77777777" w:rsidR="009D10FB" w:rsidRDefault="009D10FB">
            <w:pPr>
              <w:widowControl/>
              <w:jc w:val="left"/>
              <w:rPr>
                <w:rFonts w:ascii="仿宋_GB2312" w:eastAsia="仿宋_GB2312" w:hAnsi="Calibri" w:cs="宋体"/>
                <w:sz w:val="24"/>
                <w:szCs w:val="24"/>
              </w:rPr>
            </w:pPr>
          </w:p>
        </w:tc>
        <w:tc>
          <w:tcPr>
            <w:tcW w:w="1710" w:type="dxa"/>
            <w:tcBorders>
              <w:top w:val="single" w:sz="4" w:space="0" w:color="auto"/>
              <w:left w:val="nil"/>
              <w:bottom w:val="single" w:sz="4" w:space="0" w:color="auto"/>
              <w:right w:val="single" w:sz="4" w:space="0" w:color="auto"/>
            </w:tcBorders>
            <w:vAlign w:val="center"/>
          </w:tcPr>
          <w:p w14:paraId="2C9D9E8E" w14:textId="77777777" w:rsidR="009D10FB" w:rsidRDefault="009D10FB">
            <w:pPr>
              <w:spacing w:line="340" w:lineRule="exact"/>
              <w:jc w:val="center"/>
              <w:rPr>
                <w:rFonts w:ascii="仿宋_GB2312" w:eastAsia="仿宋_GB2312"/>
                <w:sz w:val="24"/>
                <w:szCs w:val="24"/>
              </w:rPr>
            </w:pPr>
          </w:p>
        </w:tc>
        <w:tc>
          <w:tcPr>
            <w:tcW w:w="1591" w:type="dxa"/>
            <w:tcBorders>
              <w:top w:val="single" w:sz="4" w:space="0" w:color="auto"/>
              <w:left w:val="nil"/>
              <w:bottom w:val="single" w:sz="4" w:space="0" w:color="auto"/>
              <w:right w:val="single" w:sz="4" w:space="0" w:color="auto"/>
            </w:tcBorders>
            <w:vAlign w:val="center"/>
          </w:tcPr>
          <w:p w14:paraId="35D88075" w14:textId="77777777" w:rsidR="009D10FB" w:rsidRDefault="009D10FB">
            <w:pPr>
              <w:spacing w:line="340" w:lineRule="exact"/>
              <w:jc w:val="center"/>
              <w:rPr>
                <w:rFonts w:ascii="仿宋_GB2312" w:eastAsia="仿宋_GB2312"/>
                <w:sz w:val="24"/>
                <w:szCs w:val="24"/>
              </w:rPr>
            </w:pPr>
          </w:p>
        </w:tc>
        <w:tc>
          <w:tcPr>
            <w:tcW w:w="1626" w:type="dxa"/>
            <w:tcBorders>
              <w:top w:val="single" w:sz="4" w:space="0" w:color="auto"/>
              <w:left w:val="nil"/>
              <w:bottom w:val="single" w:sz="4" w:space="0" w:color="auto"/>
              <w:right w:val="single" w:sz="4" w:space="0" w:color="auto"/>
            </w:tcBorders>
            <w:vAlign w:val="center"/>
          </w:tcPr>
          <w:p w14:paraId="4DC4DE4C" w14:textId="77777777" w:rsidR="009D10FB" w:rsidRDefault="009D10FB">
            <w:pPr>
              <w:spacing w:line="340" w:lineRule="exact"/>
              <w:rPr>
                <w:rFonts w:ascii="仿宋_GB2312" w:eastAsia="仿宋_GB2312"/>
                <w:sz w:val="24"/>
                <w:szCs w:val="24"/>
              </w:rPr>
            </w:pPr>
          </w:p>
        </w:tc>
        <w:tc>
          <w:tcPr>
            <w:tcW w:w="1599" w:type="dxa"/>
            <w:tcBorders>
              <w:top w:val="single" w:sz="4" w:space="0" w:color="auto"/>
              <w:left w:val="nil"/>
              <w:bottom w:val="single" w:sz="4" w:space="0" w:color="auto"/>
              <w:right w:val="single" w:sz="4" w:space="0" w:color="auto"/>
            </w:tcBorders>
            <w:vAlign w:val="center"/>
          </w:tcPr>
          <w:p w14:paraId="1490E2A1" w14:textId="77777777" w:rsidR="009D10FB" w:rsidRDefault="009D10FB">
            <w:pPr>
              <w:spacing w:line="340" w:lineRule="exact"/>
              <w:jc w:val="center"/>
              <w:rPr>
                <w:rFonts w:ascii="仿宋_GB2312" w:eastAsia="仿宋_GB2312"/>
                <w:sz w:val="24"/>
                <w:szCs w:val="24"/>
              </w:rPr>
            </w:pPr>
          </w:p>
        </w:tc>
        <w:tc>
          <w:tcPr>
            <w:tcW w:w="817" w:type="dxa"/>
            <w:vMerge/>
            <w:tcBorders>
              <w:left w:val="single" w:sz="4" w:space="0" w:color="auto"/>
              <w:bottom w:val="single" w:sz="4" w:space="0" w:color="auto"/>
              <w:right w:val="single" w:sz="4" w:space="0" w:color="auto"/>
            </w:tcBorders>
            <w:vAlign w:val="center"/>
          </w:tcPr>
          <w:p w14:paraId="1552E5E0" w14:textId="77777777" w:rsidR="009D10FB" w:rsidRDefault="009D10FB">
            <w:pPr>
              <w:widowControl/>
              <w:jc w:val="left"/>
              <w:rPr>
                <w:rFonts w:ascii="仿宋_GB2312" w:eastAsia="仿宋_GB2312" w:hAnsi="Calibri" w:cs="宋体"/>
                <w:sz w:val="24"/>
                <w:szCs w:val="24"/>
              </w:rPr>
            </w:pPr>
          </w:p>
        </w:tc>
        <w:tc>
          <w:tcPr>
            <w:tcW w:w="1853" w:type="dxa"/>
            <w:vMerge/>
            <w:tcBorders>
              <w:left w:val="nil"/>
              <w:bottom w:val="single" w:sz="4" w:space="0" w:color="auto"/>
              <w:right w:val="single" w:sz="4" w:space="0" w:color="auto"/>
            </w:tcBorders>
            <w:vAlign w:val="center"/>
          </w:tcPr>
          <w:p w14:paraId="28497C5F" w14:textId="77777777" w:rsidR="009D10FB" w:rsidRDefault="009D10FB">
            <w:pPr>
              <w:widowControl/>
              <w:jc w:val="left"/>
              <w:rPr>
                <w:rFonts w:ascii="仿宋_GB2312" w:eastAsia="仿宋_GB2312" w:hAnsi="Calibri" w:cs="宋体"/>
                <w:sz w:val="24"/>
                <w:szCs w:val="24"/>
              </w:rPr>
            </w:pPr>
          </w:p>
        </w:tc>
      </w:tr>
    </w:tbl>
    <w:p w14:paraId="5D180386" w14:textId="77777777" w:rsidR="009D10FB" w:rsidRDefault="005963EF">
      <w:pPr>
        <w:rPr>
          <w:rFonts w:ascii="黑体" w:eastAsia="黑体" w:hAnsi="黑体" w:cs="黑体"/>
          <w:sz w:val="24"/>
          <w:szCs w:val="24"/>
        </w:rPr>
      </w:pPr>
      <w:r>
        <w:rPr>
          <w:rFonts w:ascii="黑体" w:eastAsia="黑体" w:hAnsi="黑体" w:cs="黑体" w:hint="eastAsia"/>
          <w:sz w:val="24"/>
          <w:szCs w:val="24"/>
        </w:rPr>
        <w:br/>
      </w:r>
      <w:r>
        <w:rPr>
          <w:rFonts w:ascii="黑体" w:eastAsia="黑体" w:hAnsi="黑体" w:cs="黑体" w:hint="eastAsia"/>
          <w:sz w:val="24"/>
          <w:szCs w:val="24"/>
        </w:rPr>
        <w:t>注：</w:t>
      </w:r>
      <w:r>
        <w:rPr>
          <w:rFonts w:ascii="仿宋" w:eastAsia="仿宋" w:hAnsi="仿宋" w:cs="仿宋" w:hint="eastAsia"/>
          <w:sz w:val="24"/>
          <w:szCs w:val="24"/>
        </w:rPr>
        <w:t>30</w:t>
      </w:r>
      <w:r>
        <w:rPr>
          <w:rFonts w:ascii="仿宋" w:eastAsia="仿宋" w:hAnsi="仿宋" w:cs="仿宋" w:hint="eastAsia"/>
          <w:sz w:val="24"/>
          <w:szCs w:val="24"/>
        </w:rPr>
        <w:t>、</w:t>
      </w:r>
      <w:r>
        <w:rPr>
          <w:rFonts w:ascii="仿宋" w:eastAsia="仿宋" w:hAnsi="仿宋" w:cs="仿宋" w:hint="eastAsia"/>
          <w:sz w:val="24"/>
          <w:szCs w:val="24"/>
        </w:rPr>
        <w:t>60</w:t>
      </w:r>
      <w:r>
        <w:rPr>
          <w:rFonts w:ascii="仿宋" w:eastAsia="仿宋" w:hAnsi="仿宋" w:cs="仿宋" w:hint="eastAsia"/>
          <w:sz w:val="24"/>
          <w:szCs w:val="24"/>
        </w:rPr>
        <w:t>、</w:t>
      </w:r>
      <w:r>
        <w:rPr>
          <w:rFonts w:ascii="仿宋" w:eastAsia="仿宋" w:hAnsi="仿宋" w:cs="仿宋" w:hint="eastAsia"/>
          <w:sz w:val="24"/>
          <w:szCs w:val="24"/>
        </w:rPr>
        <w:t>90</w:t>
      </w:r>
      <w:r>
        <w:rPr>
          <w:rFonts w:ascii="仿宋" w:eastAsia="仿宋" w:hAnsi="仿宋" w:cs="仿宋" w:hint="eastAsia"/>
          <w:sz w:val="24"/>
          <w:szCs w:val="24"/>
        </w:rPr>
        <w:t>、</w:t>
      </w:r>
      <w:r>
        <w:rPr>
          <w:rFonts w:ascii="仿宋" w:eastAsia="仿宋" w:hAnsi="仿宋" w:cs="仿宋" w:hint="eastAsia"/>
          <w:sz w:val="24"/>
          <w:szCs w:val="24"/>
        </w:rPr>
        <w:t>120</w:t>
      </w:r>
      <w:r>
        <w:rPr>
          <w:rFonts w:ascii="仿宋" w:eastAsia="仿宋" w:hAnsi="仿宋" w:cs="仿宋" w:hint="eastAsia"/>
          <w:sz w:val="24"/>
          <w:szCs w:val="24"/>
        </w:rPr>
        <w:t>均为点赞、完播、转发、评论数值。对应数量值等于或超过数值节点即得相应分数，区间数值就低不就高。点赞、完播、转发、评论数值超出最高数量部分不计入得分。</w:t>
      </w:r>
      <w:r>
        <w:rPr>
          <w:rFonts w:ascii="仿宋" w:eastAsia="仿宋" w:hAnsi="仿宋" w:cs="仿宋" w:hint="eastAsia"/>
          <w:sz w:val="24"/>
          <w:szCs w:val="24"/>
        </w:rPr>
        <w:br/>
      </w:r>
    </w:p>
    <w:p w14:paraId="7D4C1A7F" w14:textId="77777777" w:rsidR="009D10FB" w:rsidRDefault="005963EF">
      <w:pPr>
        <w:spacing w:line="620" w:lineRule="exact"/>
        <w:ind w:firstLineChars="200" w:firstLine="640"/>
        <w:rPr>
          <w:rFonts w:ascii="黑体" w:eastAsia="黑体" w:hAnsi="黑体"/>
          <w:sz w:val="32"/>
          <w:szCs w:val="32"/>
        </w:rPr>
      </w:pPr>
      <w:bookmarkStart w:id="9" w:name="_Hlk517772437"/>
      <w:bookmarkEnd w:id="8"/>
      <w:r>
        <w:rPr>
          <w:rFonts w:ascii="黑体" w:eastAsia="黑体" w:hAnsi="黑体" w:hint="eastAsia"/>
          <w:sz w:val="32"/>
          <w:szCs w:val="32"/>
        </w:rPr>
        <w:t>三、成绩评定办法</w:t>
      </w:r>
      <w:bookmarkEnd w:id="9"/>
    </w:p>
    <w:p w14:paraId="6BA16CC6" w14:textId="77777777" w:rsidR="009D10FB" w:rsidRDefault="005963EF">
      <w:pPr>
        <w:spacing w:line="560" w:lineRule="exact"/>
        <w:ind w:firstLineChars="200" w:firstLine="640"/>
        <w:jc w:val="left"/>
        <w:rPr>
          <w:rFonts w:ascii="仿宋_GB2312" w:eastAsia="仿宋_GB2312" w:hAnsi="仿宋" w:cs="仿宋_GB2312"/>
          <w:sz w:val="32"/>
          <w:szCs w:val="32"/>
        </w:rPr>
      </w:pPr>
      <w:bookmarkStart w:id="10" w:name="_Hlk517772471"/>
      <w:r>
        <w:rPr>
          <w:rFonts w:ascii="仿宋_GB2312" w:eastAsia="仿宋_GB2312" w:hAnsi="仿宋" w:cs="仿宋_GB2312" w:hint="eastAsia"/>
          <w:sz w:val="32"/>
          <w:szCs w:val="32"/>
        </w:rPr>
        <w:t>（一）参赛选手的成绩评定由竞赛裁判组负责。</w:t>
      </w:r>
    </w:p>
    <w:p w14:paraId="2AD6E4D6" w14:textId="77777777" w:rsidR="009D10FB" w:rsidRDefault="005963E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（二）初赛理论知识竞赛由计算机自动判分。</w:t>
      </w:r>
    </w:p>
    <w:p w14:paraId="1115B7CB" w14:textId="77777777" w:rsidR="009D10FB" w:rsidRDefault="005963EF">
      <w:pPr>
        <w:spacing w:line="6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（三）复赛与决赛实际操作竞赛由现场裁判组依据参赛选手的实际操作情况按竞赛评分表集体评判、计分。</w:t>
      </w:r>
      <w:bookmarkEnd w:id="10"/>
    </w:p>
    <w:p w14:paraId="09389641" w14:textId="77777777" w:rsidR="009D10FB" w:rsidRDefault="005963EF">
      <w:pPr>
        <w:adjustRightInd w:val="0"/>
        <w:snapToGrid w:val="0"/>
        <w:spacing w:line="560" w:lineRule="exact"/>
        <w:ind w:firstLineChars="196" w:firstLine="627"/>
        <w:rPr>
          <w:rFonts w:ascii="仿宋_GB2312" w:eastAsia="仿宋_GB2312" w:hAnsi="仿宋" w:cs="仿宋_GB2312"/>
          <w:sz w:val="32"/>
          <w:szCs w:val="32"/>
        </w:rPr>
      </w:pPr>
      <w:bookmarkStart w:id="11" w:name="_Hlk517772541"/>
      <w:r>
        <w:rPr>
          <w:rFonts w:ascii="仿宋_GB2312" w:eastAsia="仿宋_GB2312" w:hAnsi="仿宋" w:cs="仿宋_GB2312" w:hint="eastAsia"/>
          <w:sz w:val="32"/>
          <w:szCs w:val="32"/>
        </w:rPr>
        <w:t>（四）参赛选手最终名次依据</w:t>
      </w:r>
      <w:r>
        <w:rPr>
          <w:rFonts w:ascii="仿宋_GB2312" w:eastAsia="仿宋_GB2312" w:hAnsi="仿宋" w:cs="仿宋_GB2312" w:hint="eastAsia"/>
          <w:sz w:val="32"/>
          <w:szCs w:val="32"/>
        </w:rPr>
        <w:t>复赛</w:t>
      </w:r>
      <w:r>
        <w:rPr>
          <w:rFonts w:ascii="仿宋_GB2312" w:eastAsia="仿宋_GB2312" w:hAnsi="仿宋" w:cs="仿宋_GB2312" w:hint="eastAsia"/>
          <w:sz w:val="32"/>
          <w:szCs w:val="32"/>
        </w:rPr>
        <w:t>决赛</w:t>
      </w:r>
      <w:r>
        <w:rPr>
          <w:rFonts w:ascii="仿宋_GB2312" w:eastAsia="仿宋_GB2312" w:hAnsi="仿宋" w:cs="仿宋_GB2312" w:hint="eastAsia"/>
          <w:sz w:val="32"/>
          <w:szCs w:val="32"/>
        </w:rPr>
        <w:t>环节</w:t>
      </w:r>
      <w:r>
        <w:rPr>
          <w:rFonts w:ascii="仿宋_GB2312" w:eastAsia="仿宋_GB2312" w:hAnsi="仿宋" w:cs="仿宋_GB2312" w:hint="eastAsia"/>
          <w:sz w:val="32"/>
          <w:szCs w:val="32"/>
        </w:rPr>
        <w:t>实际操作竞赛成绩由高到低</w:t>
      </w:r>
      <w:r>
        <w:rPr>
          <w:rFonts w:ascii="仿宋_GB2312" w:eastAsia="仿宋_GB2312" w:hAnsi="仿宋" w:cs="仿宋_GB2312" w:hint="eastAsia"/>
          <w:sz w:val="32"/>
          <w:szCs w:val="32"/>
        </w:rPr>
        <w:t>进行排序。</w:t>
      </w:r>
      <w:r>
        <w:rPr>
          <w:rFonts w:ascii="仿宋_GB2312" w:eastAsia="仿宋_GB2312" w:hAnsi="仿宋" w:cs="仿宋_GB2312" w:hint="eastAsia"/>
          <w:sz w:val="32"/>
          <w:szCs w:val="32"/>
        </w:rPr>
        <w:t>其中初赛理论知识竞赛后筛选</w:t>
      </w:r>
      <w:r>
        <w:rPr>
          <w:rFonts w:ascii="仿宋_GB2312" w:eastAsia="仿宋_GB2312" w:hAnsi="仿宋" w:cs="仿宋_GB2312" w:hint="eastAsia"/>
          <w:sz w:val="32"/>
          <w:szCs w:val="32"/>
        </w:rPr>
        <w:t>50</w:t>
      </w:r>
      <w:r>
        <w:rPr>
          <w:rFonts w:ascii="仿宋_GB2312" w:eastAsia="仿宋_GB2312" w:hAnsi="仿宋" w:cs="仿宋_GB2312" w:hint="eastAsia"/>
          <w:sz w:val="32"/>
          <w:szCs w:val="32"/>
        </w:rPr>
        <w:t>名进入复赛（</w:t>
      </w:r>
      <w:r>
        <w:rPr>
          <w:rFonts w:ascii="仿宋_GB2312" w:eastAsia="仿宋_GB2312" w:hAnsi="仿宋" w:cs="仿宋_GB2312" w:hint="eastAsia"/>
          <w:sz w:val="32"/>
          <w:szCs w:val="32"/>
        </w:rPr>
        <w:t>60</w:t>
      </w:r>
      <w:r>
        <w:rPr>
          <w:rFonts w:ascii="仿宋_GB2312" w:eastAsia="仿宋_GB2312" w:hAnsi="仿宋" w:cs="仿宋_GB2312" w:hint="eastAsia"/>
          <w:sz w:val="32"/>
          <w:szCs w:val="32"/>
        </w:rPr>
        <w:t>分为及格线），复赛后筛选</w:t>
      </w:r>
      <w:r>
        <w:rPr>
          <w:rFonts w:ascii="仿宋_GB2312" w:eastAsia="仿宋_GB2312" w:hAnsi="仿宋" w:cs="仿宋_GB2312" w:hint="eastAsia"/>
          <w:sz w:val="32"/>
          <w:szCs w:val="32"/>
        </w:rPr>
        <w:t>30</w:t>
      </w:r>
      <w:r>
        <w:rPr>
          <w:rFonts w:ascii="仿宋_GB2312" w:eastAsia="仿宋_GB2312" w:hAnsi="仿宋" w:cs="仿宋_GB2312" w:hint="eastAsia"/>
          <w:sz w:val="32"/>
          <w:szCs w:val="32"/>
        </w:rPr>
        <w:t>名进入决赛。决赛</w:t>
      </w:r>
      <w:r>
        <w:rPr>
          <w:rFonts w:ascii="仿宋_GB2312" w:eastAsia="仿宋_GB2312" w:hAnsi="仿宋" w:cs="仿宋_GB2312" w:hint="eastAsia"/>
          <w:sz w:val="32"/>
          <w:szCs w:val="32"/>
        </w:rPr>
        <w:t>成绩</w:t>
      </w:r>
      <w:r>
        <w:rPr>
          <w:rFonts w:ascii="仿宋_GB2312" w:eastAsia="仿宋_GB2312" w:hAnsi="仿宋" w:cs="仿宋_GB2312" w:hint="eastAsia"/>
          <w:sz w:val="32"/>
          <w:szCs w:val="32"/>
        </w:rPr>
        <w:t>为项目</w:t>
      </w:r>
      <w:r>
        <w:rPr>
          <w:rFonts w:ascii="仿宋_GB2312" w:eastAsia="仿宋_GB2312" w:hAnsi="仿宋" w:cs="仿宋_GB2312" w:hint="eastAsia"/>
          <w:sz w:val="32"/>
          <w:szCs w:val="32"/>
        </w:rPr>
        <w:t>二、项目三、</w:t>
      </w:r>
      <w:r>
        <w:rPr>
          <w:rFonts w:ascii="仿宋_GB2312" w:eastAsia="仿宋_GB2312" w:hAnsi="仿宋" w:cs="仿宋_GB2312" w:hint="eastAsia"/>
          <w:sz w:val="32"/>
          <w:szCs w:val="32"/>
        </w:rPr>
        <w:t>项目四</w:t>
      </w:r>
      <w:r>
        <w:rPr>
          <w:rFonts w:ascii="仿宋_GB2312" w:eastAsia="仿宋_GB2312" w:hAnsi="仿宋" w:cs="仿宋_GB2312" w:hint="eastAsia"/>
          <w:sz w:val="32"/>
          <w:szCs w:val="32"/>
        </w:rPr>
        <w:t>的合计</w:t>
      </w:r>
      <w:r>
        <w:rPr>
          <w:rFonts w:ascii="仿宋_GB2312" w:eastAsia="仿宋_GB2312" w:hAnsi="仿宋" w:cs="仿宋_GB2312" w:hint="eastAsia"/>
          <w:sz w:val="32"/>
          <w:szCs w:val="32"/>
        </w:rPr>
        <w:t>分值</w:t>
      </w:r>
      <w:r>
        <w:rPr>
          <w:rFonts w:ascii="仿宋_GB2312" w:eastAsia="仿宋_GB2312" w:hAnsi="仿宋" w:cs="仿宋_GB2312" w:hint="eastAsia"/>
          <w:sz w:val="32"/>
          <w:szCs w:val="32"/>
        </w:rPr>
        <w:t>。</w:t>
      </w:r>
    </w:p>
    <w:p w14:paraId="5AE8F53B" w14:textId="77777777" w:rsidR="009D10FB" w:rsidRDefault="009D10FB">
      <w:pPr>
        <w:adjustRightInd w:val="0"/>
        <w:snapToGrid w:val="0"/>
        <w:spacing w:line="580" w:lineRule="exact"/>
        <w:ind w:firstLineChars="196" w:firstLine="627"/>
        <w:rPr>
          <w:rFonts w:ascii="仿宋_GB2312" w:eastAsia="仿宋_GB2312" w:hAnsi="仿宋" w:cs="仿宋_GB2312"/>
          <w:sz w:val="32"/>
          <w:szCs w:val="32"/>
        </w:rPr>
      </w:pPr>
    </w:p>
    <w:bookmarkEnd w:id="11"/>
    <w:p w14:paraId="3614CC6C" w14:textId="77777777" w:rsidR="009D10FB" w:rsidRDefault="005963EF">
      <w:pPr>
        <w:spacing w:line="620" w:lineRule="exact"/>
        <w:ind w:firstLineChars="200" w:firstLine="640"/>
        <w:rPr>
          <w:rFonts w:ascii="黑体" w:eastAsia="黑体" w:hAnsi="黑体"/>
          <w:sz w:val="32"/>
          <w:szCs w:val="32"/>
        </w:rPr>
      </w:pPr>
      <w:r>
        <w:rPr>
          <w:rFonts w:ascii="黑体" w:eastAsia="黑体" w:hAnsi="黑体" w:hint="eastAsia"/>
          <w:sz w:val="32"/>
          <w:szCs w:val="32"/>
        </w:rPr>
        <w:t>四、竞赛场地与设备</w:t>
      </w:r>
    </w:p>
    <w:p w14:paraId="56F32BF7" w14:textId="77777777" w:rsidR="009D10FB" w:rsidRDefault="005963EF">
      <w:pPr>
        <w:spacing w:line="560" w:lineRule="exact"/>
        <w:ind w:firstLineChars="200" w:firstLine="640"/>
        <w:jc w:val="left"/>
        <w:rPr>
          <w:rFonts w:ascii="仿宋_GB2312" w:eastAsia="仿宋_GB2312" w:hAnsi="仿宋"/>
          <w:sz w:val="32"/>
          <w:szCs w:val="32"/>
        </w:rPr>
      </w:pPr>
      <w:bookmarkStart w:id="12" w:name="_Hlk517772672"/>
      <w:r>
        <w:rPr>
          <w:rFonts w:ascii="楷体_GB2312" w:eastAsia="楷体_GB2312" w:hAnsi="楷体" w:hint="eastAsia"/>
          <w:sz w:val="32"/>
          <w:szCs w:val="32"/>
        </w:rPr>
        <w:t>（一）竞赛场地</w:t>
      </w:r>
    </w:p>
    <w:p w14:paraId="49EA8FAD" w14:textId="77777777" w:rsidR="009D10FB" w:rsidRDefault="005963EF">
      <w:pPr>
        <w:spacing w:line="560" w:lineRule="exact"/>
        <w:ind w:firstLineChars="200" w:firstLine="640"/>
      </w:pPr>
      <w:bookmarkStart w:id="13" w:name="_Hlk517772699"/>
      <w:bookmarkEnd w:id="12"/>
      <w:r>
        <w:rPr>
          <w:rFonts w:ascii="仿宋_GB2312" w:eastAsia="仿宋_GB2312" w:hAnsi="仿宋" w:hint="eastAsia"/>
          <w:sz w:val="32"/>
          <w:szCs w:val="32"/>
        </w:rPr>
        <w:t>1.</w:t>
      </w:r>
      <w:r>
        <w:rPr>
          <w:rFonts w:ascii="仿宋_GB2312" w:eastAsia="仿宋_GB2312" w:hAnsi="仿宋" w:hint="eastAsia"/>
          <w:sz w:val="32"/>
          <w:szCs w:val="32"/>
        </w:rPr>
        <w:t>初赛竞赛赛场设在深圳市南山区华侨城侨城坊</w:t>
      </w:r>
      <w:r>
        <w:rPr>
          <w:rFonts w:ascii="仿宋_GB2312" w:eastAsia="仿宋_GB2312" w:hAnsi="仿宋" w:hint="eastAsia"/>
          <w:sz w:val="32"/>
          <w:szCs w:val="32"/>
        </w:rPr>
        <w:t>8</w:t>
      </w:r>
      <w:r>
        <w:rPr>
          <w:rFonts w:ascii="仿宋_GB2312" w:eastAsia="仿宋_GB2312" w:hAnsi="仿宋" w:hint="eastAsia"/>
          <w:sz w:val="32"/>
          <w:szCs w:val="32"/>
        </w:rPr>
        <w:t>栋</w:t>
      </w:r>
      <w:r>
        <w:rPr>
          <w:rFonts w:ascii="仿宋_GB2312" w:eastAsia="仿宋_GB2312" w:hAnsi="仿宋" w:hint="eastAsia"/>
          <w:sz w:val="32"/>
          <w:szCs w:val="32"/>
        </w:rPr>
        <w:t>8</w:t>
      </w:r>
      <w:r>
        <w:rPr>
          <w:rFonts w:ascii="仿宋_GB2312" w:eastAsia="仿宋_GB2312" w:hAnsi="仿宋"/>
          <w:sz w:val="32"/>
          <w:szCs w:val="32"/>
        </w:rPr>
        <w:t>F</w:t>
      </w:r>
      <w:r>
        <w:rPr>
          <w:rFonts w:ascii="仿宋_GB2312" w:eastAsia="仿宋_GB2312" w:hAnsi="仿宋" w:hint="eastAsia"/>
          <w:sz w:val="32"/>
          <w:szCs w:val="32"/>
        </w:rPr>
        <w:t>。</w:t>
      </w:r>
    </w:p>
    <w:p w14:paraId="4696BDBC" w14:textId="77777777" w:rsidR="009D10FB" w:rsidRDefault="005963EF">
      <w:pPr>
        <w:spacing w:line="560" w:lineRule="exact"/>
        <w:ind w:firstLineChars="200" w:firstLine="640"/>
      </w:pPr>
      <w:r>
        <w:rPr>
          <w:rFonts w:ascii="仿宋_GB2312" w:eastAsia="仿宋_GB2312" w:hAnsi="仿宋" w:hint="eastAsia"/>
          <w:sz w:val="32"/>
          <w:szCs w:val="32"/>
        </w:rPr>
        <w:t>2.</w:t>
      </w:r>
      <w:r>
        <w:rPr>
          <w:rFonts w:ascii="仿宋_GB2312" w:eastAsia="仿宋_GB2312" w:hAnsi="仿宋" w:hint="eastAsia"/>
          <w:sz w:val="32"/>
          <w:szCs w:val="32"/>
        </w:rPr>
        <w:t>决赛竞赛赛场设在</w:t>
      </w:r>
      <w:bookmarkEnd w:id="13"/>
      <w:r>
        <w:rPr>
          <w:rFonts w:ascii="仿宋_GB2312" w:eastAsia="仿宋_GB2312" w:hAnsi="仿宋" w:hint="eastAsia"/>
          <w:sz w:val="32"/>
          <w:szCs w:val="32"/>
        </w:rPr>
        <w:t>深圳市南山区华侨城侨城坊</w:t>
      </w:r>
      <w:r>
        <w:rPr>
          <w:rFonts w:ascii="仿宋_GB2312" w:eastAsia="仿宋_GB2312" w:hAnsi="仿宋" w:hint="eastAsia"/>
          <w:sz w:val="32"/>
          <w:szCs w:val="32"/>
        </w:rPr>
        <w:t>8</w:t>
      </w:r>
      <w:r>
        <w:rPr>
          <w:rFonts w:ascii="仿宋_GB2312" w:eastAsia="仿宋_GB2312" w:hAnsi="仿宋" w:hint="eastAsia"/>
          <w:sz w:val="32"/>
          <w:szCs w:val="32"/>
        </w:rPr>
        <w:t>栋</w:t>
      </w:r>
      <w:r>
        <w:rPr>
          <w:rFonts w:ascii="仿宋_GB2312" w:eastAsia="仿宋_GB2312" w:hAnsi="仿宋" w:hint="eastAsia"/>
          <w:sz w:val="32"/>
          <w:szCs w:val="32"/>
        </w:rPr>
        <w:t>8</w:t>
      </w:r>
      <w:r>
        <w:rPr>
          <w:rFonts w:ascii="仿宋_GB2312" w:eastAsia="仿宋_GB2312" w:hAnsi="仿宋"/>
          <w:sz w:val="32"/>
          <w:szCs w:val="32"/>
        </w:rPr>
        <w:t>F</w:t>
      </w:r>
      <w:r>
        <w:rPr>
          <w:rFonts w:ascii="仿宋_GB2312" w:eastAsia="仿宋_GB2312" w:hAnsi="仿宋" w:cs="仿宋" w:hint="eastAsia"/>
          <w:sz w:val="32"/>
          <w:szCs w:val="32"/>
        </w:rPr>
        <w:t>。</w:t>
      </w:r>
    </w:p>
    <w:p w14:paraId="1FF99FA1" w14:textId="77777777" w:rsidR="009D10FB" w:rsidRDefault="005963EF">
      <w:pPr>
        <w:spacing w:line="620" w:lineRule="exact"/>
        <w:ind w:firstLineChars="200" w:firstLine="640"/>
        <w:rPr>
          <w:rFonts w:ascii="楷体_GB2312" w:eastAsia="楷体_GB2312" w:hAnsi="楷体"/>
          <w:sz w:val="32"/>
          <w:szCs w:val="32"/>
        </w:rPr>
      </w:pPr>
      <w:r>
        <w:rPr>
          <w:rFonts w:ascii="楷体_GB2312" w:eastAsia="楷体_GB2312" w:hAnsi="楷体" w:hint="eastAsia"/>
          <w:sz w:val="32"/>
          <w:szCs w:val="32"/>
        </w:rPr>
        <w:t>（二）竞赛设备</w:t>
      </w:r>
    </w:p>
    <w:p w14:paraId="466D9E28" w14:textId="77777777" w:rsidR="009D10FB" w:rsidRDefault="005963EF">
      <w:pPr>
        <w:spacing w:line="580" w:lineRule="exact"/>
        <w:ind w:firstLineChars="200" w:firstLine="640"/>
        <w:rPr>
          <w:rFonts w:ascii="楷体_GB2312" w:eastAsia="楷体_GB2312" w:hAnsi="仿宋" w:cs="仿宋"/>
          <w:kern w:val="0"/>
          <w:sz w:val="32"/>
          <w:szCs w:val="32"/>
        </w:rPr>
      </w:pPr>
      <w:r>
        <w:rPr>
          <w:rFonts w:ascii="仿宋_GB2312" w:eastAsia="仿宋_GB2312" w:hAnsi="仿宋" w:hint="eastAsia"/>
          <w:sz w:val="32"/>
          <w:szCs w:val="32"/>
        </w:rPr>
        <w:t>1.</w:t>
      </w:r>
      <w:r>
        <w:rPr>
          <w:rFonts w:ascii="仿宋_GB2312" w:eastAsia="仿宋_GB2312" w:hAnsi="仿宋" w:hint="eastAsia"/>
          <w:sz w:val="32"/>
          <w:szCs w:val="32"/>
        </w:rPr>
        <w:t>理论知识竞赛赛场参照计算机类工种职业技能鉴定要求布置赛场，配备与参赛人数相适应的计算机及竞赛答题软件，确保单人单机并留有一定数量的备用机。</w:t>
      </w:r>
    </w:p>
    <w:p w14:paraId="765946FC" w14:textId="77777777" w:rsidR="009D10FB" w:rsidRDefault="005963EF">
      <w:pPr>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2.</w:t>
      </w:r>
      <w:r>
        <w:rPr>
          <w:rFonts w:ascii="仿宋_GB2312" w:eastAsia="仿宋_GB2312" w:hAnsi="楷体" w:hint="eastAsia"/>
          <w:sz w:val="32"/>
          <w:szCs w:val="32"/>
        </w:rPr>
        <w:t>决赛实际操作设备</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2977"/>
        <w:gridCol w:w="1417"/>
        <w:gridCol w:w="1843"/>
        <w:gridCol w:w="1572"/>
      </w:tblGrid>
      <w:tr w:rsidR="009D10FB" w14:paraId="298578CE" w14:textId="77777777">
        <w:trPr>
          <w:cantSplit/>
          <w:trHeight w:val="681"/>
          <w:jc w:val="center"/>
        </w:trPr>
        <w:tc>
          <w:tcPr>
            <w:tcW w:w="704" w:type="dxa"/>
            <w:tcBorders>
              <w:top w:val="single" w:sz="4" w:space="0" w:color="auto"/>
              <w:left w:val="single" w:sz="4" w:space="0" w:color="auto"/>
              <w:bottom w:val="single" w:sz="4" w:space="0" w:color="auto"/>
              <w:right w:val="single" w:sz="4" w:space="0" w:color="auto"/>
            </w:tcBorders>
            <w:vAlign w:val="center"/>
          </w:tcPr>
          <w:p w14:paraId="5A05254F" w14:textId="77777777" w:rsidR="009D10FB" w:rsidRDefault="005963EF">
            <w:pPr>
              <w:spacing w:line="360" w:lineRule="exact"/>
              <w:jc w:val="center"/>
              <w:rPr>
                <w:rFonts w:ascii="仿宋_GB2312" w:eastAsia="仿宋_GB2312" w:hAnsi="黑体"/>
                <w:b/>
                <w:bCs/>
                <w:sz w:val="28"/>
                <w:szCs w:val="28"/>
              </w:rPr>
            </w:pPr>
            <w:r>
              <w:rPr>
                <w:rFonts w:ascii="仿宋_GB2312" w:eastAsia="仿宋_GB2312" w:hAnsi="黑体" w:hint="eastAsia"/>
                <w:b/>
                <w:bCs/>
                <w:sz w:val="28"/>
                <w:szCs w:val="28"/>
              </w:rPr>
              <w:t>序号</w:t>
            </w:r>
          </w:p>
        </w:tc>
        <w:tc>
          <w:tcPr>
            <w:tcW w:w="2977" w:type="dxa"/>
            <w:tcBorders>
              <w:top w:val="single" w:sz="4" w:space="0" w:color="auto"/>
              <w:left w:val="nil"/>
              <w:bottom w:val="single" w:sz="4" w:space="0" w:color="auto"/>
              <w:right w:val="single" w:sz="4" w:space="0" w:color="auto"/>
            </w:tcBorders>
            <w:vAlign w:val="center"/>
          </w:tcPr>
          <w:p w14:paraId="127539F8" w14:textId="77777777" w:rsidR="009D10FB" w:rsidRDefault="005963EF">
            <w:pPr>
              <w:spacing w:line="360" w:lineRule="exact"/>
              <w:jc w:val="center"/>
              <w:rPr>
                <w:rFonts w:ascii="仿宋_GB2312" w:eastAsia="仿宋_GB2312" w:hAnsi="黑体"/>
                <w:b/>
                <w:bCs/>
                <w:sz w:val="28"/>
                <w:szCs w:val="28"/>
              </w:rPr>
            </w:pPr>
            <w:r>
              <w:rPr>
                <w:rFonts w:ascii="仿宋_GB2312" w:eastAsia="仿宋_GB2312" w:hAnsi="黑体" w:hint="eastAsia"/>
                <w:b/>
                <w:bCs/>
                <w:sz w:val="28"/>
                <w:szCs w:val="28"/>
              </w:rPr>
              <w:t>设备名称</w:t>
            </w:r>
          </w:p>
        </w:tc>
        <w:tc>
          <w:tcPr>
            <w:tcW w:w="1417" w:type="dxa"/>
            <w:tcBorders>
              <w:top w:val="single" w:sz="4" w:space="0" w:color="auto"/>
              <w:left w:val="nil"/>
              <w:bottom w:val="single" w:sz="4" w:space="0" w:color="auto"/>
              <w:right w:val="single" w:sz="4" w:space="0" w:color="auto"/>
            </w:tcBorders>
            <w:vAlign w:val="center"/>
          </w:tcPr>
          <w:p w14:paraId="363D92A5" w14:textId="77777777" w:rsidR="009D10FB" w:rsidRDefault="005963EF">
            <w:pPr>
              <w:spacing w:line="360" w:lineRule="exact"/>
              <w:jc w:val="center"/>
              <w:rPr>
                <w:rFonts w:ascii="仿宋_GB2312" w:eastAsia="仿宋_GB2312" w:hAnsi="黑体"/>
                <w:b/>
                <w:bCs/>
                <w:sz w:val="28"/>
                <w:szCs w:val="28"/>
              </w:rPr>
            </w:pPr>
            <w:r>
              <w:rPr>
                <w:rFonts w:ascii="仿宋_GB2312" w:eastAsia="仿宋_GB2312" w:hAnsi="黑体" w:hint="eastAsia"/>
                <w:b/>
                <w:bCs/>
                <w:sz w:val="28"/>
                <w:szCs w:val="28"/>
              </w:rPr>
              <w:t>型号</w:t>
            </w:r>
            <w:r>
              <w:rPr>
                <w:rFonts w:ascii="仿宋_GB2312" w:eastAsia="仿宋_GB2312" w:hAnsi="黑体" w:hint="eastAsia"/>
                <w:b/>
                <w:bCs/>
                <w:sz w:val="28"/>
                <w:szCs w:val="28"/>
              </w:rPr>
              <w:t>/</w:t>
            </w:r>
            <w:r>
              <w:rPr>
                <w:rFonts w:ascii="仿宋_GB2312" w:eastAsia="仿宋_GB2312" w:hAnsi="黑体" w:hint="eastAsia"/>
                <w:b/>
                <w:bCs/>
                <w:sz w:val="28"/>
                <w:szCs w:val="28"/>
              </w:rPr>
              <w:t>规格</w:t>
            </w:r>
          </w:p>
        </w:tc>
        <w:tc>
          <w:tcPr>
            <w:tcW w:w="1843" w:type="dxa"/>
            <w:tcBorders>
              <w:top w:val="single" w:sz="4" w:space="0" w:color="auto"/>
              <w:left w:val="nil"/>
              <w:bottom w:val="single" w:sz="4" w:space="0" w:color="auto"/>
              <w:right w:val="single" w:sz="4" w:space="0" w:color="auto"/>
            </w:tcBorders>
            <w:vAlign w:val="center"/>
          </w:tcPr>
          <w:p w14:paraId="732F9C94" w14:textId="77777777" w:rsidR="009D10FB" w:rsidRDefault="005963EF">
            <w:pPr>
              <w:spacing w:line="360" w:lineRule="exact"/>
              <w:jc w:val="center"/>
              <w:rPr>
                <w:rFonts w:ascii="仿宋_GB2312" w:eastAsia="仿宋_GB2312" w:hAnsi="黑体"/>
                <w:b/>
                <w:bCs/>
                <w:sz w:val="28"/>
                <w:szCs w:val="28"/>
              </w:rPr>
            </w:pPr>
            <w:r>
              <w:rPr>
                <w:rFonts w:ascii="仿宋_GB2312" w:eastAsia="仿宋_GB2312" w:hAnsi="黑体" w:hint="eastAsia"/>
                <w:b/>
                <w:bCs/>
                <w:sz w:val="28"/>
                <w:szCs w:val="28"/>
              </w:rPr>
              <w:t>数量</w:t>
            </w:r>
          </w:p>
        </w:tc>
        <w:tc>
          <w:tcPr>
            <w:tcW w:w="1572" w:type="dxa"/>
            <w:tcBorders>
              <w:top w:val="single" w:sz="4" w:space="0" w:color="auto"/>
              <w:left w:val="nil"/>
              <w:bottom w:val="single" w:sz="4" w:space="0" w:color="auto"/>
              <w:right w:val="single" w:sz="4" w:space="0" w:color="auto"/>
            </w:tcBorders>
            <w:vAlign w:val="center"/>
          </w:tcPr>
          <w:p w14:paraId="0496D567" w14:textId="77777777" w:rsidR="009D10FB" w:rsidRDefault="005963EF">
            <w:pPr>
              <w:spacing w:line="400" w:lineRule="exact"/>
              <w:jc w:val="center"/>
              <w:rPr>
                <w:rFonts w:ascii="仿宋_GB2312" w:eastAsia="仿宋_GB2312" w:hAnsi="黑体"/>
                <w:b/>
                <w:bCs/>
                <w:sz w:val="28"/>
                <w:szCs w:val="28"/>
              </w:rPr>
            </w:pPr>
            <w:r>
              <w:rPr>
                <w:rFonts w:ascii="仿宋_GB2312" w:eastAsia="仿宋_GB2312" w:hAnsi="黑体" w:hint="eastAsia"/>
                <w:b/>
                <w:bCs/>
                <w:sz w:val="28"/>
                <w:szCs w:val="28"/>
              </w:rPr>
              <w:t>备注</w:t>
            </w:r>
          </w:p>
        </w:tc>
      </w:tr>
      <w:tr w:rsidR="009D10FB" w14:paraId="2E3DB0C6" w14:textId="77777777">
        <w:trPr>
          <w:cantSplit/>
          <w:trHeight w:val="129"/>
          <w:jc w:val="center"/>
        </w:trPr>
        <w:tc>
          <w:tcPr>
            <w:tcW w:w="704" w:type="dxa"/>
            <w:tcBorders>
              <w:top w:val="single" w:sz="4" w:space="0" w:color="auto"/>
              <w:left w:val="single" w:sz="4" w:space="0" w:color="auto"/>
              <w:bottom w:val="single" w:sz="4" w:space="0" w:color="auto"/>
              <w:right w:val="single" w:sz="4" w:space="0" w:color="auto"/>
            </w:tcBorders>
            <w:vAlign w:val="center"/>
          </w:tcPr>
          <w:p w14:paraId="00784D02" w14:textId="77777777" w:rsidR="009D10FB" w:rsidRDefault="005963EF">
            <w:pPr>
              <w:spacing w:line="360" w:lineRule="exact"/>
              <w:jc w:val="center"/>
              <w:rPr>
                <w:rFonts w:ascii="仿宋_GB2312" w:eastAsia="仿宋_GB2312" w:hAnsi="黑体"/>
                <w:sz w:val="24"/>
                <w:szCs w:val="24"/>
              </w:rPr>
            </w:pPr>
            <w:r>
              <w:rPr>
                <w:rFonts w:ascii="仿宋_GB2312" w:eastAsia="仿宋_GB2312" w:hAnsi="黑体" w:hint="eastAsia"/>
                <w:sz w:val="24"/>
                <w:szCs w:val="24"/>
              </w:rPr>
              <w:t>1</w:t>
            </w:r>
          </w:p>
        </w:tc>
        <w:tc>
          <w:tcPr>
            <w:tcW w:w="2977" w:type="dxa"/>
            <w:tcBorders>
              <w:top w:val="single" w:sz="4" w:space="0" w:color="auto"/>
              <w:left w:val="nil"/>
              <w:bottom w:val="single" w:sz="4" w:space="0" w:color="auto"/>
              <w:right w:val="single" w:sz="4" w:space="0" w:color="auto"/>
            </w:tcBorders>
            <w:vAlign w:val="center"/>
          </w:tcPr>
          <w:p w14:paraId="222EF4DC" w14:textId="77777777" w:rsidR="009D10FB" w:rsidRDefault="005963EF">
            <w:pPr>
              <w:spacing w:line="360" w:lineRule="exact"/>
              <w:jc w:val="center"/>
              <w:rPr>
                <w:rFonts w:ascii="仿宋_GB2312" w:eastAsia="仿宋_GB2312" w:hAnsi="黑体"/>
                <w:sz w:val="24"/>
                <w:szCs w:val="24"/>
              </w:rPr>
            </w:pPr>
            <w:r>
              <w:rPr>
                <w:rFonts w:ascii="仿宋_GB2312" w:eastAsia="仿宋_GB2312" w:hAnsi="黑体" w:hint="eastAsia"/>
                <w:sz w:val="24"/>
                <w:szCs w:val="24"/>
              </w:rPr>
              <w:t>电脑</w:t>
            </w:r>
          </w:p>
        </w:tc>
        <w:tc>
          <w:tcPr>
            <w:tcW w:w="1417" w:type="dxa"/>
            <w:tcBorders>
              <w:top w:val="single" w:sz="4" w:space="0" w:color="auto"/>
              <w:left w:val="nil"/>
              <w:bottom w:val="single" w:sz="4" w:space="0" w:color="auto"/>
              <w:right w:val="single" w:sz="4" w:space="0" w:color="auto"/>
            </w:tcBorders>
            <w:vAlign w:val="center"/>
          </w:tcPr>
          <w:p w14:paraId="7E745910" w14:textId="77777777" w:rsidR="009D10FB" w:rsidRDefault="005963EF">
            <w:pPr>
              <w:spacing w:line="360" w:lineRule="exact"/>
              <w:jc w:val="center"/>
              <w:rPr>
                <w:rFonts w:ascii="仿宋_GB2312" w:eastAsia="仿宋_GB2312" w:hAnsi="黑体"/>
                <w:sz w:val="24"/>
                <w:szCs w:val="24"/>
              </w:rPr>
            </w:pPr>
            <w:r>
              <w:rPr>
                <w:rFonts w:ascii="仿宋_GB2312" w:eastAsia="仿宋_GB2312" w:hAnsi="黑体" w:hint="eastAsia"/>
                <w:sz w:val="24"/>
                <w:szCs w:val="24"/>
              </w:rPr>
              <w:t>/</w:t>
            </w:r>
          </w:p>
        </w:tc>
        <w:tc>
          <w:tcPr>
            <w:tcW w:w="1843" w:type="dxa"/>
            <w:tcBorders>
              <w:top w:val="single" w:sz="4" w:space="0" w:color="auto"/>
              <w:left w:val="nil"/>
              <w:bottom w:val="single" w:sz="4" w:space="0" w:color="auto"/>
              <w:right w:val="single" w:sz="4" w:space="0" w:color="auto"/>
            </w:tcBorders>
            <w:vAlign w:val="center"/>
          </w:tcPr>
          <w:p w14:paraId="5089A88B" w14:textId="77777777" w:rsidR="009D10FB" w:rsidRDefault="005963EF">
            <w:pPr>
              <w:spacing w:line="360" w:lineRule="exact"/>
              <w:jc w:val="center"/>
              <w:rPr>
                <w:rFonts w:ascii="仿宋_GB2312" w:eastAsia="仿宋_GB2312" w:hAnsi="黑体"/>
                <w:sz w:val="24"/>
                <w:szCs w:val="24"/>
              </w:rPr>
            </w:pPr>
            <w:r>
              <w:rPr>
                <w:rFonts w:ascii="仿宋_GB2312" w:eastAsia="仿宋_GB2312" w:hAnsi="黑体" w:hint="eastAsia"/>
                <w:sz w:val="24"/>
                <w:szCs w:val="24"/>
              </w:rPr>
              <w:t>10</w:t>
            </w:r>
            <w:r>
              <w:rPr>
                <w:rFonts w:ascii="仿宋_GB2312" w:eastAsia="仿宋_GB2312" w:hAnsi="黑体" w:hint="eastAsia"/>
                <w:sz w:val="24"/>
                <w:szCs w:val="24"/>
              </w:rPr>
              <w:t>台</w:t>
            </w:r>
          </w:p>
        </w:tc>
        <w:tc>
          <w:tcPr>
            <w:tcW w:w="1572" w:type="dxa"/>
            <w:tcBorders>
              <w:top w:val="single" w:sz="4" w:space="0" w:color="auto"/>
              <w:left w:val="nil"/>
              <w:bottom w:val="single" w:sz="4" w:space="0" w:color="auto"/>
              <w:right w:val="single" w:sz="4" w:space="0" w:color="auto"/>
            </w:tcBorders>
            <w:vAlign w:val="center"/>
          </w:tcPr>
          <w:p w14:paraId="4C13CA1E" w14:textId="77777777" w:rsidR="009D10FB" w:rsidRDefault="009D10FB">
            <w:pPr>
              <w:spacing w:line="400" w:lineRule="exact"/>
              <w:rPr>
                <w:rFonts w:ascii="仿宋_GB2312" w:eastAsia="仿宋_GB2312" w:hAnsi="黑体"/>
                <w:sz w:val="24"/>
                <w:szCs w:val="24"/>
              </w:rPr>
            </w:pPr>
          </w:p>
        </w:tc>
      </w:tr>
      <w:tr w:rsidR="009D10FB" w14:paraId="74436A0C" w14:textId="77777777">
        <w:trPr>
          <w:cantSplit/>
          <w:trHeight w:val="407"/>
          <w:jc w:val="center"/>
        </w:trPr>
        <w:tc>
          <w:tcPr>
            <w:tcW w:w="704" w:type="dxa"/>
            <w:tcBorders>
              <w:top w:val="single" w:sz="4" w:space="0" w:color="auto"/>
              <w:left w:val="single" w:sz="4" w:space="0" w:color="auto"/>
              <w:bottom w:val="single" w:sz="4" w:space="0" w:color="auto"/>
              <w:right w:val="single" w:sz="4" w:space="0" w:color="auto"/>
            </w:tcBorders>
            <w:vAlign w:val="center"/>
          </w:tcPr>
          <w:p w14:paraId="0FB36789"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2</w:t>
            </w:r>
          </w:p>
        </w:tc>
        <w:tc>
          <w:tcPr>
            <w:tcW w:w="2977" w:type="dxa"/>
            <w:tcBorders>
              <w:top w:val="single" w:sz="4" w:space="0" w:color="auto"/>
              <w:left w:val="nil"/>
              <w:bottom w:val="single" w:sz="4" w:space="0" w:color="auto"/>
              <w:right w:val="single" w:sz="4" w:space="0" w:color="auto"/>
            </w:tcBorders>
            <w:vAlign w:val="center"/>
          </w:tcPr>
          <w:p w14:paraId="7097B0CF"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投影仪</w:t>
            </w:r>
          </w:p>
        </w:tc>
        <w:tc>
          <w:tcPr>
            <w:tcW w:w="1417" w:type="dxa"/>
            <w:tcBorders>
              <w:top w:val="single" w:sz="4" w:space="0" w:color="auto"/>
              <w:left w:val="nil"/>
              <w:bottom w:val="single" w:sz="4" w:space="0" w:color="auto"/>
              <w:right w:val="single" w:sz="4" w:space="0" w:color="auto"/>
            </w:tcBorders>
            <w:vAlign w:val="center"/>
          </w:tcPr>
          <w:p w14:paraId="0666DE54"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sz w:val="24"/>
                <w:szCs w:val="24"/>
              </w:rPr>
              <w:t>/</w:t>
            </w:r>
          </w:p>
        </w:tc>
        <w:tc>
          <w:tcPr>
            <w:tcW w:w="1843" w:type="dxa"/>
            <w:tcBorders>
              <w:top w:val="single" w:sz="4" w:space="0" w:color="auto"/>
              <w:left w:val="nil"/>
              <w:bottom w:val="single" w:sz="4" w:space="0" w:color="auto"/>
              <w:right w:val="single" w:sz="4" w:space="0" w:color="auto"/>
            </w:tcBorders>
            <w:vAlign w:val="center"/>
          </w:tcPr>
          <w:p w14:paraId="336BEA00"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2</w:t>
            </w:r>
            <w:r>
              <w:rPr>
                <w:rFonts w:ascii="仿宋_GB2312" w:eastAsia="仿宋_GB2312" w:hAnsi="仿宋" w:hint="eastAsia"/>
                <w:sz w:val="24"/>
                <w:szCs w:val="24"/>
              </w:rPr>
              <w:t>台</w:t>
            </w:r>
          </w:p>
        </w:tc>
        <w:tc>
          <w:tcPr>
            <w:tcW w:w="1572" w:type="dxa"/>
            <w:tcBorders>
              <w:top w:val="single" w:sz="4" w:space="0" w:color="auto"/>
              <w:left w:val="nil"/>
              <w:bottom w:val="single" w:sz="4" w:space="0" w:color="auto"/>
              <w:right w:val="single" w:sz="4" w:space="0" w:color="auto"/>
            </w:tcBorders>
            <w:vAlign w:val="center"/>
          </w:tcPr>
          <w:p w14:paraId="4DFCBF4A" w14:textId="77777777" w:rsidR="009D10FB" w:rsidRDefault="009D10FB">
            <w:pPr>
              <w:spacing w:line="400" w:lineRule="exact"/>
              <w:rPr>
                <w:rFonts w:ascii="仿宋_GB2312" w:eastAsia="仿宋_GB2312" w:hAnsi="仿宋"/>
                <w:sz w:val="24"/>
                <w:szCs w:val="24"/>
              </w:rPr>
            </w:pPr>
          </w:p>
        </w:tc>
      </w:tr>
      <w:tr w:rsidR="009D10FB" w14:paraId="6BB13356" w14:textId="77777777">
        <w:trPr>
          <w:cantSplit/>
          <w:trHeight w:val="274"/>
          <w:jc w:val="center"/>
        </w:trPr>
        <w:tc>
          <w:tcPr>
            <w:tcW w:w="704" w:type="dxa"/>
            <w:tcBorders>
              <w:top w:val="single" w:sz="4" w:space="0" w:color="auto"/>
              <w:left w:val="single" w:sz="4" w:space="0" w:color="auto"/>
              <w:bottom w:val="single" w:sz="4" w:space="0" w:color="auto"/>
              <w:right w:val="single" w:sz="4" w:space="0" w:color="auto"/>
            </w:tcBorders>
            <w:vAlign w:val="center"/>
          </w:tcPr>
          <w:p w14:paraId="59484B57"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3</w:t>
            </w:r>
          </w:p>
        </w:tc>
        <w:tc>
          <w:tcPr>
            <w:tcW w:w="2977" w:type="dxa"/>
            <w:tcBorders>
              <w:top w:val="single" w:sz="4" w:space="0" w:color="auto"/>
              <w:left w:val="nil"/>
              <w:bottom w:val="single" w:sz="4" w:space="0" w:color="auto"/>
              <w:right w:val="single" w:sz="4" w:space="0" w:color="auto"/>
            </w:tcBorders>
            <w:vAlign w:val="center"/>
          </w:tcPr>
          <w:p w14:paraId="457F218C"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麦克风</w:t>
            </w:r>
          </w:p>
        </w:tc>
        <w:tc>
          <w:tcPr>
            <w:tcW w:w="1417" w:type="dxa"/>
            <w:tcBorders>
              <w:top w:val="single" w:sz="4" w:space="0" w:color="auto"/>
              <w:left w:val="nil"/>
              <w:bottom w:val="single" w:sz="4" w:space="0" w:color="auto"/>
              <w:right w:val="single" w:sz="4" w:space="0" w:color="auto"/>
            </w:tcBorders>
            <w:vAlign w:val="center"/>
          </w:tcPr>
          <w:p w14:paraId="3936C2A3"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sz w:val="24"/>
                <w:szCs w:val="24"/>
              </w:rPr>
              <w:t>/</w:t>
            </w:r>
          </w:p>
        </w:tc>
        <w:tc>
          <w:tcPr>
            <w:tcW w:w="1843" w:type="dxa"/>
            <w:tcBorders>
              <w:top w:val="single" w:sz="4" w:space="0" w:color="auto"/>
              <w:left w:val="nil"/>
              <w:bottom w:val="single" w:sz="4" w:space="0" w:color="auto"/>
              <w:right w:val="single" w:sz="4" w:space="0" w:color="auto"/>
            </w:tcBorders>
            <w:vAlign w:val="center"/>
          </w:tcPr>
          <w:p w14:paraId="04D5CBB3"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10</w:t>
            </w:r>
            <w:r>
              <w:rPr>
                <w:rFonts w:ascii="仿宋_GB2312" w:eastAsia="仿宋_GB2312" w:hAnsi="仿宋" w:hint="eastAsia"/>
                <w:sz w:val="24"/>
                <w:szCs w:val="24"/>
              </w:rPr>
              <w:t>只</w:t>
            </w:r>
          </w:p>
        </w:tc>
        <w:tc>
          <w:tcPr>
            <w:tcW w:w="1572" w:type="dxa"/>
            <w:tcBorders>
              <w:top w:val="single" w:sz="4" w:space="0" w:color="auto"/>
              <w:left w:val="nil"/>
              <w:bottom w:val="single" w:sz="4" w:space="0" w:color="auto"/>
              <w:right w:val="single" w:sz="4" w:space="0" w:color="auto"/>
            </w:tcBorders>
            <w:vAlign w:val="center"/>
          </w:tcPr>
          <w:p w14:paraId="18F43565" w14:textId="77777777" w:rsidR="009D10FB" w:rsidRDefault="009D10FB">
            <w:pPr>
              <w:spacing w:line="400" w:lineRule="exact"/>
              <w:rPr>
                <w:rFonts w:ascii="仿宋_GB2312" w:eastAsia="仿宋_GB2312" w:hAnsi="仿宋"/>
                <w:sz w:val="24"/>
                <w:szCs w:val="24"/>
              </w:rPr>
            </w:pPr>
          </w:p>
        </w:tc>
      </w:tr>
      <w:tr w:rsidR="009D10FB" w14:paraId="34042442" w14:textId="77777777">
        <w:trPr>
          <w:cantSplit/>
          <w:trHeight w:val="134"/>
          <w:jc w:val="center"/>
        </w:trPr>
        <w:tc>
          <w:tcPr>
            <w:tcW w:w="704" w:type="dxa"/>
            <w:tcBorders>
              <w:top w:val="single" w:sz="4" w:space="0" w:color="auto"/>
              <w:left w:val="single" w:sz="4" w:space="0" w:color="auto"/>
              <w:bottom w:val="single" w:sz="4" w:space="0" w:color="auto"/>
              <w:right w:val="single" w:sz="4" w:space="0" w:color="auto"/>
            </w:tcBorders>
            <w:vAlign w:val="center"/>
          </w:tcPr>
          <w:p w14:paraId="080B6DAC"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4</w:t>
            </w:r>
          </w:p>
        </w:tc>
        <w:tc>
          <w:tcPr>
            <w:tcW w:w="2977" w:type="dxa"/>
            <w:tcBorders>
              <w:top w:val="single" w:sz="4" w:space="0" w:color="auto"/>
              <w:left w:val="nil"/>
              <w:bottom w:val="single" w:sz="4" w:space="0" w:color="auto"/>
              <w:right w:val="single" w:sz="4" w:space="0" w:color="auto"/>
            </w:tcBorders>
            <w:vAlign w:val="center"/>
          </w:tcPr>
          <w:p w14:paraId="397B03AD"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音响</w:t>
            </w:r>
          </w:p>
        </w:tc>
        <w:tc>
          <w:tcPr>
            <w:tcW w:w="1417" w:type="dxa"/>
            <w:tcBorders>
              <w:top w:val="single" w:sz="4" w:space="0" w:color="auto"/>
              <w:left w:val="nil"/>
              <w:bottom w:val="single" w:sz="4" w:space="0" w:color="auto"/>
              <w:right w:val="single" w:sz="4" w:space="0" w:color="auto"/>
            </w:tcBorders>
            <w:vAlign w:val="center"/>
          </w:tcPr>
          <w:p w14:paraId="3F48D36C"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sz w:val="24"/>
                <w:szCs w:val="24"/>
              </w:rPr>
              <w:t>/</w:t>
            </w:r>
          </w:p>
        </w:tc>
        <w:tc>
          <w:tcPr>
            <w:tcW w:w="1843" w:type="dxa"/>
            <w:tcBorders>
              <w:top w:val="single" w:sz="4" w:space="0" w:color="auto"/>
              <w:left w:val="nil"/>
              <w:bottom w:val="single" w:sz="4" w:space="0" w:color="auto"/>
              <w:right w:val="single" w:sz="4" w:space="0" w:color="auto"/>
            </w:tcBorders>
            <w:vAlign w:val="center"/>
          </w:tcPr>
          <w:p w14:paraId="67E3AC53" w14:textId="77777777" w:rsidR="009D10FB" w:rsidRDefault="005963EF">
            <w:pPr>
              <w:spacing w:line="360" w:lineRule="exact"/>
              <w:jc w:val="center"/>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仿宋" w:hint="eastAsia"/>
                <w:sz w:val="24"/>
                <w:szCs w:val="24"/>
              </w:rPr>
              <w:t>套</w:t>
            </w:r>
          </w:p>
        </w:tc>
        <w:tc>
          <w:tcPr>
            <w:tcW w:w="1572" w:type="dxa"/>
            <w:tcBorders>
              <w:top w:val="single" w:sz="4" w:space="0" w:color="auto"/>
              <w:left w:val="nil"/>
              <w:bottom w:val="single" w:sz="4" w:space="0" w:color="auto"/>
              <w:right w:val="single" w:sz="4" w:space="0" w:color="auto"/>
            </w:tcBorders>
            <w:vAlign w:val="center"/>
          </w:tcPr>
          <w:p w14:paraId="2456E10B" w14:textId="77777777" w:rsidR="009D10FB" w:rsidRDefault="009D10FB">
            <w:pPr>
              <w:spacing w:line="400" w:lineRule="exact"/>
              <w:rPr>
                <w:rFonts w:ascii="仿宋_GB2312" w:eastAsia="仿宋_GB2312" w:hAnsi="仿宋"/>
                <w:sz w:val="24"/>
                <w:szCs w:val="24"/>
              </w:rPr>
            </w:pPr>
          </w:p>
        </w:tc>
      </w:tr>
    </w:tbl>
    <w:p w14:paraId="1DEFD9D6" w14:textId="77777777" w:rsidR="009D10FB" w:rsidRDefault="009D10FB">
      <w:pPr>
        <w:spacing w:beforeLines="50" w:before="156" w:line="560" w:lineRule="exact"/>
        <w:rPr>
          <w:rFonts w:ascii="仿宋_GB2312" w:eastAsia="仿宋_GB2312" w:hAnsi="楷体"/>
          <w:spacing w:val="-6"/>
          <w:sz w:val="32"/>
          <w:szCs w:val="32"/>
        </w:rPr>
      </w:pPr>
    </w:p>
    <w:p w14:paraId="1584A2C3" w14:textId="77777777" w:rsidR="009D10FB" w:rsidRDefault="005963EF">
      <w:pPr>
        <w:spacing w:line="560" w:lineRule="exact"/>
        <w:ind w:firstLineChars="200" w:firstLine="640"/>
        <w:rPr>
          <w:rFonts w:ascii="黑体" w:eastAsia="黑体" w:hAnsi="黑体"/>
          <w:sz w:val="32"/>
          <w:szCs w:val="32"/>
        </w:rPr>
      </w:pPr>
      <w:r>
        <w:rPr>
          <w:rFonts w:ascii="黑体" w:eastAsia="黑体" w:hAnsi="黑体" w:hint="eastAsia"/>
          <w:sz w:val="32"/>
          <w:szCs w:val="32"/>
        </w:rPr>
        <w:t>五、竞赛规则</w:t>
      </w:r>
    </w:p>
    <w:p w14:paraId="1C64D946" w14:textId="77777777" w:rsidR="009D10FB" w:rsidRDefault="005963EF">
      <w:pPr>
        <w:spacing w:line="560" w:lineRule="exact"/>
        <w:ind w:firstLineChars="200" w:firstLine="640"/>
        <w:jc w:val="left"/>
        <w:rPr>
          <w:rFonts w:ascii="楷体_GB2312" w:eastAsia="楷体_GB2312" w:hAnsi="宋体"/>
          <w:sz w:val="32"/>
          <w:szCs w:val="32"/>
        </w:rPr>
      </w:pPr>
      <w:r>
        <w:rPr>
          <w:rFonts w:ascii="楷体_GB2312" w:eastAsia="楷体_GB2312" w:hAnsi="楷体" w:hint="eastAsia"/>
          <w:sz w:val="32"/>
          <w:szCs w:val="32"/>
        </w:rPr>
        <w:t>（一）</w:t>
      </w:r>
      <w:r>
        <w:rPr>
          <w:rFonts w:ascii="楷体_GB2312" w:eastAsia="楷体_GB2312" w:hAnsi="宋体" w:hint="eastAsia"/>
          <w:sz w:val="32"/>
          <w:szCs w:val="32"/>
        </w:rPr>
        <w:t>理论知识竞赛守则</w:t>
      </w:r>
    </w:p>
    <w:p w14:paraId="63F02260" w14:textId="77777777" w:rsidR="009D10FB" w:rsidRDefault="005963E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参赛证由组委会于竞赛开始前统一核发。</w:t>
      </w:r>
    </w:p>
    <w:p w14:paraId="0E63B5D0" w14:textId="77777777" w:rsidR="009D10FB" w:rsidRDefault="005963E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参赛选手需提前</w:t>
      </w:r>
      <w:r>
        <w:rPr>
          <w:rFonts w:ascii="仿宋_GB2312" w:eastAsia="仿宋_GB2312" w:hAnsi="仿宋" w:hint="eastAsia"/>
          <w:sz w:val="32"/>
          <w:szCs w:val="32"/>
        </w:rPr>
        <w:t>20</w:t>
      </w:r>
      <w:r>
        <w:rPr>
          <w:rFonts w:ascii="仿宋_GB2312" w:eastAsia="仿宋_GB2312" w:hAnsi="仿宋" w:hint="eastAsia"/>
          <w:sz w:val="32"/>
          <w:szCs w:val="32"/>
        </w:rPr>
        <w:t>分钟凭有效身份证和参赛证进入赛场，对号入座并将身份证和参赛证放在座位左上角明显位置，以备查验。迟到</w:t>
      </w:r>
      <w:r>
        <w:rPr>
          <w:rFonts w:ascii="仿宋_GB2312" w:eastAsia="仿宋_GB2312" w:hAnsi="仿宋" w:hint="eastAsia"/>
          <w:sz w:val="32"/>
          <w:szCs w:val="32"/>
        </w:rPr>
        <w:t>20</w:t>
      </w:r>
      <w:r>
        <w:rPr>
          <w:rFonts w:ascii="仿宋_GB2312" w:eastAsia="仿宋_GB2312" w:hAnsi="仿宋" w:hint="eastAsia"/>
          <w:sz w:val="32"/>
          <w:szCs w:val="32"/>
        </w:rPr>
        <w:t>分钟不得入场，开赛</w:t>
      </w:r>
      <w:r>
        <w:rPr>
          <w:rFonts w:ascii="仿宋_GB2312" w:eastAsia="仿宋_GB2312" w:hAnsi="仿宋" w:hint="eastAsia"/>
          <w:sz w:val="32"/>
          <w:szCs w:val="32"/>
        </w:rPr>
        <w:t>20</w:t>
      </w:r>
      <w:r>
        <w:rPr>
          <w:rFonts w:ascii="仿宋_GB2312" w:eastAsia="仿宋_GB2312" w:hAnsi="仿宋" w:hint="eastAsia"/>
          <w:sz w:val="32"/>
          <w:szCs w:val="32"/>
        </w:rPr>
        <w:t>分钟后方可交卷离场。</w:t>
      </w:r>
    </w:p>
    <w:p w14:paraId="2242A67C" w14:textId="77777777" w:rsidR="009D10FB" w:rsidRDefault="005963EF">
      <w:pPr>
        <w:spacing w:line="560" w:lineRule="exact"/>
        <w:ind w:firstLineChars="200" w:firstLine="640"/>
        <w:rPr>
          <w:rFonts w:ascii="仿宋_GB2312" w:eastAsia="仿宋_GB2312" w:hAnsi="仿宋"/>
          <w:sz w:val="32"/>
          <w:szCs w:val="32"/>
        </w:rPr>
      </w:pPr>
      <w:bookmarkStart w:id="14" w:name="_Hlk518375175"/>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参赛选手不能携带与竞赛相关的文件资料、手机等通讯工具进入赛场。在赛场上应自觉遵守赛场秩序，保持安静，竞赛进行过程中不允许任何形式的交谈，更不得大声喧哗吵闹，否则将给予警告直至取消竞赛资格；</w:t>
      </w:r>
      <w:bookmarkEnd w:id="14"/>
    </w:p>
    <w:p w14:paraId="71F9A62E" w14:textId="77777777" w:rsidR="009D10FB" w:rsidRDefault="005963E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仿宋" w:hint="eastAsia"/>
          <w:sz w:val="32"/>
          <w:szCs w:val="32"/>
        </w:rPr>
        <w:t>冒名顶替、弄虚作假、作弊者，取消竞赛资格及成绩；</w:t>
      </w:r>
    </w:p>
    <w:p w14:paraId="11692953" w14:textId="77777777" w:rsidR="009D10FB" w:rsidRDefault="005963E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竞赛规定时间结束时，选手应立即停止答题，有秩序的离开赛场。</w:t>
      </w:r>
    </w:p>
    <w:p w14:paraId="0A631D50" w14:textId="77777777" w:rsidR="009D10FB" w:rsidRDefault="005963EF">
      <w:pPr>
        <w:spacing w:line="560" w:lineRule="exact"/>
        <w:ind w:firstLineChars="200" w:firstLine="640"/>
        <w:jc w:val="left"/>
        <w:rPr>
          <w:rFonts w:ascii="楷体_GB2312" w:eastAsia="楷体_GB2312" w:hAnsi="楷体"/>
          <w:sz w:val="32"/>
          <w:szCs w:val="32"/>
        </w:rPr>
      </w:pPr>
      <w:r>
        <w:rPr>
          <w:rFonts w:ascii="楷体_GB2312" w:eastAsia="楷体_GB2312" w:hAnsi="楷体" w:hint="eastAsia"/>
          <w:sz w:val="32"/>
          <w:szCs w:val="32"/>
        </w:rPr>
        <w:t>（二）实际操作竞赛赛场守则</w:t>
      </w:r>
    </w:p>
    <w:p w14:paraId="17683678" w14:textId="77777777" w:rsidR="009D10FB" w:rsidRDefault="005963E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 xml:space="preserve"> </w:t>
      </w:r>
      <w:r>
        <w:rPr>
          <w:rFonts w:ascii="仿宋_GB2312" w:eastAsia="仿宋_GB2312" w:hAnsi="仿宋" w:hint="eastAsia"/>
          <w:sz w:val="32"/>
          <w:szCs w:val="32"/>
        </w:rPr>
        <w:t>项目路演竞赛选手的出场顺序由抽签决定；</w:t>
      </w:r>
    </w:p>
    <w:p w14:paraId="13FE5A1C" w14:textId="77777777" w:rsidR="009D10FB" w:rsidRDefault="005963E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 xml:space="preserve"> </w:t>
      </w:r>
      <w:r>
        <w:rPr>
          <w:rFonts w:ascii="仿宋_GB2312" w:eastAsia="仿宋_GB2312" w:hAnsi="仿宋" w:hint="eastAsia"/>
          <w:sz w:val="32"/>
          <w:szCs w:val="32"/>
        </w:rPr>
        <w:t>参赛选手需提前</w:t>
      </w:r>
      <w:r>
        <w:rPr>
          <w:rFonts w:ascii="仿宋_GB2312" w:eastAsia="仿宋_GB2312" w:hAnsi="仿宋" w:hint="eastAsia"/>
          <w:sz w:val="32"/>
          <w:szCs w:val="32"/>
        </w:rPr>
        <w:t>30</w:t>
      </w:r>
      <w:r>
        <w:rPr>
          <w:rFonts w:ascii="仿宋_GB2312" w:eastAsia="仿宋_GB2312" w:hAnsi="仿宋" w:hint="eastAsia"/>
          <w:sz w:val="32"/>
          <w:szCs w:val="32"/>
        </w:rPr>
        <w:t>分钟凭有效身份证和参赛证进入赛场，熟悉比赛流程及环境；</w:t>
      </w:r>
    </w:p>
    <w:p w14:paraId="1FD3A6B6" w14:textId="77777777" w:rsidR="009D10FB" w:rsidRDefault="005963E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sz w:val="32"/>
          <w:szCs w:val="32"/>
        </w:rPr>
        <w:t>.</w:t>
      </w:r>
      <w:r>
        <w:rPr>
          <w:rFonts w:ascii="仿宋_GB2312" w:eastAsia="仿宋_GB2312" w:hAnsi="宋体" w:hint="eastAsia"/>
          <w:sz w:val="32"/>
          <w:szCs w:val="32"/>
        </w:rPr>
        <w:t>开赛迟到</w:t>
      </w:r>
      <w:r>
        <w:rPr>
          <w:rFonts w:ascii="仿宋_GB2312" w:eastAsia="仿宋_GB2312" w:hAnsi="宋体" w:hint="eastAsia"/>
          <w:sz w:val="32"/>
          <w:szCs w:val="32"/>
        </w:rPr>
        <w:t>30</w:t>
      </w:r>
      <w:r>
        <w:rPr>
          <w:rFonts w:ascii="仿宋_GB2312" w:eastAsia="仿宋_GB2312" w:hAnsi="宋体" w:hint="eastAsia"/>
          <w:sz w:val="32"/>
          <w:szCs w:val="32"/>
        </w:rPr>
        <w:t>分钟以上者，按自动弃权处理</w:t>
      </w:r>
      <w:r>
        <w:rPr>
          <w:rFonts w:ascii="仿宋_GB2312" w:eastAsia="仿宋_GB2312" w:hAnsi="宋体" w:hint="eastAsia"/>
          <w:sz w:val="32"/>
          <w:szCs w:val="32"/>
        </w:rPr>
        <w:t>;</w:t>
      </w:r>
    </w:p>
    <w:p w14:paraId="15AF52FC" w14:textId="77777777" w:rsidR="009D10FB" w:rsidRDefault="005963EF">
      <w:pPr>
        <w:spacing w:line="560" w:lineRule="exact"/>
        <w:ind w:firstLineChars="200" w:firstLine="640"/>
        <w:rPr>
          <w:rFonts w:ascii="仿宋_GB2312" w:eastAsia="仿宋_GB2312" w:hAnsi="宋体"/>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宋体" w:hint="eastAsia"/>
          <w:sz w:val="32"/>
          <w:szCs w:val="32"/>
        </w:rPr>
        <w:t>选手只能在规定区域内进行考前演练，禁止喧哗</w:t>
      </w:r>
      <w:r>
        <w:rPr>
          <w:rFonts w:ascii="仿宋_GB2312" w:eastAsia="仿宋_GB2312" w:hAnsi="宋体" w:hint="eastAsia"/>
          <w:sz w:val="32"/>
          <w:szCs w:val="32"/>
        </w:rPr>
        <w:t>;</w:t>
      </w:r>
    </w:p>
    <w:p w14:paraId="020F503D" w14:textId="77777777" w:rsidR="009D10FB" w:rsidRDefault="005963EF">
      <w:pPr>
        <w:spacing w:line="560" w:lineRule="exact"/>
        <w:ind w:firstLineChars="200" w:firstLine="640"/>
        <w:rPr>
          <w:rFonts w:ascii="仿宋_GB2312" w:eastAsia="仿宋_GB2312" w:hAnsi="宋体"/>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竞赛环节中，如需现场工作人员协助完成竞赛环节，需在比赛前提前</w:t>
      </w:r>
      <w:r>
        <w:rPr>
          <w:rFonts w:ascii="仿宋_GB2312" w:eastAsia="仿宋_GB2312" w:hAnsi="仿宋" w:hint="eastAsia"/>
          <w:sz w:val="32"/>
          <w:szCs w:val="32"/>
        </w:rPr>
        <w:t>24</w:t>
      </w:r>
      <w:r>
        <w:rPr>
          <w:rFonts w:ascii="仿宋_GB2312" w:eastAsia="仿宋_GB2312" w:hAnsi="仿宋" w:hint="eastAsia"/>
          <w:sz w:val="32"/>
          <w:szCs w:val="32"/>
        </w:rPr>
        <w:t>小时进行报备；</w:t>
      </w:r>
    </w:p>
    <w:p w14:paraId="2085DA9A" w14:textId="77777777" w:rsidR="009D10FB" w:rsidRDefault="005963E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sz w:val="32"/>
          <w:szCs w:val="32"/>
        </w:rPr>
        <w:t>.</w:t>
      </w:r>
      <w:r>
        <w:rPr>
          <w:rFonts w:ascii="仿宋_GB2312" w:eastAsia="仿宋_GB2312" w:hAnsi="仿宋" w:hint="eastAsia"/>
          <w:sz w:val="32"/>
          <w:szCs w:val="32"/>
        </w:rPr>
        <w:t>每个环节需在规定时间内提前完成项目，如超时</w:t>
      </w:r>
      <w:r>
        <w:rPr>
          <w:rFonts w:ascii="仿宋_GB2312" w:eastAsia="仿宋_GB2312" w:hAnsi="仿宋" w:hint="eastAsia"/>
          <w:sz w:val="32"/>
          <w:szCs w:val="32"/>
        </w:rPr>
        <w:t>3</w:t>
      </w:r>
      <w:r>
        <w:rPr>
          <w:rFonts w:ascii="仿宋_GB2312" w:eastAsia="仿宋_GB2312" w:hAnsi="仿宋" w:hint="eastAsia"/>
          <w:sz w:val="32"/>
          <w:szCs w:val="32"/>
        </w:rPr>
        <w:t>分</w:t>
      </w:r>
      <w:r>
        <w:rPr>
          <w:rFonts w:ascii="仿宋_GB2312" w:eastAsia="仿宋_GB2312" w:hAnsi="仿宋" w:hint="eastAsia"/>
          <w:sz w:val="32"/>
          <w:szCs w:val="32"/>
        </w:rPr>
        <w:lastRenderedPageBreak/>
        <w:t>钟，即扣减相应分数；</w:t>
      </w:r>
    </w:p>
    <w:p w14:paraId="4A200064" w14:textId="77777777" w:rsidR="009D10FB" w:rsidRDefault="005963E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宋体"/>
          <w:sz w:val="32"/>
          <w:szCs w:val="32"/>
        </w:rPr>
        <w:t>.</w:t>
      </w:r>
      <w:r>
        <w:rPr>
          <w:rFonts w:ascii="仿宋_GB2312" w:eastAsia="仿宋_GB2312" w:hAnsi="宋体" w:hint="eastAsia"/>
          <w:sz w:val="32"/>
          <w:szCs w:val="32"/>
        </w:rPr>
        <w:t>冒名顶替、弄虚作假、作弊者，取消竞赛资格及成绩</w:t>
      </w:r>
      <w:r>
        <w:rPr>
          <w:rFonts w:ascii="仿宋_GB2312" w:eastAsia="仿宋_GB2312" w:hAnsi="宋体" w:hint="eastAsia"/>
          <w:sz w:val="32"/>
          <w:szCs w:val="32"/>
        </w:rPr>
        <w:t>;</w:t>
      </w:r>
    </w:p>
    <w:p w14:paraId="48BBE0E2" w14:textId="77777777" w:rsidR="009D10FB" w:rsidRDefault="005963EF">
      <w:pPr>
        <w:spacing w:line="560" w:lineRule="exact"/>
        <w:ind w:firstLineChars="200" w:firstLine="640"/>
        <w:rPr>
          <w:rFonts w:ascii="仿宋_GB2312" w:eastAsia="仿宋_GB2312" w:hAnsi="仿宋"/>
          <w:sz w:val="32"/>
          <w:szCs w:val="32"/>
        </w:rPr>
      </w:pPr>
      <w:r>
        <w:rPr>
          <w:rFonts w:ascii="仿宋_GB2312" w:eastAsia="仿宋_GB2312" w:hAnsi="宋体" w:hint="eastAsia"/>
          <w:sz w:val="32"/>
          <w:szCs w:val="32"/>
        </w:rPr>
        <w:t>8.</w:t>
      </w:r>
      <w:r>
        <w:rPr>
          <w:rFonts w:ascii="仿宋_GB2312" w:eastAsia="仿宋_GB2312" w:hAnsi="宋体" w:hint="eastAsia"/>
          <w:sz w:val="32"/>
          <w:szCs w:val="32"/>
        </w:rPr>
        <w:t>参赛选手须严格遵守比赛规程，接受裁判员、现场技术服务人员的监督和警示，确保项目顺利完成。</w:t>
      </w:r>
    </w:p>
    <w:p w14:paraId="6AAF0ECC" w14:textId="77777777" w:rsidR="009D10FB" w:rsidRDefault="005963EF">
      <w:pPr>
        <w:spacing w:line="560" w:lineRule="exact"/>
        <w:ind w:firstLineChars="200" w:firstLine="640"/>
        <w:jc w:val="left"/>
        <w:rPr>
          <w:rFonts w:ascii="楷体_GB2312" w:eastAsia="楷体_GB2312" w:hAnsi="楷体"/>
          <w:sz w:val="32"/>
          <w:szCs w:val="32"/>
        </w:rPr>
      </w:pPr>
      <w:r>
        <w:rPr>
          <w:rFonts w:ascii="楷体_GB2312" w:eastAsia="楷体_GB2312" w:hAnsi="楷体" w:hint="eastAsia"/>
          <w:sz w:val="32"/>
          <w:szCs w:val="32"/>
        </w:rPr>
        <w:t>（三）赛场规则</w:t>
      </w:r>
    </w:p>
    <w:p w14:paraId="58D79A00" w14:textId="77777777" w:rsidR="009D10FB" w:rsidRDefault="005963E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hAnsi="宋体" w:hint="eastAsia"/>
          <w:sz w:val="32"/>
          <w:szCs w:val="32"/>
        </w:rPr>
        <w:t>各类赛务人员必须统一佩戴由大赛组委会签发的相应证件，着装整齐；</w:t>
      </w:r>
      <w:r>
        <w:rPr>
          <w:rFonts w:ascii="仿宋_GB2312" w:eastAsia="仿宋_GB2312" w:hAnsi="宋体" w:hint="eastAsia"/>
          <w:sz w:val="32"/>
          <w:szCs w:val="32"/>
        </w:rPr>
        <w:t xml:space="preserve"> </w:t>
      </w:r>
    </w:p>
    <w:p w14:paraId="623BCF6F" w14:textId="77777777" w:rsidR="009D10FB" w:rsidRDefault="005963E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各赛场除现场裁判、赛场配备的工作人员以外，其他人员未经允许不得进入赛场；</w:t>
      </w:r>
      <w:r>
        <w:rPr>
          <w:rFonts w:ascii="仿宋_GB2312" w:eastAsia="仿宋_GB2312" w:hAnsi="宋体" w:hint="eastAsia"/>
          <w:sz w:val="32"/>
          <w:szCs w:val="32"/>
        </w:rPr>
        <w:t xml:space="preserve"> </w:t>
      </w:r>
    </w:p>
    <w:p w14:paraId="2B91C292" w14:textId="77777777" w:rsidR="009D10FB" w:rsidRDefault="005963E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sz w:val="32"/>
          <w:szCs w:val="32"/>
        </w:rPr>
        <w:t>.</w:t>
      </w:r>
      <w:r>
        <w:rPr>
          <w:rFonts w:ascii="仿宋_GB2312" w:eastAsia="仿宋_GB2312" w:hAnsi="宋体" w:hint="eastAsia"/>
          <w:sz w:val="32"/>
          <w:szCs w:val="32"/>
        </w:rPr>
        <w:t>新闻媒体等进入赛场必须经过大赛组委会允许，并且听从现场工作人员的安排和管理，不能影响竞赛进行；</w:t>
      </w:r>
    </w:p>
    <w:p w14:paraId="11E22E70" w14:textId="77777777" w:rsidR="009D10FB" w:rsidRDefault="005963EF">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仿宋" w:hint="eastAsia"/>
          <w:sz w:val="32"/>
          <w:szCs w:val="32"/>
        </w:rPr>
        <w:t>各参赛队的领队、指导老师以及随行人员一律不得进入赛场；</w:t>
      </w:r>
    </w:p>
    <w:p w14:paraId="2D1C3889" w14:textId="77777777" w:rsidR="009D10FB" w:rsidRDefault="005963E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参赛选手在竞赛期间未经组委会批准不得接受其他单位和个人进行的与竞赛内容相关的采访。</w:t>
      </w:r>
    </w:p>
    <w:p w14:paraId="2EB19BF0" w14:textId="77777777" w:rsidR="009D10FB" w:rsidRDefault="005963E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sz w:val="32"/>
          <w:szCs w:val="32"/>
        </w:rPr>
        <w:t>.</w:t>
      </w:r>
      <w:r>
        <w:rPr>
          <w:rFonts w:ascii="仿宋_GB2312" w:eastAsia="仿宋_GB2312" w:hAnsi="仿宋" w:hint="eastAsia"/>
          <w:sz w:val="32"/>
          <w:szCs w:val="32"/>
        </w:rPr>
        <w:t>参赛选手不得将竞赛的相关情况资料私自公布。</w:t>
      </w:r>
    </w:p>
    <w:p w14:paraId="6EB81A8E" w14:textId="77777777" w:rsidR="009D10FB" w:rsidRDefault="005963EF">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7.</w:t>
      </w:r>
      <w:r>
        <w:rPr>
          <w:rFonts w:ascii="仿宋_GB2312" w:eastAsia="仿宋_GB2312" w:hAnsi="仿宋" w:hint="eastAsia"/>
          <w:sz w:val="32"/>
          <w:szCs w:val="32"/>
        </w:rPr>
        <w:t>参赛选手在竞赛过程中必须主动配合裁判的工作，服从裁判安排，如果对竞赛的裁决有异议，可按照规定以书面形式向监督仲裁组提出申诉。</w:t>
      </w:r>
    </w:p>
    <w:p w14:paraId="27DFA7A8" w14:textId="77777777" w:rsidR="009D10FB" w:rsidRDefault="005963EF">
      <w:pPr>
        <w:spacing w:line="580" w:lineRule="exact"/>
        <w:ind w:firstLineChars="200" w:firstLine="640"/>
        <w:rPr>
          <w:rFonts w:ascii="楷体_GB2312" w:eastAsia="楷体_GB2312" w:hAnsi="仿宋"/>
          <w:sz w:val="32"/>
          <w:szCs w:val="32"/>
        </w:rPr>
      </w:pPr>
      <w:r>
        <w:rPr>
          <w:rFonts w:ascii="楷体_GB2312" w:eastAsia="楷体_GB2312" w:hAnsi="仿宋" w:hint="eastAsia"/>
          <w:sz w:val="32"/>
          <w:szCs w:val="32"/>
        </w:rPr>
        <w:t>（四）赛事安全要求</w:t>
      </w:r>
    </w:p>
    <w:p w14:paraId="4A2FAB6D" w14:textId="77777777" w:rsidR="009D10FB" w:rsidRDefault="005963EF">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由于决赛实际操作竞赛涉及用电，承办单位应在决赛场地设置专门的安全防卫组，负责竞赛期间安全事务。主要包括检查竞赛场地及其周围环境的安全防卫；制定紧急应对方案；督导竞赛场地用电等相关安全问题；监督与参赛人员</w:t>
      </w:r>
      <w:r>
        <w:rPr>
          <w:rFonts w:ascii="仿宋_GB2312" w:eastAsia="仿宋_GB2312" w:hAnsi="仿宋" w:hint="eastAsia"/>
          <w:sz w:val="32"/>
          <w:szCs w:val="32"/>
        </w:rPr>
        <w:lastRenderedPageBreak/>
        <w:t>食品安全与卫生；分析和处理安全突发事件等工作。赛场须配备相应医疗人员和急救人员，并备有相应急救设施。</w:t>
      </w:r>
    </w:p>
    <w:p w14:paraId="21D054CF" w14:textId="77777777" w:rsidR="009D10FB" w:rsidRDefault="005963EF">
      <w:pPr>
        <w:adjustRightInd w:val="0"/>
        <w:snapToGrid w:val="0"/>
        <w:spacing w:line="580" w:lineRule="exact"/>
        <w:ind w:firstLineChars="196" w:firstLine="627"/>
        <w:rPr>
          <w:rFonts w:ascii="仿宋_GB2312" w:eastAsia="仿宋_GB2312" w:hAnsi="仿宋" w:cs="仿宋_GB2312"/>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根据《关于恢复开展线下职业技能培训、评价和专业技术人员继续教育培训活动的通知》（粤人社函〔</w:t>
      </w:r>
      <w:r>
        <w:rPr>
          <w:rFonts w:ascii="仿宋_GB2312" w:eastAsia="仿宋_GB2312" w:hAnsi="仿宋" w:cs="仿宋_GB2312" w:hint="eastAsia"/>
          <w:sz w:val="32"/>
          <w:szCs w:val="32"/>
        </w:rPr>
        <w:t>2020</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147</w:t>
      </w:r>
      <w:r>
        <w:rPr>
          <w:rFonts w:ascii="仿宋_GB2312" w:eastAsia="仿宋_GB2312" w:hAnsi="仿宋" w:cs="仿宋_GB2312" w:hint="eastAsia"/>
          <w:sz w:val="32"/>
          <w:szCs w:val="32"/>
        </w:rPr>
        <w:t>号）文件精神，严格按照疫情防控要求制定疫情防控应急处置预案，加强对竞赛全过程的动态管理，切实做</w:t>
      </w:r>
      <w:r>
        <w:rPr>
          <w:rFonts w:ascii="仿宋_GB2312" w:eastAsia="仿宋_GB2312" w:hAnsi="仿宋" w:cs="仿宋_GB2312" w:hint="eastAsia"/>
          <w:sz w:val="32"/>
          <w:szCs w:val="32"/>
        </w:rPr>
        <w:t>好场地和人员的疫情防控工作，确保竞赛活动安全有序。</w:t>
      </w:r>
    </w:p>
    <w:p w14:paraId="5052455E" w14:textId="77777777" w:rsidR="009D10FB" w:rsidRPr="005963EF" w:rsidRDefault="005963EF">
      <w:pPr>
        <w:spacing w:line="560" w:lineRule="exact"/>
        <w:ind w:firstLineChars="200" w:firstLine="640"/>
        <w:rPr>
          <w:rFonts w:ascii="仿宋_GB2312" w:eastAsia="仿宋_GB2312" w:hAnsi="仿宋" w:cs="仿宋_GB2312"/>
          <w:sz w:val="32"/>
          <w:szCs w:val="32"/>
        </w:rPr>
      </w:pPr>
      <w:r>
        <w:rPr>
          <w:rFonts w:ascii="黑体" w:eastAsia="黑体" w:hAnsi="黑体" w:cs="黑体" w:hint="eastAsia"/>
          <w:sz w:val="32"/>
          <w:szCs w:val="32"/>
        </w:rPr>
        <w:t>六、主要参考资料</w:t>
      </w:r>
    </w:p>
    <w:p w14:paraId="7F3BFB84" w14:textId="77777777" w:rsidR="009D10FB" w:rsidRPr="005963EF" w:rsidRDefault="005963EF">
      <w:pPr>
        <w:spacing w:line="560" w:lineRule="exact"/>
        <w:ind w:left="640"/>
        <w:jc w:val="left"/>
        <w:rPr>
          <w:rFonts w:ascii="仿宋_GB2312" w:eastAsia="仿宋_GB2312" w:hAnsi="仿宋" w:cs="仿宋_GB2312"/>
          <w:sz w:val="32"/>
          <w:szCs w:val="32"/>
        </w:rPr>
      </w:pPr>
      <w:r w:rsidRPr="005963EF">
        <w:rPr>
          <w:rFonts w:ascii="仿宋_GB2312" w:eastAsia="仿宋_GB2312" w:hAnsi="仿宋" w:cs="仿宋_GB2312" w:hint="eastAsia"/>
          <w:sz w:val="32"/>
          <w:szCs w:val="32"/>
        </w:rPr>
        <w:t>（一）《中华人民共和国电子商务法》</w:t>
      </w:r>
    </w:p>
    <w:p w14:paraId="3B2CE506" w14:textId="77777777" w:rsidR="009D10FB" w:rsidRPr="005963EF" w:rsidRDefault="005963EF">
      <w:pPr>
        <w:spacing w:line="560" w:lineRule="exact"/>
        <w:ind w:left="592"/>
        <w:rPr>
          <w:rFonts w:ascii="仿宋_GB2312" w:eastAsia="仿宋_GB2312" w:hAnsi="仿宋" w:cs="仿宋_GB2312"/>
          <w:sz w:val="32"/>
          <w:szCs w:val="32"/>
        </w:rPr>
      </w:pPr>
      <w:r w:rsidRPr="005963EF">
        <w:rPr>
          <w:rFonts w:ascii="仿宋_GB2312" w:eastAsia="仿宋_GB2312" w:hAnsi="仿宋" w:cs="仿宋_GB2312" w:hint="eastAsia"/>
          <w:sz w:val="32"/>
          <w:szCs w:val="32"/>
        </w:rPr>
        <w:t>（二）《互联网信息服务管理办法》、《互联网新闻信息服务管理规定》</w:t>
      </w:r>
    </w:p>
    <w:p w14:paraId="445AEA93" w14:textId="77777777" w:rsidR="009D10FB" w:rsidRPr="005963EF" w:rsidRDefault="005963EF">
      <w:pPr>
        <w:spacing w:line="560" w:lineRule="exact"/>
        <w:ind w:left="592"/>
        <w:rPr>
          <w:rFonts w:ascii="仿宋_GB2312" w:eastAsia="仿宋_GB2312" w:hAnsi="仿宋" w:cs="仿宋_GB2312"/>
          <w:sz w:val="32"/>
          <w:szCs w:val="32"/>
        </w:rPr>
      </w:pPr>
      <w:r w:rsidRPr="005963EF">
        <w:rPr>
          <w:rFonts w:ascii="仿宋_GB2312" w:eastAsia="仿宋_GB2312" w:hAnsi="仿宋" w:cs="仿宋_GB2312" w:hint="eastAsia"/>
          <w:sz w:val="32"/>
          <w:szCs w:val="32"/>
        </w:rPr>
        <w:t>（三）《中华人民共和国广告法》</w:t>
      </w:r>
    </w:p>
    <w:p w14:paraId="6EE5E99C" w14:textId="77777777" w:rsidR="009D10FB" w:rsidRPr="005963EF" w:rsidRDefault="005963EF">
      <w:pPr>
        <w:spacing w:line="560" w:lineRule="exact"/>
        <w:ind w:left="592"/>
        <w:rPr>
          <w:rFonts w:ascii="仿宋_GB2312" w:eastAsia="仿宋_GB2312" w:hAnsi="仿宋" w:cs="仿宋_GB2312"/>
          <w:sz w:val="32"/>
          <w:szCs w:val="32"/>
        </w:rPr>
      </w:pPr>
      <w:r w:rsidRPr="005963EF">
        <w:rPr>
          <w:rFonts w:ascii="仿宋_GB2312" w:eastAsia="仿宋_GB2312" w:hAnsi="仿宋" w:cs="仿宋_GB2312" w:hint="eastAsia"/>
          <w:sz w:val="32"/>
          <w:szCs w:val="32"/>
        </w:rPr>
        <w:t>（四）</w:t>
      </w:r>
      <w:r w:rsidRPr="005963EF">
        <w:rPr>
          <w:rFonts w:ascii="仿宋_GB2312" w:eastAsia="仿宋_GB2312" w:hAnsi="仿宋" w:cs="仿宋_GB2312" w:hint="eastAsia"/>
          <w:sz w:val="32"/>
          <w:szCs w:val="32"/>
        </w:rPr>
        <w:t>《中华人民共和国职业分类大典（</w:t>
      </w:r>
      <w:r w:rsidRPr="005963EF">
        <w:rPr>
          <w:rFonts w:ascii="仿宋_GB2312" w:eastAsia="仿宋_GB2312" w:hAnsi="仿宋" w:cs="仿宋_GB2312" w:hint="eastAsia"/>
          <w:sz w:val="32"/>
          <w:szCs w:val="32"/>
        </w:rPr>
        <w:t>2015</w:t>
      </w:r>
      <w:r w:rsidRPr="005963EF">
        <w:rPr>
          <w:rFonts w:ascii="仿宋_GB2312" w:eastAsia="仿宋_GB2312" w:hAnsi="仿宋" w:cs="仿宋_GB2312" w:hint="eastAsia"/>
          <w:sz w:val="32"/>
          <w:szCs w:val="32"/>
        </w:rPr>
        <w:t>年版）》</w:t>
      </w:r>
    </w:p>
    <w:p w14:paraId="053FE835" w14:textId="77777777" w:rsidR="009D10FB" w:rsidRPr="005963EF" w:rsidRDefault="005963EF" w:rsidP="005963EF">
      <w:pPr>
        <w:spacing w:line="560" w:lineRule="exact"/>
        <w:ind w:firstLineChars="200" w:firstLine="640"/>
        <w:jc w:val="left"/>
        <w:rPr>
          <w:rFonts w:ascii="仿宋_GB2312" w:eastAsia="仿宋_GB2312" w:hAnsi="仿宋" w:cs="仿宋_GB2312"/>
          <w:sz w:val="32"/>
          <w:szCs w:val="32"/>
        </w:rPr>
      </w:pPr>
      <w:r w:rsidRPr="005963EF">
        <w:rPr>
          <w:rFonts w:ascii="仿宋_GB2312" w:eastAsia="仿宋_GB2312" w:hAnsi="仿宋" w:cs="仿宋_GB2312" w:hint="eastAsia"/>
          <w:sz w:val="32"/>
          <w:szCs w:val="32"/>
        </w:rPr>
        <w:t>（五）《新媒体运营》李东临著，天津科学技术出版社</w:t>
      </w:r>
    </w:p>
    <w:p w14:paraId="7FBBE755" w14:textId="77777777" w:rsidR="009D10FB" w:rsidRPr="005963EF" w:rsidRDefault="005963EF" w:rsidP="005963EF">
      <w:pPr>
        <w:spacing w:line="560" w:lineRule="exact"/>
        <w:ind w:firstLineChars="200" w:firstLine="640"/>
        <w:jc w:val="left"/>
        <w:rPr>
          <w:rFonts w:ascii="仿宋_GB2312" w:eastAsia="仿宋_GB2312" w:hAnsi="仿宋" w:cs="仿宋_GB2312"/>
          <w:sz w:val="32"/>
          <w:szCs w:val="32"/>
        </w:rPr>
      </w:pPr>
      <w:r w:rsidRPr="005963EF">
        <w:rPr>
          <w:rFonts w:ascii="仿宋_GB2312" w:eastAsia="仿宋_GB2312" w:hAnsi="仿宋" w:cs="仿宋_GB2312" w:hint="eastAsia"/>
          <w:sz w:val="32"/>
          <w:szCs w:val="32"/>
        </w:rPr>
        <w:t>（六）《零基础玩转短视频》头号玩家著，天津科学技术出版社</w:t>
      </w:r>
    </w:p>
    <w:p w14:paraId="66A69CEA" w14:textId="77777777" w:rsidR="009D10FB" w:rsidRPr="005963EF" w:rsidRDefault="005963EF" w:rsidP="005963EF">
      <w:pPr>
        <w:spacing w:line="560" w:lineRule="exact"/>
        <w:ind w:firstLineChars="200" w:firstLine="640"/>
        <w:jc w:val="left"/>
        <w:rPr>
          <w:rFonts w:ascii="仿宋_GB2312" w:eastAsia="仿宋_GB2312" w:hAnsi="仿宋" w:cs="仿宋_GB2312"/>
          <w:sz w:val="32"/>
          <w:szCs w:val="32"/>
        </w:rPr>
      </w:pPr>
      <w:r w:rsidRPr="005963EF">
        <w:rPr>
          <w:rFonts w:ascii="仿宋_GB2312" w:eastAsia="仿宋_GB2312" w:hAnsi="仿宋" w:cs="仿宋_GB2312" w:hint="eastAsia"/>
          <w:sz w:val="32"/>
          <w:szCs w:val="32"/>
        </w:rPr>
        <w:t>（七）《社交媒体营销》北京大学新媒体研究院社会化媒体研究中心著，上海人民出版社</w:t>
      </w:r>
      <w:bookmarkStart w:id="15" w:name="_GoBack"/>
      <w:bookmarkEnd w:id="15"/>
    </w:p>
    <w:p w14:paraId="20DEB2B9" w14:textId="77777777" w:rsidR="009D10FB" w:rsidRPr="005963EF" w:rsidRDefault="005963EF" w:rsidP="005963EF">
      <w:pPr>
        <w:spacing w:line="560" w:lineRule="exact"/>
        <w:ind w:firstLineChars="200" w:firstLine="640"/>
        <w:jc w:val="left"/>
        <w:rPr>
          <w:rFonts w:ascii="仿宋_GB2312" w:eastAsia="仿宋_GB2312" w:hAnsi="仿宋" w:cs="仿宋_GB2312"/>
          <w:sz w:val="32"/>
          <w:szCs w:val="32"/>
        </w:rPr>
      </w:pPr>
      <w:r w:rsidRPr="005963EF">
        <w:rPr>
          <w:rFonts w:ascii="仿宋_GB2312" w:eastAsia="仿宋_GB2312" w:hAnsi="仿宋" w:cs="仿宋_GB2312" w:hint="eastAsia"/>
          <w:sz w:val="32"/>
          <w:szCs w:val="32"/>
        </w:rPr>
        <w:t>（八）百度文库《全网最详细全媒体运营师解析》</w:t>
      </w:r>
    </w:p>
    <w:p w14:paraId="1A7B2466" w14:textId="77777777" w:rsidR="009D10FB" w:rsidRPr="005963EF" w:rsidRDefault="009D10FB">
      <w:pPr>
        <w:spacing w:line="560" w:lineRule="exact"/>
        <w:jc w:val="left"/>
        <w:rPr>
          <w:rFonts w:ascii="仿宋_GB2312" w:eastAsia="仿宋_GB2312" w:hAnsi="仿宋" w:cs="仿宋_GB2312"/>
          <w:sz w:val="32"/>
          <w:szCs w:val="32"/>
        </w:rPr>
      </w:pPr>
    </w:p>
    <w:p w14:paraId="01301195" w14:textId="77777777" w:rsidR="009D10FB" w:rsidRDefault="005963EF">
      <w:pPr>
        <w:spacing w:line="560" w:lineRule="exact"/>
        <w:jc w:val="left"/>
        <w:rPr>
          <w:rFonts w:ascii="仿宋" w:eastAsia="仿宋" w:hAnsi="仿宋" w:cs="仿宋_GB2312"/>
          <w:sz w:val="32"/>
          <w:szCs w:val="32"/>
        </w:rPr>
      </w:pPr>
      <w:r>
        <w:rPr>
          <w:rFonts w:ascii="黑体" w:eastAsia="黑体" w:hAnsi="黑体" w:cs="黑体" w:hint="eastAsia"/>
          <w:sz w:val="32"/>
          <w:szCs w:val="32"/>
        </w:rPr>
        <w:t>七、本技术文件条款的最终解释权归</w:t>
      </w:r>
      <w:r>
        <w:rPr>
          <w:rFonts w:ascii="黑体" w:eastAsia="黑体" w:hAnsi="黑体" w:cs="黑体" w:hint="eastAsia"/>
          <w:sz w:val="32"/>
          <w:szCs w:val="32"/>
        </w:rPr>
        <w:t>2020</w:t>
      </w:r>
      <w:r>
        <w:rPr>
          <w:rFonts w:ascii="黑体" w:eastAsia="黑体" w:hAnsi="黑体" w:cs="黑体" w:hint="eastAsia"/>
          <w:sz w:val="32"/>
          <w:szCs w:val="32"/>
        </w:rPr>
        <w:t>年深圳技能大赛—全媒体运营师职业技能竞赛组委会所有。</w:t>
      </w:r>
    </w:p>
    <w:sectPr w:rsidR="009D10FB">
      <w:headerReference w:type="default" r:id="rId9"/>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DD9E3" w14:textId="77777777" w:rsidR="00000000" w:rsidRDefault="005963EF">
      <w:r>
        <w:separator/>
      </w:r>
    </w:p>
  </w:endnote>
  <w:endnote w:type="continuationSeparator" w:id="0">
    <w:p w14:paraId="26A1F087" w14:textId="77777777" w:rsidR="00000000" w:rsidRDefault="0059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Courier New">
    <w:panose1 w:val="020703090202050204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黑体">
    <w:panose1 w:val="02010609060101010101"/>
    <w:charset w:val="50"/>
    <w:family w:val="auto"/>
    <w:pitch w:val="variable"/>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仿宋">
    <w:altName w:val="Arial Unicode MS"/>
    <w:panose1 w:val="02010609060101010101"/>
    <w:charset w:val="86"/>
    <w:family w:val="modern"/>
    <w:pitch w:val="default"/>
    <w:sig w:usb0="800002BF" w:usb1="38CF7CFA" w:usb2="00000016" w:usb3="00000000" w:csb0="00040001" w:csb1="00000000"/>
  </w:font>
  <w:font w:name="仿宋_GB2312">
    <w:altName w:val="Arial Unicode MS"/>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50"/>
    <w:family w:val="auto"/>
    <w:pitch w:val="variable"/>
    <w:sig w:usb0="800002BF" w:usb1="38CF7CFA" w:usb2="00000016" w:usb3="00000000" w:csb0="00040001" w:csb1="00000000"/>
  </w:font>
  <w:font w:name="等线">
    <w:altName w:val="Arial Unicode MS"/>
    <w:charset w:val="86"/>
    <w:family w:val="auto"/>
    <w:pitch w:val="default"/>
    <w:sig w:usb0="A00002BF" w:usb1="38CF7CFA" w:usb2="00000016" w:usb3="00000000" w:csb0="0004000F" w:csb1="00000000"/>
  </w:font>
  <w:font w:name="Arial">
    <w:panose1 w:val="020B0604020202020204"/>
    <w:charset w:val="00"/>
    <w:family w:val="auto"/>
    <w:pitch w:val="variable"/>
    <w:sig w:usb0="00000003" w:usb1="00000000" w:usb2="00000000" w:usb3="00000000" w:csb0="00000001"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8B4F4" w14:textId="77777777" w:rsidR="009D10FB" w:rsidRDefault="005963EF">
    <w:pPr>
      <w:pStyle w:val="a8"/>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14:paraId="15C2D573" w14:textId="77777777" w:rsidR="009D10FB" w:rsidRDefault="009D10FB">
    <w:pPr>
      <w:pStyle w:val="a8"/>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2F248" w14:textId="77777777" w:rsidR="009D10FB" w:rsidRDefault="005963EF">
    <w:pPr>
      <w:pStyle w:val="a8"/>
      <w:framePr w:wrap="around" w:vAnchor="text" w:hAnchor="margin" w:xAlign="outside" w:y="1"/>
      <w:rPr>
        <w:rStyle w:val="ad"/>
        <w:rFonts w:ascii="宋体" w:hAnsi="宋体"/>
        <w:sz w:val="24"/>
        <w:szCs w:val="24"/>
      </w:rPr>
    </w:pPr>
    <w:r>
      <w:rPr>
        <w:rStyle w:val="ad"/>
        <w:rFonts w:ascii="宋体" w:hAnsi="宋体" w:hint="eastAsia"/>
        <w:sz w:val="24"/>
        <w:szCs w:val="24"/>
      </w:rPr>
      <w:t>—</w:t>
    </w:r>
    <w:r>
      <w:rPr>
        <w:rStyle w:val="ad"/>
        <w:rFonts w:ascii="宋体" w:hAnsi="宋体"/>
        <w:sz w:val="24"/>
        <w:szCs w:val="24"/>
      </w:rPr>
      <w:fldChar w:fldCharType="begin"/>
    </w:r>
    <w:r>
      <w:rPr>
        <w:rStyle w:val="ad"/>
        <w:rFonts w:ascii="宋体" w:hAnsi="宋体"/>
        <w:sz w:val="24"/>
        <w:szCs w:val="24"/>
      </w:rPr>
      <w:instrText xml:space="preserve">PAGE  </w:instrText>
    </w:r>
    <w:r>
      <w:rPr>
        <w:rStyle w:val="ad"/>
        <w:rFonts w:ascii="宋体" w:hAnsi="宋体"/>
        <w:sz w:val="24"/>
        <w:szCs w:val="24"/>
      </w:rPr>
      <w:fldChar w:fldCharType="separate"/>
    </w:r>
    <w:r>
      <w:rPr>
        <w:rStyle w:val="ad"/>
        <w:rFonts w:ascii="宋体" w:hAnsi="宋体"/>
        <w:noProof/>
        <w:sz w:val="24"/>
        <w:szCs w:val="24"/>
      </w:rPr>
      <w:t>6</w:t>
    </w:r>
    <w:r>
      <w:rPr>
        <w:rStyle w:val="ad"/>
        <w:rFonts w:ascii="宋体" w:hAnsi="宋体"/>
        <w:sz w:val="24"/>
        <w:szCs w:val="24"/>
      </w:rPr>
      <w:fldChar w:fldCharType="end"/>
    </w:r>
    <w:r>
      <w:rPr>
        <w:rStyle w:val="ad"/>
        <w:rFonts w:ascii="宋体" w:hAnsi="宋体" w:hint="eastAsia"/>
        <w:sz w:val="24"/>
        <w:szCs w:val="24"/>
      </w:rPr>
      <w:t>—</w:t>
    </w:r>
  </w:p>
  <w:p w14:paraId="1A657F03" w14:textId="77777777" w:rsidR="009D10FB" w:rsidRDefault="009D10FB">
    <w:pPr>
      <w:pStyle w:val="a8"/>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F4145" w14:textId="77777777" w:rsidR="00000000" w:rsidRDefault="005963EF">
      <w:r>
        <w:separator/>
      </w:r>
    </w:p>
  </w:footnote>
  <w:footnote w:type="continuationSeparator" w:id="0">
    <w:p w14:paraId="174C3C99" w14:textId="77777777" w:rsidR="00000000" w:rsidRDefault="005963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26BFE" w14:textId="77777777" w:rsidR="009D10FB" w:rsidRDefault="009D10FB">
    <w:pPr>
      <w:pStyle w:val="a9"/>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A6AC8"/>
    <w:multiLevelType w:val="singleLevel"/>
    <w:tmpl w:val="426A6AC8"/>
    <w:lvl w:ilvl="0">
      <w:start w:val="2"/>
      <w:numFmt w:val="decimal"/>
      <w:suff w:val="space"/>
      <w:lvlText w:val="%1."/>
      <w:lvlJc w:val="left"/>
    </w:lvl>
  </w:abstractNum>
  <w:abstractNum w:abstractNumId="1">
    <w:nsid w:val="7343CD05"/>
    <w:multiLevelType w:val="singleLevel"/>
    <w:tmpl w:val="7343CD05"/>
    <w:lvl w:ilvl="0">
      <w:start w:val="2"/>
      <w:numFmt w:val="chineseCounting"/>
      <w:suff w:val="nothing"/>
      <w:lvlText w:val="（%1）"/>
      <w:lvlJc w:val="left"/>
      <w:rPr>
        <w:rFonts w:hint="eastAsia"/>
      </w:rPr>
    </w:lvl>
  </w:abstractNum>
  <w:abstractNum w:abstractNumId="2">
    <w:nsid w:val="7EA6262F"/>
    <w:multiLevelType w:val="singleLevel"/>
    <w:tmpl w:val="7EA6262F"/>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4D"/>
    <w:rsid w:val="00002F2F"/>
    <w:rsid w:val="00011E57"/>
    <w:rsid w:val="00012BE8"/>
    <w:rsid w:val="00014145"/>
    <w:rsid w:val="0003673A"/>
    <w:rsid w:val="0004283A"/>
    <w:rsid w:val="00044D22"/>
    <w:rsid w:val="00045C35"/>
    <w:rsid w:val="00051A16"/>
    <w:rsid w:val="00064CD8"/>
    <w:rsid w:val="0006664C"/>
    <w:rsid w:val="00071073"/>
    <w:rsid w:val="0007788E"/>
    <w:rsid w:val="000807B9"/>
    <w:rsid w:val="000820C6"/>
    <w:rsid w:val="00085FA7"/>
    <w:rsid w:val="000860AE"/>
    <w:rsid w:val="00090127"/>
    <w:rsid w:val="00090BFF"/>
    <w:rsid w:val="000A7FD3"/>
    <w:rsid w:val="000B0705"/>
    <w:rsid w:val="000B1ECC"/>
    <w:rsid w:val="000B3C8D"/>
    <w:rsid w:val="000B4A37"/>
    <w:rsid w:val="000B7893"/>
    <w:rsid w:val="000B7C40"/>
    <w:rsid w:val="000C1617"/>
    <w:rsid w:val="000C1B8A"/>
    <w:rsid w:val="000C2CF8"/>
    <w:rsid w:val="000C34CF"/>
    <w:rsid w:val="000D7011"/>
    <w:rsid w:val="000E3F1A"/>
    <w:rsid w:val="000F2DDD"/>
    <w:rsid w:val="000F4820"/>
    <w:rsid w:val="00103DA0"/>
    <w:rsid w:val="00111675"/>
    <w:rsid w:val="00122C5F"/>
    <w:rsid w:val="00123458"/>
    <w:rsid w:val="0012636C"/>
    <w:rsid w:val="0012711F"/>
    <w:rsid w:val="0013166A"/>
    <w:rsid w:val="00135D57"/>
    <w:rsid w:val="00140A22"/>
    <w:rsid w:val="00155888"/>
    <w:rsid w:val="00157175"/>
    <w:rsid w:val="00161B4C"/>
    <w:rsid w:val="00174ED7"/>
    <w:rsid w:val="00185AB8"/>
    <w:rsid w:val="00187191"/>
    <w:rsid w:val="00194067"/>
    <w:rsid w:val="00194BC0"/>
    <w:rsid w:val="001A1476"/>
    <w:rsid w:val="001A340F"/>
    <w:rsid w:val="001A3B29"/>
    <w:rsid w:val="001A752A"/>
    <w:rsid w:val="001B13A3"/>
    <w:rsid w:val="001B2CF2"/>
    <w:rsid w:val="001C6D50"/>
    <w:rsid w:val="001D28CA"/>
    <w:rsid w:val="001D39B6"/>
    <w:rsid w:val="001E2D5A"/>
    <w:rsid w:val="001F3A2A"/>
    <w:rsid w:val="00203374"/>
    <w:rsid w:val="002040B0"/>
    <w:rsid w:val="00207BB0"/>
    <w:rsid w:val="00211CAB"/>
    <w:rsid w:val="00213FBC"/>
    <w:rsid w:val="00214C54"/>
    <w:rsid w:val="00214F91"/>
    <w:rsid w:val="00215C40"/>
    <w:rsid w:val="00215DB3"/>
    <w:rsid w:val="002161A7"/>
    <w:rsid w:val="00221E22"/>
    <w:rsid w:val="0022448E"/>
    <w:rsid w:val="002249A9"/>
    <w:rsid w:val="00226F88"/>
    <w:rsid w:val="002272BF"/>
    <w:rsid w:val="00243A85"/>
    <w:rsid w:val="002476BF"/>
    <w:rsid w:val="002547C6"/>
    <w:rsid w:val="00257059"/>
    <w:rsid w:val="002634EB"/>
    <w:rsid w:val="00264120"/>
    <w:rsid w:val="00272B5A"/>
    <w:rsid w:val="00272ED8"/>
    <w:rsid w:val="00273104"/>
    <w:rsid w:val="00276418"/>
    <w:rsid w:val="002826EF"/>
    <w:rsid w:val="00284F45"/>
    <w:rsid w:val="00295C30"/>
    <w:rsid w:val="002A30BA"/>
    <w:rsid w:val="002A3FB7"/>
    <w:rsid w:val="002B1693"/>
    <w:rsid w:val="002C6D89"/>
    <w:rsid w:val="002C797C"/>
    <w:rsid w:val="002D2025"/>
    <w:rsid w:val="002D7193"/>
    <w:rsid w:val="002E0CF2"/>
    <w:rsid w:val="002E1B85"/>
    <w:rsid w:val="002E2C86"/>
    <w:rsid w:val="002F12DB"/>
    <w:rsid w:val="002F39C3"/>
    <w:rsid w:val="002F4342"/>
    <w:rsid w:val="002F4ABE"/>
    <w:rsid w:val="002F694F"/>
    <w:rsid w:val="00300786"/>
    <w:rsid w:val="003106AE"/>
    <w:rsid w:val="0031186B"/>
    <w:rsid w:val="003226A1"/>
    <w:rsid w:val="003230B1"/>
    <w:rsid w:val="003265F2"/>
    <w:rsid w:val="00333C30"/>
    <w:rsid w:val="00337825"/>
    <w:rsid w:val="00341C07"/>
    <w:rsid w:val="00344ED7"/>
    <w:rsid w:val="0034564D"/>
    <w:rsid w:val="00351F10"/>
    <w:rsid w:val="00355019"/>
    <w:rsid w:val="00356A2C"/>
    <w:rsid w:val="003636BF"/>
    <w:rsid w:val="00364F61"/>
    <w:rsid w:val="00365CCE"/>
    <w:rsid w:val="003709B0"/>
    <w:rsid w:val="00371D2C"/>
    <w:rsid w:val="00372A89"/>
    <w:rsid w:val="00375167"/>
    <w:rsid w:val="003847E3"/>
    <w:rsid w:val="0038631A"/>
    <w:rsid w:val="00393380"/>
    <w:rsid w:val="00393627"/>
    <w:rsid w:val="00393878"/>
    <w:rsid w:val="00395294"/>
    <w:rsid w:val="003A012E"/>
    <w:rsid w:val="003A641E"/>
    <w:rsid w:val="003A705F"/>
    <w:rsid w:val="003B259C"/>
    <w:rsid w:val="003B5870"/>
    <w:rsid w:val="003C4037"/>
    <w:rsid w:val="003C4BDA"/>
    <w:rsid w:val="003C5A53"/>
    <w:rsid w:val="003D2EEB"/>
    <w:rsid w:val="003D3519"/>
    <w:rsid w:val="003D772E"/>
    <w:rsid w:val="003D7B7D"/>
    <w:rsid w:val="003E2482"/>
    <w:rsid w:val="003E26D2"/>
    <w:rsid w:val="003E2A27"/>
    <w:rsid w:val="003E4B25"/>
    <w:rsid w:val="003E4F1F"/>
    <w:rsid w:val="003E5E3C"/>
    <w:rsid w:val="003F0D4B"/>
    <w:rsid w:val="003F36FD"/>
    <w:rsid w:val="003F5D64"/>
    <w:rsid w:val="003F5EA7"/>
    <w:rsid w:val="00404450"/>
    <w:rsid w:val="00411CBE"/>
    <w:rsid w:val="00415CF8"/>
    <w:rsid w:val="0043345A"/>
    <w:rsid w:val="0043732D"/>
    <w:rsid w:val="00440869"/>
    <w:rsid w:val="00444257"/>
    <w:rsid w:val="00457DE4"/>
    <w:rsid w:val="004603C5"/>
    <w:rsid w:val="00461B0A"/>
    <w:rsid w:val="00461B93"/>
    <w:rsid w:val="00461E0B"/>
    <w:rsid w:val="00464146"/>
    <w:rsid w:val="0046424D"/>
    <w:rsid w:val="004660D0"/>
    <w:rsid w:val="0046670B"/>
    <w:rsid w:val="00467C57"/>
    <w:rsid w:val="00470649"/>
    <w:rsid w:val="00474C0E"/>
    <w:rsid w:val="00476163"/>
    <w:rsid w:val="00480302"/>
    <w:rsid w:val="00482DEB"/>
    <w:rsid w:val="00494C3D"/>
    <w:rsid w:val="004A32AB"/>
    <w:rsid w:val="004A46D8"/>
    <w:rsid w:val="004A636C"/>
    <w:rsid w:val="004A66E8"/>
    <w:rsid w:val="004A78FC"/>
    <w:rsid w:val="004B26E8"/>
    <w:rsid w:val="004C4E84"/>
    <w:rsid w:val="004C68E1"/>
    <w:rsid w:val="004D6243"/>
    <w:rsid w:val="004E3A5B"/>
    <w:rsid w:val="004E3C1C"/>
    <w:rsid w:val="004E6826"/>
    <w:rsid w:val="004F3B49"/>
    <w:rsid w:val="004F60F3"/>
    <w:rsid w:val="00502649"/>
    <w:rsid w:val="0050294D"/>
    <w:rsid w:val="00506005"/>
    <w:rsid w:val="005111B6"/>
    <w:rsid w:val="00515FFB"/>
    <w:rsid w:val="005160E4"/>
    <w:rsid w:val="0052196D"/>
    <w:rsid w:val="005232E8"/>
    <w:rsid w:val="00527199"/>
    <w:rsid w:val="00533E14"/>
    <w:rsid w:val="005378C4"/>
    <w:rsid w:val="00537B6C"/>
    <w:rsid w:val="00540946"/>
    <w:rsid w:val="00542428"/>
    <w:rsid w:val="00543AF8"/>
    <w:rsid w:val="005465A9"/>
    <w:rsid w:val="005469F0"/>
    <w:rsid w:val="00555199"/>
    <w:rsid w:val="005608F2"/>
    <w:rsid w:val="00560CE4"/>
    <w:rsid w:val="00575571"/>
    <w:rsid w:val="00576D8D"/>
    <w:rsid w:val="00580514"/>
    <w:rsid w:val="00581948"/>
    <w:rsid w:val="00581EDB"/>
    <w:rsid w:val="00584AE9"/>
    <w:rsid w:val="00587DA5"/>
    <w:rsid w:val="005902D7"/>
    <w:rsid w:val="0059119F"/>
    <w:rsid w:val="0059441B"/>
    <w:rsid w:val="005963EF"/>
    <w:rsid w:val="005A5898"/>
    <w:rsid w:val="005A5DA5"/>
    <w:rsid w:val="005B62C4"/>
    <w:rsid w:val="005C44CE"/>
    <w:rsid w:val="005C4942"/>
    <w:rsid w:val="005C6088"/>
    <w:rsid w:val="005C6695"/>
    <w:rsid w:val="005D7B34"/>
    <w:rsid w:val="005E0561"/>
    <w:rsid w:val="005E1AE0"/>
    <w:rsid w:val="005E5508"/>
    <w:rsid w:val="005E7FDA"/>
    <w:rsid w:val="005F4319"/>
    <w:rsid w:val="005F48A1"/>
    <w:rsid w:val="005F5ECA"/>
    <w:rsid w:val="00605C5F"/>
    <w:rsid w:val="00607C68"/>
    <w:rsid w:val="00620B22"/>
    <w:rsid w:val="006211EE"/>
    <w:rsid w:val="006231C8"/>
    <w:rsid w:val="00636D76"/>
    <w:rsid w:val="006404B3"/>
    <w:rsid w:val="00646B71"/>
    <w:rsid w:val="006525CF"/>
    <w:rsid w:val="00652D56"/>
    <w:rsid w:val="00653827"/>
    <w:rsid w:val="00661E7D"/>
    <w:rsid w:val="00663733"/>
    <w:rsid w:val="00667E4B"/>
    <w:rsid w:val="00684EB6"/>
    <w:rsid w:val="00685B30"/>
    <w:rsid w:val="00686E68"/>
    <w:rsid w:val="00687150"/>
    <w:rsid w:val="006A21FD"/>
    <w:rsid w:val="006A3466"/>
    <w:rsid w:val="006A3913"/>
    <w:rsid w:val="006A5548"/>
    <w:rsid w:val="006B3485"/>
    <w:rsid w:val="006C2BDB"/>
    <w:rsid w:val="006C3D78"/>
    <w:rsid w:val="006D3EC7"/>
    <w:rsid w:val="006D6E30"/>
    <w:rsid w:val="006D7D89"/>
    <w:rsid w:val="006E20FE"/>
    <w:rsid w:val="006E6214"/>
    <w:rsid w:val="006F0DFC"/>
    <w:rsid w:val="006F2C8F"/>
    <w:rsid w:val="006F2CCF"/>
    <w:rsid w:val="0070042A"/>
    <w:rsid w:val="0070336E"/>
    <w:rsid w:val="00704F2B"/>
    <w:rsid w:val="00706C19"/>
    <w:rsid w:val="00707915"/>
    <w:rsid w:val="00710034"/>
    <w:rsid w:val="00711D43"/>
    <w:rsid w:val="0071374E"/>
    <w:rsid w:val="00720A51"/>
    <w:rsid w:val="00722DFB"/>
    <w:rsid w:val="007244A9"/>
    <w:rsid w:val="00724629"/>
    <w:rsid w:val="00726F62"/>
    <w:rsid w:val="00727554"/>
    <w:rsid w:val="007301EF"/>
    <w:rsid w:val="00732967"/>
    <w:rsid w:val="00743993"/>
    <w:rsid w:val="0074692C"/>
    <w:rsid w:val="00753F51"/>
    <w:rsid w:val="007560FB"/>
    <w:rsid w:val="007565B2"/>
    <w:rsid w:val="00757E90"/>
    <w:rsid w:val="00761EFD"/>
    <w:rsid w:val="007635D5"/>
    <w:rsid w:val="007759C3"/>
    <w:rsid w:val="00780078"/>
    <w:rsid w:val="007848A4"/>
    <w:rsid w:val="007856CD"/>
    <w:rsid w:val="0078593D"/>
    <w:rsid w:val="0079016D"/>
    <w:rsid w:val="00790F99"/>
    <w:rsid w:val="00791865"/>
    <w:rsid w:val="007925C7"/>
    <w:rsid w:val="00797E71"/>
    <w:rsid w:val="007A2720"/>
    <w:rsid w:val="007A52A0"/>
    <w:rsid w:val="007A5528"/>
    <w:rsid w:val="007A5934"/>
    <w:rsid w:val="007A7DDC"/>
    <w:rsid w:val="007B1AB7"/>
    <w:rsid w:val="007B1E22"/>
    <w:rsid w:val="007B545A"/>
    <w:rsid w:val="007B6ECD"/>
    <w:rsid w:val="007B74F0"/>
    <w:rsid w:val="007C0175"/>
    <w:rsid w:val="007C44D4"/>
    <w:rsid w:val="007C6645"/>
    <w:rsid w:val="007C6918"/>
    <w:rsid w:val="007D1564"/>
    <w:rsid w:val="007D3728"/>
    <w:rsid w:val="007D420C"/>
    <w:rsid w:val="007D6882"/>
    <w:rsid w:val="007D79D6"/>
    <w:rsid w:val="007F22BC"/>
    <w:rsid w:val="007F23C1"/>
    <w:rsid w:val="007F2D39"/>
    <w:rsid w:val="008023C5"/>
    <w:rsid w:val="008024E0"/>
    <w:rsid w:val="008038C8"/>
    <w:rsid w:val="008139F1"/>
    <w:rsid w:val="00815EE3"/>
    <w:rsid w:val="00816C77"/>
    <w:rsid w:val="008213E9"/>
    <w:rsid w:val="0082366E"/>
    <w:rsid w:val="00823D98"/>
    <w:rsid w:val="0082460F"/>
    <w:rsid w:val="008307E8"/>
    <w:rsid w:val="00836126"/>
    <w:rsid w:val="008431F9"/>
    <w:rsid w:val="00851F3A"/>
    <w:rsid w:val="00852F92"/>
    <w:rsid w:val="00853207"/>
    <w:rsid w:val="008562CE"/>
    <w:rsid w:val="008650F0"/>
    <w:rsid w:val="008709C0"/>
    <w:rsid w:val="00874A28"/>
    <w:rsid w:val="00874BDB"/>
    <w:rsid w:val="00877088"/>
    <w:rsid w:val="00885A61"/>
    <w:rsid w:val="0089382D"/>
    <w:rsid w:val="00893F3D"/>
    <w:rsid w:val="008979A0"/>
    <w:rsid w:val="008A0672"/>
    <w:rsid w:val="008B1AEC"/>
    <w:rsid w:val="008B6160"/>
    <w:rsid w:val="008B64EA"/>
    <w:rsid w:val="008C01A3"/>
    <w:rsid w:val="008C1E6D"/>
    <w:rsid w:val="008C7C07"/>
    <w:rsid w:val="008D264C"/>
    <w:rsid w:val="008D50EE"/>
    <w:rsid w:val="008E0BD0"/>
    <w:rsid w:val="008E24A6"/>
    <w:rsid w:val="008E312C"/>
    <w:rsid w:val="008E422E"/>
    <w:rsid w:val="008E6C8C"/>
    <w:rsid w:val="008F5766"/>
    <w:rsid w:val="008F701B"/>
    <w:rsid w:val="008F7D8A"/>
    <w:rsid w:val="0091241A"/>
    <w:rsid w:val="00913735"/>
    <w:rsid w:val="00914085"/>
    <w:rsid w:val="0091528E"/>
    <w:rsid w:val="00921A75"/>
    <w:rsid w:val="00923FA2"/>
    <w:rsid w:val="00930647"/>
    <w:rsid w:val="00932864"/>
    <w:rsid w:val="00935540"/>
    <w:rsid w:val="00935759"/>
    <w:rsid w:val="00936EB0"/>
    <w:rsid w:val="00947345"/>
    <w:rsid w:val="00951344"/>
    <w:rsid w:val="00962776"/>
    <w:rsid w:val="00971AC6"/>
    <w:rsid w:val="009720B4"/>
    <w:rsid w:val="00976126"/>
    <w:rsid w:val="00977C56"/>
    <w:rsid w:val="00985C36"/>
    <w:rsid w:val="009949C3"/>
    <w:rsid w:val="00997721"/>
    <w:rsid w:val="009A13E6"/>
    <w:rsid w:val="009A1C05"/>
    <w:rsid w:val="009A5DD4"/>
    <w:rsid w:val="009A66BF"/>
    <w:rsid w:val="009A6E1B"/>
    <w:rsid w:val="009B6742"/>
    <w:rsid w:val="009C2B96"/>
    <w:rsid w:val="009C3902"/>
    <w:rsid w:val="009C5716"/>
    <w:rsid w:val="009D10FB"/>
    <w:rsid w:val="009F0B7A"/>
    <w:rsid w:val="009F608C"/>
    <w:rsid w:val="009F6EF3"/>
    <w:rsid w:val="00A00022"/>
    <w:rsid w:val="00A005F9"/>
    <w:rsid w:val="00A0102B"/>
    <w:rsid w:val="00A03F1C"/>
    <w:rsid w:val="00A062FC"/>
    <w:rsid w:val="00A101CE"/>
    <w:rsid w:val="00A13A51"/>
    <w:rsid w:val="00A317D2"/>
    <w:rsid w:val="00A42B6E"/>
    <w:rsid w:val="00A6014F"/>
    <w:rsid w:val="00A60715"/>
    <w:rsid w:val="00A65BD8"/>
    <w:rsid w:val="00A7103D"/>
    <w:rsid w:val="00A75E8F"/>
    <w:rsid w:val="00A8133D"/>
    <w:rsid w:val="00A93552"/>
    <w:rsid w:val="00AA1681"/>
    <w:rsid w:val="00AA4B56"/>
    <w:rsid w:val="00AA6F9B"/>
    <w:rsid w:val="00AB2394"/>
    <w:rsid w:val="00AB31A4"/>
    <w:rsid w:val="00AB47B5"/>
    <w:rsid w:val="00AC312F"/>
    <w:rsid w:val="00AC484C"/>
    <w:rsid w:val="00AC53C7"/>
    <w:rsid w:val="00AD257D"/>
    <w:rsid w:val="00AD4C07"/>
    <w:rsid w:val="00AE0A7E"/>
    <w:rsid w:val="00AE7F49"/>
    <w:rsid w:val="00AF1DA4"/>
    <w:rsid w:val="00AF47B0"/>
    <w:rsid w:val="00AF6EC3"/>
    <w:rsid w:val="00AF7EC3"/>
    <w:rsid w:val="00B00EF9"/>
    <w:rsid w:val="00B010DB"/>
    <w:rsid w:val="00B022AF"/>
    <w:rsid w:val="00B02699"/>
    <w:rsid w:val="00B02C85"/>
    <w:rsid w:val="00B04622"/>
    <w:rsid w:val="00B10422"/>
    <w:rsid w:val="00B1141E"/>
    <w:rsid w:val="00B20F40"/>
    <w:rsid w:val="00B24615"/>
    <w:rsid w:val="00B3480E"/>
    <w:rsid w:val="00B36174"/>
    <w:rsid w:val="00B42DD0"/>
    <w:rsid w:val="00B43141"/>
    <w:rsid w:val="00B47BB3"/>
    <w:rsid w:val="00B520A9"/>
    <w:rsid w:val="00B535D4"/>
    <w:rsid w:val="00B54810"/>
    <w:rsid w:val="00B550E8"/>
    <w:rsid w:val="00B5607D"/>
    <w:rsid w:val="00B61156"/>
    <w:rsid w:val="00B714CA"/>
    <w:rsid w:val="00B7612C"/>
    <w:rsid w:val="00B8269E"/>
    <w:rsid w:val="00B834A1"/>
    <w:rsid w:val="00B86851"/>
    <w:rsid w:val="00BA0209"/>
    <w:rsid w:val="00BA2EB5"/>
    <w:rsid w:val="00BA67E0"/>
    <w:rsid w:val="00BB7040"/>
    <w:rsid w:val="00BD04BE"/>
    <w:rsid w:val="00BD4D7A"/>
    <w:rsid w:val="00BD50E8"/>
    <w:rsid w:val="00BE39A0"/>
    <w:rsid w:val="00BE661D"/>
    <w:rsid w:val="00BF0113"/>
    <w:rsid w:val="00BF1433"/>
    <w:rsid w:val="00BF28E7"/>
    <w:rsid w:val="00BF3DE0"/>
    <w:rsid w:val="00C0391A"/>
    <w:rsid w:val="00C03C3E"/>
    <w:rsid w:val="00C06336"/>
    <w:rsid w:val="00C11621"/>
    <w:rsid w:val="00C147A2"/>
    <w:rsid w:val="00C17485"/>
    <w:rsid w:val="00C25DF3"/>
    <w:rsid w:val="00C324ED"/>
    <w:rsid w:val="00C35E77"/>
    <w:rsid w:val="00C36C03"/>
    <w:rsid w:val="00C377F7"/>
    <w:rsid w:val="00C418B3"/>
    <w:rsid w:val="00C6313E"/>
    <w:rsid w:val="00C65432"/>
    <w:rsid w:val="00C6552B"/>
    <w:rsid w:val="00C710E8"/>
    <w:rsid w:val="00C724B0"/>
    <w:rsid w:val="00C7347F"/>
    <w:rsid w:val="00C734DC"/>
    <w:rsid w:val="00C80E48"/>
    <w:rsid w:val="00C820ED"/>
    <w:rsid w:val="00C84372"/>
    <w:rsid w:val="00C85949"/>
    <w:rsid w:val="00C9289C"/>
    <w:rsid w:val="00C94A52"/>
    <w:rsid w:val="00CA07EB"/>
    <w:rsid w:val="00CA414E"/>
    <w:rsid w:val="00CA5290"/>
    <w:rsid w:val="00CB4E50"/>
    <w:rsid w:val="00CD4BC6"/>
    <w:rsid w:val="00CE1EE2"/>
    <w:rsid w:val="00CE7EF1"/>
    <w:rsid w:val="00CF70B7"/>
    <w:rsid w:val="00D01A87"/>
    <w:rsid w:val="00D024FF"/>
    <w:rsid w:val="00D030F6"/>
    <w:rsid w:val="00D05F48"/>
    <w:rsid w:val="00D10706"/>
    <w:rsid w:val="00D1138B"/>
    <w:rsid w:val="00D13DA4"/>
    <w:rsid w:val="00D14A80"/>
    <w:rsid w:val="00D1784C"/>
    <w:rsid w:val="00D2581E"/>
    <w:rsid w:val="00D34F34"/>
    <w:rsid w:val="00D47BAE"/>
    <w:rsid w:val="00D55124"/>
    <w:rsid w:val="00D66497"/>
    <w:rsid w:val="00D75412"/>
    <w:rsid w:val="00D8110F"/>
    <w:rsid w:val="00D868E8"/>
    <w:rsid w:val="00D87565"/>
    <w:rsid w:val="00D95B40"/>
    <w:rsid w:val="00D9653C"/>
    <w:rsid w:val="00D96757"/>
    <w:rsid w:val="00D97614"/>
    <w:rsid w:val="00DB556A"/>
    <w:rsid w:val="00DC0355"/>
    <w:rsid w:val="00DC16F9"/>
    <w:rsid w:val="00DC436F"/>
    <w:rsid w:val="00DC4B0A"/>
    <w:rsid w:val="00DD34D6"/>
    <w:rsid w:val="00DD7FB4"/>
    <w:rsid w:val="00DE0667"/>
    <w:rsid w:val="00DE1F20"/>
    <w:rsid w:val="00DE1F6C"/>
    <w:rsid w:val="00DE765C"/>
    <w:rsid w:val="00E053F3"/>
    <w:rsid w:val="00E0772A"/>
    <w:rsid w:val="00E1493E"/>
    <w:rsid w:val="00E15423"/>
    <w:rsid w:val="00E20C99"/>
    <w:rsid w:val="00E2101E"/>
    <w:rsid w:val="00E21068"/>
    <w:rsid w:val="00E263F2"/>
    <w:rsid w:val="00E31321"/>
    <w:rsid w:val="00E34558"/>
    <w:rsid w:val="00E45012"/>
    <w:rsid w:val="00E50072"/>
    <w:rsid w:val="00E540C5"/>
    <w:rsid w:val="00E55FA0"/>
    <w:rsid w:val="00E60B7C"/>
    <w:rsid w:val="00E61EBF"/>
    <w:rsid w:val="00E62B2E"/>
    <w:rsid w:val="00E63F5A"/>
    <w:rsid w:val="00E651F8"/>
    <w:rsid w:val="00E73A89"/>
    <w:rsid w:val="00E73A97"/>
    <w:rsid w:val="00E76B44"/>
    <w:rsid w:val="00E773DB"/>
    <w:rsid w:val="00E91039"/>
    <w:rsid w:val="00E91899"/>
    <w:rsid w:val="00E91FFA"/>
    <w:rsid w:val="00E94692"/>
    <w:rsid w:val="00E94F58"/>
    <w:rsid w:val="00E95C7D"/>
    <w:rsid w:val="00E97277"/>
    <w:rsid w:val="00EB41C8"/>
    <w:rsid w:val="00EB6B48"/>
    <w:rsid w:val="00EC0C6C"/>
    <w:rsid w:val="00EC30D6"/>
    <w:rsid w:val="00EC6F34"/>
    <w:rsid w:val="00ED35A5"/>
    <w:rsid w:val="00ED57D0"/>
    <w:rsid w:val="00ED5F17"/>
    <w:rsid w:val="00EE067A"/>
    <w:rsid w:val="00EE0BEB"/>
    <w:rsid w:val="00EE2FD7"/>
    <w:rsid w:val="00EE42C3"/>
    <w:rsid w:val="00EE7691"/>
    <w:rsid w:val="00EF07F0"/>
    <w:rsid w:val="00EF0C9E"/>
    <w:rsid w:val="00EF0EDA"/>
    <w:rsid w:val="00EF4E53"/>
    <w:rsid w:val="00EF6DB7"/>
    <w:rsid w:val="00F03760"/>
    <w:rsid w:val="00F05361"/>
    <w:rsid w:val="00F117DB"/>
    <w:rsid w:val="00F13D03"/>
    <w:rsid w:val="00F145B5"/>
    <w:rsid w:val="00F16C5C"/>
    <w:rsid w:val="00F22537"/>
    <w:rsid w:val="00F2407E"/>
    <w:rsid w:val="00F2704F"/>
    <w:rsid w:val="00F33E2B"/>
    <w:rsid w:val="00F4224F"/>
    <w:rsid w:val="00F47D36"/>
    <w:rsid w:val="00F51780"/>
    <w:rsid w:val="00F52034"/>
    <w:rsid w:val="00F53FAE"/>
    <w:rsid w:val="00F57712"/>
    <w:rsid w:val="00F66A4A"/>
    <w:rsid w:val="00F70F37"/>
    <w:rsid w:val="00F7162E"/>
    <w:rsid w:val="00F86288"/>
    <w:rsid w:val="00FA5E97"/>
    <w:rsid w:val="00FB21D1"/>
    <w:rsid w:val="00FB488B"/>
    <w:rsid w:val="00FB4F7B"/>
    <w:rsid w:val="00FC0D3A"/>
    <w:rsid w:val="00FC47EF"/>
    <w:rsid w:val="00FC76FA"/>
    <w:rsid w:val="00FD3354"/>
    <w:rsid w:val="00FD4ACD"/>
    <w:rsid w:val="00FD72B6"/>
    <w:rsid w:val="00FE0BB8"/>
    <w:rsid w:val="00FE1E5C"/>
    <w:rsid w:val="00FE6AA9"/>
    <w:rsid w:val="00FE74EE"/>
    <w:rsid w:val="00FF1E7B"/>
    <w:rsid w:val="00FF26A6"/>
    <w:rsid w:val="00FF3500"/>
    <w:rsid w:val="00FF3D49"/>
    <w:rsid w:val="00FF6A67"/>
    <w:rsid w:val="03047FAD"/>
    <w:rsid w:val="03A11628"/>
    <w:rsid w:val="03B44C0D"/>
    <w:rsid w:val="066714FD"/>
    <w:rsid w:val="0C09663B"/>
    <w:rsid w:val="0C20303A"/>
    <w:rsid w:val="0D433480"/>
    <w:rsid w:val="0E1C4214"/>
    <w:rsid w:val="0FD809C2"/>
    <w:rsid w:val="164130A2"/>
    <w:rsid w:val="17281768"/>
    <w:rsid w:val="1D383F00"/>
    <w:rsid w:val="1E6C209A"/>
    <w:rsid w:val="1F216C06"/>
    <w:rsid w:val="20662252"/>
    <w:rsid w:val="216E23DC"/>
    <w:rsid w:val="23784681"/>
    <w:rsid w:val="27A528CE"/>
    <w:rsid w:val="306F63A3"/>
    <w:rsid w:val="328E7900"/>
    <w:rsid w:val="33567D67"/>
    <w:rsid w:val="34024E17"/>
    <w:rsid w:val="36E86872"/>
    <w:rsid w:val="39785131"/>
    <w:rsid w:val="3A1B407D"/>
    <w:rsid w:val="3BBC01F9"/>
    <w:rsid w:val="3E02639B"/>
    <w:rsid w:val="3ED836E7"/>
    <w:rsid w:val="3F801119"/>
    <w:rsid w:val="44463D96"/>
    <w:rsid w:val="463C5C6C"/>
    <w:rsid w:val="4CBF6963"/>
    <w:rsid w:val="4E2D698F"/>
    <w:rsid w:val="51643BB3"/>
    <w:rsid w:val="589847B5"/>
    <w:rsid w:val="58E7354A"/>
    <w:rsid w:val="5DD24B5E"/>
    <w:rsid w:val="62071801"/>
    <w:rsid w:val="64405A29"/>
    <w:rsid w:val="6A357B6D"/>
    <w:rsid w:val="6B2B6AD0"/>
    <w:rsid w:val="6D0A2B8A"/>
    <w:rsid w:val="6E20475B"/>
    <w:rsid w:val="70143D54"/>
    <w:rsid w:val="70827306"/>
    <w:rsid w:val="720C200F"/>
    <w:rsid w:val="74994C65"/>
    <w:rsid w:val="783E6429"/>
    <w:rsid w:val="789A3110"/>
    <w:rsid w:val="7B444C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316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qFormat="1"/>
    <w:lsdException w:name="endnote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qFormat="1"/>
    <w:lsdException w:name="Strong" w:semiHidden="0" w:unhideWhenUsed="0" w:qFormat="1"/>
    <w:lsdException w:name="Emphasis" w:semiHidden="0" w:unhideWhenUsed="0" w:qFormat="1"/>
    <w:lsdException w:name="Plain Text" w:semiHidden="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qFormat/>
    <w:rPr>
      <w:rFonts w:ascii="宋体" w:hAnsi="Courier New"/>
      <w:szCs w:val="20"/>
    </w:rPr>
  </w:style>
  <w:style w:type="paragraph" w:styleId="a5">
    <w:name w:val="Date"/>
    <w:basedOn w:val="a"/>
    <w:next w:val="a"/>
    <w:qFormat/>
    <w:pPr>
      <w:ind w:leftChars="2500" w:left="100"/>
    </w:pPr>
    <w:rPr>
      <w:rFonts w:ascii="Calibri" w:hAnsi="Calibri"/>
      <w:szCs w:val="22"/>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2"/>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ndnote reference"/>
    <w:semiHidden/>
    <w:qFormat/>
    <w:rPr>
      <w:vertAlign w:val="superscript"/>
    </w:rPr>
  </w:style>
  <w:style w:type="character" w:styleId="ad">
    <w:name w:val="page number"/>
    <w:semiHidden/>
    <w:unhideWhenUsed/>
    <w:qFormat/>
  </w:style>
  <w:style w:type="character" w:styleId="ae">
    <w:name w:val="Hyperlink"/>
    <w:unhideWhenUsed/>
    <w:qFormat/>
    <w:rPr>
      <w:rFonts w:ascii="Times New Roman" w:hAnsi="Times New Roman" w:cs="Times New Roman" w:hint="default"/>
      <w:color w:val="0000FF"/>
      <w:u w:val="single"/>
    </w:rPr>
  </w:style>
  <w:style w:type="character" w:customStyle="1" w:styleId="a4">
    <w:name w:val="纯文本字符"/>
    <w:link w:val="a3"/>
    <w:qFormat/>
    <w:rPr>
      <w:rFonts w:ascii="宋体" w:hAnsi="Courier New"/>
      <w:kern w:val="2"/>
      <w:sz w:val="21"/>
    </w:rPr>
  </w:style>
  <w:style w:type="character" w:customStyle="1" w:styleId="a7">
    <w:name w:val="批注框文本字符"/>
    <w:link w:val="a6"/>
    <w:qFormat/>
    <w:rPr>
      <w:kern w:val="2"/>
      <w:sz w:val="18"/>
      <w:szCs w:val="18"/>
    </w:rPr>
  </w:style>
  <w:style w:type="paragraph" w:customStyle="1" w:styleId="Af">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11">
    <w:name w:val="列出段落1"/>
    <w:basedOn w:val="a"/>
    <w:uiPriority w:val="34"/>
    <w:qFormat/>
    <w:pPr>
      <w:ind w:firstLineChars="200" w:firstLine="420"/>
    </w:pPr>
  </w:style>
  <w:style w:type="character" w:customStyle="1" w:styleId="10">
    <w:name w:val="标题 1字符"/>
    <w:link w:val="1"/>
    <w:uiPriority w:val="9"/>
    <w:qFormat/>
    <w:rPr>
      <w:rFonts w:ascii="宋体" w:hAnsi="宋体" w:cs="宋体"/>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qFormat="1"/>
    <w:lsdException w:name="endnote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qFormat="1"/>
    <w:lsdException w:name="Strong" w:semiHidden="0" w:unhideWhenUsed="0" w:qFormat="1"/>
    <w:lsdException w:name="Emphasis" w:semiHidden="0" w:unhideWhenUsed="0" w:qFormat="1"/>
    <w:lsdException w:name="Plain Text" w:semiHidden="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qFormat/>
    <w:rPr>
      <w:rFonts w:ascii="宋体" w:hAnsi="Courier New"/>
      <w:szCs w:val="20"/>
    </w:rPr>
  </w:style>
  <w:style w:type="paragraph" w:styleId="a5">
    <w:name w:val="Date"/>
    <w:basedOn w:val="a"/>
    <w:next w:val="a"/>
    <w:qFormat/>
    <w:pPr>
      <w:ind w:leftChars="2500" w:left="100"/>
    </w:pPr>
    <w:rPr>
      <w:rFonts w:ascii="Calibri" w:hAnsi="Calibri"/>
      <w:szCs w:val="22"/>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2"/>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ndnote reference"/>
    <w:semiHidden/>
    <w:qFormat/>
    <w:rPr>
      <w:vertAlign w:val="superscript"/>
    </w:rPr>
  </w:style>
  <w:style w:type="character" w:styleId="ad">
    <w:name w:val="page number"/>
    <w:semiHidden/>
    <w:unhideWhenUsed/>
    <w:qFormat/>
  </w:style>
  <w:style w:type="character" w:styleId="ae">
    <w:name w:val="Hyperlink"/>
    <w:unhideWhenUsed/>
    <w:qFormat/>
    <w:rPr>
      <w:rFonts w:ascii="Times New Roman" w:hAnsi="Times New Roman" w:cs="Times New Roman" w:hint="default"/>
      <w:color w:val="0000FF"/>
      <w:u w:val="single"/>
    </w:rPr>
  </w:style>
  <w:style w:type="character" w:customStyle="1" w:styleId="a4">
    <w:name w:val="纯文本字符"/>
    <w:link w:val="a3"/>
    <w:qFormat/>
    <w:rPr>
      <w:rFonts w:ascii="宋体" w:hAnsi="Courier New"/>
      <w:kern w:val="2"/>
      <w:sz w:val="21"/>
    </w:rPr>
  </w:style>
  <w:style w:type="character" w:customStyle="1" w:styleId="a7">
    <w:name w:val="批注框文本字符"/>
    <w:link w:val="a6"/>
    <w:qFormat/>
    <w:rPr>
      <w:kern w:val="2"/>
      <w:sz w:val="18"/>
      <w:szCs w:val="18"/>
    </w:rPr>
  </w:style>
  <w:style w:type="paragraph" w:customStyle="1" w:styleId="Af">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11">
    <w:name w:val="列出段落1"/>
    <w:basedOn w:val="a"/>
    <w:uiPriority w:val="34"/>
    <w:qFormat/>
    <w:pPr>
      <w:ind w:firstLineChars="200" w:firstLine="420"/>
    </w:pPr>
  </w:style>
  <w:style w:type="character" w:customStyle="1" w:styleId="10">
    <w:name w:val="标题 1字符"/>
    <w:link w:val="1"/>
    <w:uiPriority w:val="9"/>
    <w:qFormat/>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805</Words>
  <Characters>4590</Characters>
  <Application>Microsoft Macintosh Word</Application>
  <DocSecurity>0</DocSecurity>
  <Lines>38</Lines>
  <Paragraphs>10</Paragraphs>
  <ScaleCrop>false</ScaleCrop>
  <Company>深圳职协</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Yangjw</dc:creator>
  <cp:lastModifiedBy>1 1</cp:lastModifiedBy>
  <cp:revision>12</cp:revision>
  <cp:lastPrinted>2018-07-27T09:02:00Z</cp:lastPrinted>
  <dcterms:created xsi:type="dcterms:W3CDTF">2020-09-03T10:26:00Z</dcterms:created>
  <dcterms:modified xsi:type="dcterms:W3CDTF">2020-09-07T15:31:00Z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