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/>
        </w:rPr>
      </w:pPr>
      <w:r>
        <w:rPr>
          <w:rFonts w:hint="eastAsia" w:ascii="仿宋" w:hAnsi="仿宋"/>
        </w:rPr>
        <w:t>附件3：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项目预算明细表（模板）</w:t>
      </w:r>
    </w:p>
    <w:p>
      <w:bookmarkStart w:id="0" w:name="_GoBack"/>
      <w:bookmarkEnd w:id="0"/>
      <w:r>
        <w:t>1.</w:t>
      </w:r>
      <w:r>
        <w:rPr>
          <w:rFonts w:hint="eastAsia"/>
        </w:rPr>
        <w:t>项目总预算：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>申请资助金额：</w:t>
      </w:r>
    </w:p>
    <w:p>
      <w:r>
        <w:rPr>
          <w:rFonts w:hint="eastAsia"/>
        </w:rPr>
        <w:t>3</w:t>
      </w:r>
      <w:r>
        <w:t>.</w:t>
      </w:r>
      <w:r>
        <w:rPr>
          <w:rFonts w:hint="eastAsia"/>
        </w:rPr>
        <w:t>自筹资金金额：</w:t>
      </w:r>
    </w:p>
    <w:tbl>
      <w:tblPr>
        <w:tblStyle w:val="3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300"/>
        <w:gridCol w:w="1323"/>
        <w:gridCol w:w="1323"/>
        <w:gridCol w:w="1323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费用名称</w:t>
            </w: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</w:t>
            </w: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6"/>
          </w:tcPr>
          <w:p>
            <w:pPr>
              <w:pStyle w:val="5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一、人员费用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6"/>
          </w:tcPr>
          <w:p>
            <w:pPr>
              <w:pStyle w:val="5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二、活动费用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6"/>
          </w:tcPr>
          <w:p>
            <w:pPr>
              <w:pStyle w:val="5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三、项目税金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6"/>
          </w:tcPr>
          <w:p>
            <w:pPr>
              <w:pStyle w:val="5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四、费用合计</w:t>
            </w:r>
          </w:p>
        </w:tc>
      </w:tr>
    </w:tbl>
    <w:p>
      <w:pPr>
        <w:pStyle w:val="5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51"/>
    <w:rsid w:val="00977C78"/>
    <w:rsid w:val="009C0E8F"/>
    <w:rsid w:val="00FE1751"/>
    <w:rsid w:val="EFF5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4</TotalTime>
  <ScaleCrop>false</ScaleCrop>
  <LinksUpToDate>false</LinksUpToDate>
  <CharactersWithSpaces>182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2022-05-13T10:24:00Z</dcterms:created>
  <dc:creator>章龙</dc:creator>
  <cp:lastModifiedBy>huawei</cp:lastModifiedBy>
  <dcterms:modified xsi:type="dcterms:W3CDTF">2025-05-19T16:47:10Z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