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l7yevYAAAACwEAAA8AAAAAAAAAAQAgAAAAOAAAAGRycy9kb3ducmV2&#10;LnhtbFBLAQIUABQAAAAIAIdO4kC9GRLHrQEAAE4DAAAOAAAAAAAAAAEAIAAAAD0BAABkcnMvZTJv&#10;RG9jLnhtbFBLBQYAAAAABgAGAFkBAABcBQ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lang w:eastAsia="zh-CN"/>
        </w:rPr>
      </w:pPr>
      <w:r>
        <w:rPr>
          <w:rFonts w:hint="eastAsia" w:ascii="宋体" w:hAnsi="宋体" w:eastAsia="宋体" w:cs="Times New Roman"/>
          <w:b/>
          <w:sz w:val="44"/>
          <w:szCs w:val="44"/>
        </w:rPr>
        <w:t xml:space="preserve"> 南山区科普项目申请表</w:t>
      </w:r>
    </w:p>
    <w:p>
      <w:pPr>
        <w:spacing w:afterLines="0" w:line="240" w:lineRule="auto"/>
        <w:ind w:right="61" w:rightChars="29"/>
        <w:jc w:val="center"/>
        <w:outlineLvl w:val="0"/>
        <w:rPr>
          <w:rFonts w:hint="default" w:ascii="宋体" w:hAnsi="宋体" w:eastAsia="宋体" w:cs="Times New Roman"/>
          <w:b/>
          <w:sz w:val="32"/>
          <w:szCs w:val="32"/>
          <w:lang w:eastAsia="zh-CN"/>
        </w:rPr>
      </w:pPr>
      <w:r>
        <w:rPr>
          <w:rFonts w:hint="default" w:ascii="宋体" w:hAnsi="宋体" w:cs="Times New Roman"/>
          <w:b/>
          <w:sz w:val="32"/>
          <w:szCs w:val="32"/>
        </w:rPr>
        <w:t>（</w:t>
      </w:r>
      <w:r>
        <w:rPr>
          <w:rFonts w:hint="default" w:ascii="宋体" w:hAnsi="宋体" w:cs="Times New Roman"/>
          <w:b/>
          <w:sz w:val="32"/>
          <w:szCs w:val="32"/>
        </w:rPr>
        <w:t>科普课程</w:t>
      </w:r>
      <w:bookmarkStart w:id="0" w:name="_GoBack"/>
      <w:bookmarkEnd w:id="0"/>
      <w:r>
        <w:rPr>
          <w:rFonts w:hint="default" w:ascii="宋体" w:hAnsi="宋体" w:cs="Times New Roman"/>
          <w:b/>
          <w:sz w:val="32"/>
          <w:szCs w:val="32"/>
        </w:rPr>
        <w:t>）</w:t>
      </w:r>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cs="宋体"/>
          <w:kern w:val="0"/>
          <w:sz w:val="30"/>
          <w:szCs w:val="30"/>
          <w:lang w:val="en-US" w:eastAsia="zh-CN"/>
        </w:rPr>
        <w:t>四</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default" w:ascii="Times New Roman" w:hAnsi="Times New Roman" w:eastAsia="宋体" w:cs="Times New Roman"/>
          <w:sz w:val="24"/>
          <w:lang w:eastAsia="zh-CN"/>
        </w:rPr>
      </w:pPr>
      <w:r>
        <w:rPr>
          <w:rFonts w:hint="default" w:cs="Times New Roman"/>
          <w:sz w:val="24"/>
          <w:lang w:eastAsia="zh-CN"/>
        </w:rPr>
        <w:t>五、科普经费不得用于土建工程费、购置固定资产、单位人员工资福利、日常办公开支、旅游费、招待费、公关费及其他各类与项目实施无关的费用。</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六</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outlineLvl w:val="0"/>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 xml:space="preserve">一、单位基本情况 </w:t>
      </w:r>
    </w:p>
    <w:tbl>
      <w:tblPr>
        <w:tblStyle w:val="7"/>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lang w:val="en-US" w:eastAsia="zh-CN"/>
              </w:rPr>
              <w:t>机构类别</w:t>
            </w:r>
          </w:p>
        </w:tc>
        <w:tc>
          <w:tcPr>
            <w:tcW w:w="909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Times New Roman" w:eastAsia="宋体" w:cs="Times New Roman"/>
              </w:rPr>
            </w:pPr>
            <w:r>
              <w:rPr>
                <w:rFonts w:hint="eastAsia" w:ascii="宋体" w:hAnsi="Times New Roman" w:eastAsia="宋体" w:cs="Times New Roman"/>
                <w:lang w:val="zh-TW" w:eastAsia="zh-CN"/>
              </w:rPr>
              <w:t>□社会组织</w:t>
            </w:r>
            <w:r>
              <w:rPr>
                <w:rFonts w:hint="default"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科研院所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事业单位</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□工商企业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w:t>
            </w:r>
            <w:r>
              <w:rPr>
                <w:rFonts w:hint="eastAsia" w:ascii="宋体" w:hAnsi="Times New Roman" w:eastAsia="宋体" w:cs="Times New Roman"/>
                <w:lang w:val="en-US" w:eastAsia="zh-CN"/>
              </w:rPr>
              <w:t>高校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仿宋" w:hAnsi="仿宋" w:eastAsia="仿宋" w:cs="仿宋"/>
                <w:color w:val="FF0000"/>
                <w:lang w:val="en-US" w:eastAsia="zh-CN"/>
              </w:rPr>
              <w:t>(注：技术优势、自主创新能力和以往承担相关项目情况等)</w:t>
            </w:r>
          </w:p>
        </w:tc>
      </w:tr>
    </w:tbl>
    <w:p>
      <w:pPr>
        <w:rPr>
          <w:rFonts w:hint="default" w:ascii="黑体" w:hAnsi="宋体" w:eastAsia="黑体" w:cs="Arial"/>
          <w:b w:val="0"/>
          <w:bCs w:val="0"/>
          <w:kern w:val="0"/>
          <w:sz w:val="28"/>
          <w:szCs w:val="28"/>
        </w:rPr>
      </w:pPr>
      <w:r>
        <w:rPr>
          <w:rFonts w:hint="default" w:ascii="黑体" w:hAnsi="宋体" w:eastAsia="黑体" w:cs="Arial"/>
          <w:b w:val="0"/>
          <w:bCs w:val="0"/>
          <w:kern w:val="0"/>
          <w:sz w:val="28"/>
          <w:szCs w:val="28"/>
        </w:rPr>
        <w:br w:type="page"/>
      </w:r>
    </w:p>
    <w:p>
      <w:pPr>
        <w:pStyle w:val="2"/>
        <w:rPr>
          <w:rFonts w:hint="default"/>
        </w:rPr>
      </w:pPr>
    </w:p>
    <w:p>
      <w:pPr>
        <w:spacing w:afterLines="0" w:line="240" w:lineRule="auto"/>
        <w:outlineLvl w:val="0"/>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二、项目基本情况</w:t>
      </w:r>
    </w:p>
    <w:tbl>
      <w:tblPr>
        <w:tblStyle w:val="7"/>
        <w:tblW w:w="102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7"/>
        <w:gridCol w:w="2020"/>
        <w:gridCol w:w="1400"/>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Cs w:val="21"/>
              </w:rPr>
            </w:pPr>
            <w:r>
              <w:rPr>
                <w:rFonts w:hint="eastAsia" w:ascii="仿宋" w:hAnsi="仿宋" w:eastAsia="仿宋" w:cs="仿宋"/>
                <w:color w:val="FF0000"/>
                <w:sz w:val="21"/>
                <w:lang w:val="zh-TW"/>
              </w:rPr>
              <w:t>（注：建议明确突出项目的群体需求/服务特色，兼顾有效传播的作用，不超过20字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1"/>
                <w:lang w:val="zh-TW"/>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简要描述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20</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项目特色</w:t>
            </w:r>
          </w:p>
        </w:tc>
        <w:tc>
          <w:tcPr>
            <w:tcW w:w="8163" w:type="dxa"/>
            <w:gridSpan w:val="3"/>
            <w:vAlign w:val="center"/>
          </w:tcPr>
          <w:p>
            <w:pPr>
              <w:spacing w:afterLines="0" w:line="240" w:lineRule="auto"/>
              <w:rPr>
                <w:rFonts w:hint="eastAsia" w:ascii="仿宋" w:hAnsi="仿宋" w:eastAsia="仿宋" w:cs="仿宋"/>
                <w:bCs/>
                <w:kern w:val="0"/>
                <w:szCs w:val="21"/>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以简短句子或词语描述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5</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项目目标</w:t>
            </w:r>
          </w:p>
        </w:tc>
        <w:tc>
          <w:tcPr>
            <w:tcW w:w="8163" w:type="dxa"/>
            <w:gridSpan w:val="3"/>
            <w:vAlign w:val="center"/>
          </w:tcPr>
          <w:p>
            <w:pPr>
              <w:spacing w:afterLines="0" w:line="240" w:lineRule="auto"/>
              <w:rPr>
                <w:rFonts w:hint="eastAsia" w:ascii="仿宋" w:hAnsi="仿宋" w:eastAsia="仿宋" w:cs="仿宋"/>
                <w:b/>
                <w:bCs/>
                <w:kern w:val="0"/>
                <w:szCs w:val="21"/>
                <w:lang w:val="en-US"/>
              </w:rPr>
            </w:pPr>
            <w:r>
              <w:rPr>
                <w:rFonts w:hint="eastAsia" w:ascii="仿宋" w:hAnsi="仿宋" w:eastAsia="仿宋" w:cs="仿宋"/>
                <w:color w:val="FF0000"/>
                <w:sz w:val="21"/>
                <w:lang w:val="zh-TW" w:eastAsia="zh-CN"/>
              </w:rPr>
              <w:t>（</w:t>
            </w:r>
            <w:r>
              <w:rPr>
                <w:rFonts w:hint="eastAsia" w:ascii="仿宋" w:hAnsi="仿宋" w:eastAsia="仿宋" w:cs="仿宋"/>
                <w:color w:val="FF0000"/>
                <w:sz w:val="21"/>
                <w:lang w:val="en-US" w:eastAsia="zh-CN"/>
              </w:rPr>
              <w:t>注：包括总目标与分目标，分目标需包括实际内容和达成标准，不超过200字）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项目类别</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科技创新</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青少年编程</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航空航海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生命健康</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 xml:space="preserve">创造能力培养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科学实验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 xml:space="preserve">人文自然        </w:t>
            </w:r>
            <w:r>
              <w:rPr>
                <w:rFonts w:hint="eastAsia" w:ascii="仿宋" w:hAnsi="仿宋" w:eastAsia="仿宋" w:cs="仿宋"/>
                <w:sz w:val="21"/>
                <w:szCs w:val="21"/>
                <w:lang w:val="zh-TW"/>
              </w:rPr>
              <w:t>□</w:t>
            </w:r>
            <w:r>
              <w:rPr>
                <w:rFonts w:hint="eastAsia" w:ascii="仿宋" w:hAnsi="仿宋" w:eastAsia="仿宋" w:cs="仿宋"/>
                <w:sz w:val="21"/>
                <w:szCs w:val="21"/>
                <w:lang w:val="zh-TW" w:eastAsia="zh-CN"/>
              </w:rPr>
              <w:t>其他</w:t>
            </w:r>
            <w:r>
              <w:rPr>
                <w:rFonts w:hint="eastAsia" w:ascii="仿宋" w:hAnsi="仿宋" w:eastAsia="仿宋" w:cs="仿宋"/>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服务人群</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00" w:type="dxa"/>
            <w:gridSpan w:val="5"/>
            <w:vAlign w:val="center"/>
          </w:tcPr>
          <w:p>
            <w:pPr>
              <w:spacing w:afterLines="0" w:line="240" w:lineRule="auto"/>
              <w:jc w:val="center"/>
              <w:rPr>
                <w:rFonts w:hint="eastAsia" w:ascii="仿宋" w:hAnsi="仿宋" w:eastAsia="仿宋" w:cs="仿宋"/>
                <w:bCs/>
                <w:kern w:val="0"/>
                <w:szCs w:val="21"/>
                <w:lang w:val="en-US" w:eastAsia="zh-CN"/>
              </w:rPr>
            </w:pPr>
            <w:r>
              <w:rPr>
                <w:rFonts w:hint="eastAsia" w:ascii="黑体" w:hAnsi="黑体" w:eastAsia="黑体" w:cs="黑体"/>
                <w:kern w:val="0"/>
                <w:sz w:val="24"/>
                <w:szCs w:val="24"/>
              </w:rPr>
              <w:t>项目</w:t>
            </w:r>
            <w:r>
              <w:rPr>
                <w:rFonts w:hint="eastAsia" w:ascii="黑体" w:hAnsi="黑体" w:eastAsia="黑体" w:cs="黑体"/>
                <w:kern w:val="0"/>
                <w:sz w:val="24"/>
                <w:szCs w:val="24"/>
                <w:lang w:val="en-US" w:eastAsia="zh-CN"/>
              </w:rPr>
              <w:t>团队</w:t>
            </w:r>
            <w:r>
              <w:rPr>
                <w:rFonts w:hint="eastAsia" w:ascii="黑体" w:hAnsi="黑体" w:eastAsia="黑体" w:cs="黑体"/>
                <w:kern w:val="0"/>
                <w:sz w:val="24"/>
                <w:szCs w:val="24"/>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337"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姓名</w:t>
            </w:r>
          </w:p>
        </w:tc>
        <w:tc>
          <w:tcPr>
            <w:tcW w:w="202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学历及专业</w:t>
            </w:r>
          </w:p>
        </w:tc>
        <w:tc>
          <w:tcPr>
            <w:tcW w:w="140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项目角色</w:t>
            </w:r>
          </w:p>
        </w:tc>
        <w:tc>
          <w:tcPr>
            <w:tcW w:w="4743"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r>
              <w:rPr>
                <w:rFonts w:hint="eastAsia" w:ascii="仿宋" w:hAnsi="仿宋" w:eastAsia="仿宋" w:cs="仿宋"/>
                <w:color w:val="FF0000"/>
                <w:sz w:val="21"/>
                <w:szCs w:val="21"/>
                <w:lang w:val="zh-TW"/>
              </w:rPr>
              <w:t>（注：</w:t>
            </w:r>
            <w:r>
              <w:rPr>
                <w:rFonts w:hint="eastAsia" w:ascii="仿宋" w:hAnsi="仿宋" w:eastAsia="仿宋" w:cs="仿宋"/>
                <w:color w:val="FF0000"/>
                <w:sz w:val="21"/>
                <w:szCs w:val="21"/>
                <w:lang w:val="zh-TW" w:eastAsia="zh-TW"/>
              </w:rPr>
              <w:t>每名项目成员的项目经验填写不过100字</w:t>
            </w:r>
            <w:r>
              <w:rPr>
                <w:rFonts w:hint="eastAsia" w:ascii="仿宋" w:hAnsi="仿宋" w:eastAsia="仿宋" w:cs="仿宋"/>
                <w:color w:val="FF000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三、</w:t>
      </w:r>
      <w:r>
        <w:rPr>
          <w:rFonts w:hint="eastAsia" w:ascii="黑体" w:hAnsi="黑体" w:eastAsia="黑体" w:cs="黑体"/>
          <w:b w:val="0"/>
          <w:bCs w:val="0"/>
          <w:kern w:val="0"/>
          <w:sz w:val="28"/>
          <w:szCs w:val="28"/>
        </w:rPr>
        <w:t>项目</w:t>
      </w:r>
      <w:r>
        <w:rPr>
          <w:rFonts w:hint="eastAsia" w:ascii="黑体" w:hAnsi="黑体" w:eastAsia="黑体" w:cs="黑体"/>
          <w:b w:val="0"/>
          <w:bCs w:val="0"/>
          <w:kern w:val="0"/>
          <w:sz w:val="28"/>
          <w:szCs w:val="28"/>
          <w:lang w:eastAsia="zh-CN"/>
        </w:rPr>
        <w:t>经费预算</w:t>
      </w:r>
    </w:p>
    <w:tbl>
      <w:tblPr>
        <w:tblStyle w:val="7"/>
        <w:tblW w:w="101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43"/>
        <w:gridCol w:w="2000"/>
        <w:gridCol w:w="1413"/>
        <w:gridCol w:w="886"/>
        <w:gridCol w:w="900"/>
        <w:gridCol w:w="124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0"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1343"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费用类别</w:t>
            </w:r>
          </w:p>
        </w:tc>
        <w:tc>
          <w:tcPr>
            <w:tcW w:w="20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具体内容</w:t>
            </w:r>
          </w:p>
        </w:tc>
        <w:tc>
          <w:tcPr>
            <w:tcW w:w="141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单价（元）</w:t>
            </w:r>
          </w:p>
        </w:tc>
        <w:tc>
          <w:tcPr>
            <w:tcW w:w="886"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数量</w:t>
            </w:r>
          </w:p>
        </w:tc>
        <w:tc>
          <w:tcPr>
            <w:tcW w:w="9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单位</w:t>
            </w:r>
          </w:p>
        </w:tc>
        <w:tc>
          <w:tcPr>
            <w:tcW w:w="124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总价（元）</w:t>
            </w:r>
          </w:p>
        </w:tc>
        <w:tc>
          <w:tcPr>
            <w:tcW w:w="17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人员成本</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示例：授课老师</w:t>
            </w:r>
          </w:p>
        </w:tc>
        <w:tc>
          <w:tcPr>
            <w:tcW w:w="1413" w:type="dxa"/>
            <w:vAlign w:val="center"/>
          </w:tcPr>
          <w:p>
            <w:pPr>
              <w:spacing w:afterLines="0" w:line="240" w:lineRule="auto"/>
              <w:jc w:val="center"/>
              <w:rPr>
                <w:rFonts w:hint="eastAsia" w:ascii="仿宋" w:hAnsi="仿宋" w:eastAsia="仿宋" w:cs="仿宋"/>
                <w:color w:val="FF0000"/>
                <w:sz w:val="21"/>
                <w:lang w:val="zh-TW" w:eastAsia="zh-CN"/>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sz w:val="21"/>
                <w:lang w:eastAsia="zh-TW"/>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en-US" w:eastAsia="zh-CN"/>
              </w:rPr>
              <w:t>示例：助教老师</w:t>
            </w:r>
          </w:p>
        </w:tc>
        <w:tc>
          <w:tcPr>
            <w:tcW w:w="1413"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kern w:val="2"/>
                <w:sz w:val="21"/>
                <w:lang w:eastAsia="zh-TW" w:bidi="ar-SA"/>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课程物料</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示例：XX教学设备-租赁</w:t>
            </w:r>
          </w:p>
        </w:tc>
        <w:tc>
          <w:tcPr>
            <w:tcW w:w="141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sz w:val="21"/>
                <w:lang w:eastAsia="zh-TW"/>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租赁设备需备注设备采购的市场参考价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jc w:val="left"/>
              <w:rPr>
                <w:rFonts w:hint="eastAsia" w:ascii="仿宋" w:hAnsi="仿宋" w:eastAsia="仿宋" w:cs="仿宋"/>
                <w:szCs w:val="21"/>
                <w:lang w:val="en-US"/>
              </w:rPr>
            </w:pPr>
            <w:r>
              <w:rPr>
                <w:rFonts w:hint="eastAsia" w:ascii="仿宋" w:hAnsi="仿宋" w:eastAsia="仿宋" w:cs="仿宋"/>
                <w:color w:val="FF0000"/>
                <w:sz w:val="21"/>
                <w:lang w:val="en-US" w:eastAsia="zh-CN"/>
              </w:rPr>
              <w:t>示例：纸张/电池/铅笔-耗材</w:t>
            </w:r>
          </w:p>
        </w:tc>
        <w:tc>
          <w:tcPr>
            <w:tcW w:w="141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886" w:type="dxa"/>
            <w:vAlign w:val="center"/>
          </w:tcPr>
          <w:p>
            <w:pPr>
              <w:spacing w:afterLines="0"/>
              <w:jc w:val="center"/>
              <w:rPr>
                <w:rFonts w:hint="default" w:ascii="仿宋" w:hAnsi="仿宋" w:eastAsia="仿宋" w:cs="仿宋"/>
                <w:szCs w:val="21"/>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en-US" w:eastAsia="zh-CN"/>
              </w:rPr>
              <w:t>场</w:t>
            </w:r>
          </w:p>
        </w:tc>
        <w:tc>
          <w:tcPr>
            <w:tcW w:w="124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1700" w:type="dxa"/>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color w:val="FF0000"/>
                <w:sz w:val="21"/>
                <w:lang w:val="en-US" w:eastAsia="zh-CN"/>
              </w:rPr>
              <w:t>请根据实际所需耗材分项列明，并每场活动所需数量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示例：手工材料包-买断</w:t>
            </w:r>
          </w:p>
        </w:tc>
        <w:tc>
          <w:tcPr>
            <w:tcW w:w="141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886" w:type="dxa"/>
            <w:vAlign w:val="center"/>
          </w:tcPr>
          <w:p>
            <w:pPr>
              <w:spacing w:afterLines="0"/>
              <w:jc w:val="center"/>
              <w:rPr>
                <w:rFonts w:hint="default" w:ascii="仿宋" w:hAnsi="仿宋" w:eastAsia="仿宋" w:cs="仿宋"/>
                <w:szCs w:val="21"/>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en-US" w:eastAsia="zh-CN"/>
              </w:rPr>
              <w:t>场</w:t>
            </w:r>
          </w:p>
        </w:tc>
        <w:tc>
          <w:tcPr>
            <w:tcW w:w="124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1700" w:type="dxa"/>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color w:val="FF0000"/>
                <w:sz w:val="21"/>
                <w:lang w:val="en-US" w:eastAsia="zh-CN"/>
              </w:rPr>
              <w:t>采购物料需提供商品名称、图片及单份价格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其他费用</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示例：运输费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示例：搬运费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示例：管理费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示例：税费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2" w:type="dxa"/>
            <w:gridSpan w:val="6"/>
            <w:vAlign w:val="center"/>
          </w:tcPr>
          <w:p>
            <w:pPr>
              <w:spacing w:afterLine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项目总金额</w:t>
            </w:r>
            <w:r>
              <w:rPr>
                <w:rFonts w:hint="eastAsia" w:ascii="仿宋" w:hAnsi="仿宋" w:eastAsia="仿宋" w:cs="仿宋"/>
                <w:b/>
                <w:bCs/>
                <w:sz w:val="24"/>
                <w:szCs w:val="24"/>
              </w:rPr>
              <w:t>合计</w:t>
            </w:r>
          </w:p>
        </w:tc>
        <w:tc>
          <w:tcPr>
            <w:tcW w:w="2943" w:type="dxa"/>
            <w:gridSpan w:val="2"/>
            <w:vAlign w:val="center"/>
          </w:tcPr>
          <w:p>
            <w:pPr>
              <w:spacing w:afterLine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XX元</w:t>
            </w:r>
          </w:p>
        </w:tc>
      </w:tr>
    </w:tbl>
    <w:p>
      <w:pPr>
        <w:spacing w:afterLines="0" w:line="240" w:lineRule="auto"/>
        <w:rPr>
          <w:rFonts w:hint="eastAsia" w:ascii="黑体" w:hAnsi="黑体" w:eastAsia="黑体" w:cs="黑体"/>
          <w:b w:val="0"/>
          <w:bCs w:val="0"/>
          <w:sz w:val="28"/>
          <w:lang w:eastAsia="zh-CN"/>
        </w:rPr>
      </w:pPr>
    </w:p>
    <w:p>
      <w:pPr>
        <w:spacing w:afterLines="0" w:line="240" w:lineRule="auto"/>
        <w:rPr>
          <w:rFonts w:hint="eastAsia" w:ascii="黑体" w:hAnsi="黑体" w:eastAsia="黑体" w:cs="黑体"/>
          <w:b w:val="0"/>
          <w:bCs w:val="0"/>
          <w:sz w:val="28"/>
        </w:rPr>
      </w:pPr>
      <w:r>
        <w:rPr>
          <w:rFonts w:hint="eastAsia" w:ascii="黑体" w:hAnsi="黑体" w:eastAsia="黑体" w:cs="黑体"/>
          <w:b w:val="0"/>
          <w:bCs w:val="0"/>
          <w:sz w:val="28"/>
          <w:lang w:val="en-US" w:eastAsia="zh-CN"/>
        </w:rPr>
        <w:t>四</w:t>
      </w:r>
      <w:r>
        <w:rPr>
          <w:rFonts w:hint="eastAsia" w:ascii="黑体" w:hAnsi="黑体" w:eastAsia="黑体" w:cs="黑体"/>
          <w:b w:val="0"/>
          <w:bCs w:val="0"/>
          <w:sz w:val="28"/>
        </w:rPr>
        <w:t>、本申请所附材料清单</w:t>
      </w:r>
    </w:p>
    <w:tbl>
      <w:tblPr>
        <w:tblStyle w:val="7"/>
        <w:tblW w:w="1013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3" w:type="dxa"/>
            <w:vAlign w:val="center"/>
          </w:tcPr>
          <w:p>
            <w:pPr>
              <w:widowControl/>
              <w:spacing w:afterLines="0" w:line="24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序号</w:t>
            </w:r>
          </w:p>
        </w:tc>
        <w:tc>
          <w:tcPr>
            <w:tcW w:w="9433" w:type="dxa"/>
            <w:vAlign w:val="center"/>
          </w:tcPr>
          <w:p>
            <w:pPr>
              <w:spacing w:afterLines="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营业执照或事业单位、社会团体登记证书复印件</w:t>
            </w:r>
            <w:r>
              <w:rPr>
                <w:rFonts w:hint="eastAsia" w:ascii="仿宋" w:hAnsi="仿宋" w:eastAsia="仿宋" w:cs="仿宋"/>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9433" w:type="dxa"/>
            <w:vAlign w:val="center"/>
          </w:tcPr>
          <w:p>
            <w:pPr>
              <w:spacing w:afterLines="0" w:line="240" w:lineRule="auto"/>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项目执行方案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其他资料可另附页、自行添加</w:t>
            </w:r>
          </w:p>
        </w:tc>
      </w:tr>
    </w:tbl>
    <w:p>
      <w:pPr>
        <w:spacing w:afterLines="0" w:line="240" w:lineRule="auto"/>
        <w:rPr>
          <w:rFonts w:hint="eastAsia" w:ascii="Times New Roman" w:hAnsi="Times New Roman" w:eastAsia="宋体" w:cs="Times New Roman"/>
        </w:rPr>
      </w:pPr>
    </w:p>
    <w:p>
      <w:pPr>
        <w:rPr>
          <w:rFonts w:hint="eastAsia" w:ascii="黑体" w:hAnsi="黑体" w:eastAsia="黑体" w:cs="黑体"/>
          <w:b w:val="0"/>
          <w:bCs w:val="0"/>
          <w:kern w:val="2"/>
          <w:sz w:val="28"/>
          <w:lang w:val="en-US" w:eastAsia="zh-CN" w:bidi="ar-SA"/>
        </w:rPr>
      </w:pPr>
      <w:r>
        <w:br w:type="page"/>
      </w:r>
      <w:r>
        <w:rPr>
          <w:rFonts w:hint="eastAsia" w:ascii="黑体" w:hAnsi="黑体" w:eastAsia="黑体" w:cs="黑体"/>
          <w:b w:val="0"/>
          <w:bCs w:val="0"/>
          <w:kern w:val="2"/>
          <w:sz w:val="28"/>
          <w:lang w:val="en-US" w:eastAsia="zh-CN" w:bidi="ar-SA"/>
        </w:rPr>
        <w:t>附件一：营业执照或事业单位、社会团体登记证书复印件加盖公章</w:t>
      </w:r>
    </w:p>
    <w:p>
      <w:pPr>
        <w:rPr>
          <w:rFonts w:hint="default"/>
          <w:lang w:val="en-US" w:eastAsia="zh-CN"/>
        </w:rPr>
      </w:pPr>
      <w:r>
        <w:rPr>
          <w:rFonts w:hint="default"/>
          <w:lang w:val="en-US" w:eastAsia="zh-CN"/>
        </w:rPr>
        <w:br w:type="page"/>
      </w:r>
    </w:p>
    <w:p>
      <w:pPr>
        <w:pStyle w:val="11"/>
        <w:ind w:left="0" w:leftChars="0" w:firstLine="0" w:firstLineChars="0"/>
        <w:rPr>
          <w:rFonts w:hint="eastAsia" w:ascii="黑体" w:hAnsi="黑体" w:eastAsia="黑体" w:cs="黑体"/>
          <w:b w:val="0"/>
          <w:bCs w:val="0"/>
          <w:kern w:val="2"/>
          <w:sz w:val="28"/>
          <w:lang w:val="en-US" w:eastAsia="zh-CN" w:bidi="ar-SA"/>
        </w:rPr>
      </w:pPr>
      <w:r>
        <w:rPr>
          <w:rFonts w:hint="eastAsia" w:ascii="黑体" w:hAnsi="黑体" w:eastAsia="黑体" w:cs="黑体"/>
          <w:b w:val="0"/>
          <w:bCs w:val="0"/>
          <w:kern w:val="2"/>
          <w:sz w:val="28"/>
          <w:lang w:val="en-US" w:eastAsia="zh-CN" w:bidi="ar-SA"/>
        </w:rPr>
        <w:t>附件二：</w:t>
      </w:r>
    </w:p>
    <w:p>
      <w:pPr>
        <w:spacing w:afterLines="0"/>
        <w:jc w:val="center"/>
        <w:rPr>
          <w:rFonts w:hint="default" w:ascii="宋体" w:hAnsi="宋体" w:eastAsia="宋体" w:cs="Times New Roman"/>
          <w:b/>
          <w:sz w:val="44"/>
          <w:szCs w:val="44"/>
          <w:lang w:val="en-US" w:eastAsia="zh-CN"/>
        </w:rPr>
      </w:pPr>
      <w:r>
        <w:rPr>
          <w:rFonts w:hint="eastAsia" w:ascii="宋体" w:hAnsi="宋体" w:cs="Times New Roman"/>
          <w:b/>
          <w:sz w:val="44"/>
          <w:szCs w:val="44"/>
          <w:lang w:val="en-US" w:eastAsia="zh-CN"/>
        </w:rPr>
        <w:t>XXX项目执行方案（模板）</w:t>
      </w:r>
    </w:p>
    <w:p>
      <w:pPr>
        <w:pStyle w:val="11"/>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eastAsia="zh-CN"/>
        </w:rPr>
        <w:t>示例：</w:t>
      </w:r>
      <w:r>
        <w:rPr>
          <w:rFonts w:hint="default" w:ascii="仿宋" w:hAnsi="仿宋" w:eastAsia="仿宋" w:cs="仿宋"/>
          <w:b w:val="0"/>
          <w:bCs w:val="0"/>
          <w:sz w:val="32"/>
          <w:szCs w:val="32"/>
          <w:lang w:val="en-US" w:eastAsia="zh-CN"/>
        </w:rPr>
        <w:t>随着科学技术的迅猛发展，科技创新已成为国家竞争力的核心要素</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2、项目简介</w:t>
      </w:r>
    </w:p>
    <w:p>
      <w:pPr>
        <w:pStyle w:val="11"/>
        <w:rPr>
          <w:rFonts w:hint="default"/>
          <w:lang w:val="en-US" w:eastAsia="zh-CN"/>
        </w:rPr>
      </w:pPr>
      <w:r>
        <w:rPr>
          <w:rFonts w:hint="eastAsia" w:ascii="仿宋" w:hAnsi="仿宋" w:eastAsia="仿宋" w:cs="仿宋"/>
          <w:b w:val="0"/>
          <w:bCs w:val="0"/>
          <w:sz w:val="32"/>
          <w:szCs w:val="32"/>
          <w:lang w:val="en-US" w:eastAsia="zh-CN"/>
        </w:rPr>
        <w:t>本项目将通过主题宣讲、科技体验、科研实践相结合的方式……</w:t>
      </w: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项目实施</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1、课程概况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课程名称：</w:t>
      </w:r>
      <w:r>
        <w:rPr>
          <w:rFonts w:hint="eastAsia" w:ascii="仿宋" w:hAnsi="仿宋" w:eastAsia="仿宋" w:cs="仿宋"/>
          <w:b w:val="0"/>
          <w:bCs w:val="0"/>
          <w:color w:val="FF0000"/>
          <w:sz w:val="32"/>
          <w:szCs w:val="32"/>
          <w:lang w:val="en-US" w:eastAsia="zh-CN"/>
        </w:rPr>
        <w:t>请填写单个课程名称，不超过20字</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学生年龄：X岁-X岁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单场人数：不超过X人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学生要求：</w:t>
      </w:r>
      <w:r>
        <w:rPr>
          <w:rFonts w:hint="eastAsia" w:ascii="仿宋" w:hAnsi="仿宋" w:eastAsia="仿宋" w:cs="仿宋"/>
          <w:b w:val="0"/>
          <w:bCs w:val="0"/>
          <w:color w:val="FF0000"/>
          <w:sz w:val="32"/>
          <w:szCs w:val="32"/>
          <w:lang w:val="en-US" w:eastAsia="zh-CN"/>
        </w:rPr>
        <w:t>请填写对上课学生招募建议，如对历史感兴趣、有无编程基础等；如无则删除此项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课程时长：XX分钟</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教师配比：X位主讲老师、X位助教老师、X位志愿者（注：助教和志愿者可由社区进行招募，需提供另行招募要求）</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2、课程安排</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3、授课老师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zh-TW" w:eastAsia="zh-CN"/>
        </w:rPr>
      </w:pPr>
      <w:r>
        <w:rPr>
          <w:rFonts w:hint="eastAsia" w:ascii="仿宋" w:hAnsi="仿宋" w:eastAsia="仿宋" w:cs="仿宋"/>
          <w:b w:val="0"/>
          <w:bCs w:val="0"/>
          <w:sz w:val="32"/>
          <w:szCs w:val="32"/>
          <w:lang w:val="en-US" w:eastAsia="zh-CN"/>
        </w:rPr>
        <w:t>提供主讲老师简介，如有多位讲师请分项列明，每位不超过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4、课程收获</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黑体" w:hAnsi="黑体" w:eastAsia="黑体" w:cs="黑体"/>
          <w:b w:val="0"/>
          <w:bCs w:val="0"/>
          <w:kern w:val="0"/>
          <w:sz w:val="32"/>
          <w:szCs w:val="32"/>
          <w:lang w:val="en-US" w:eastAsia="zh-CN"/>
        </w:rPr>
      </w:pPr>
      <w:r>
        <w:rPr>
          <w:rFonts w:hint="eastAsia" w:ascii="仿宋" w:hAnsi="仿宋" w:eastAsia="仿宋" w:cs="仿宋"/>
          <w:b w:val="0"/>
          <w:bCs w:val="0"/>
          <w:sz w:val="32"/>
          <w:szCs w:val="32"/>
          <w:lang w:val="en-US" w:eastAsia="zh-CN"/>
        </w:rPr>
        <w:t>学习本次课程的学生收获，不超过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项目成效</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1、绩效目标</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请填写项目执行过程中或完成后产出的可衡量成果，简要量化描述项目服务实施后对服务群体、社区/社会的积极影响、以及服务群体的正向变化，不超过200字。</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1、开展XX场科普活动，服务XX人/人次；</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2、（科普对象）学习到哪些新知识、提升哪方面的技能等。</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2、项目作品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请描述本次项目可留存的学生作品，如无则删除此项。</w:t>
      </w:r>
    </w:p>
    <w:p>
      <w:pPr>
        <w:pStyle w:val="11"/>
        <w:ind w:left="0" w:leftChars="0" w:firstLine="0" w:firstLineChars="0"/>
        <w:rPr>
          <w:rFonts w:hint="default" w:ascii="黑体" w:hAnsi="黑体" w:eastAsia="黑体" w:cs="黑体"/>
          <w:b w:val="0"/>
          <w:bCs w:val="0"/>
          <w:kern w:val="2"/>
          <w:sz w:val="28"/>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175"/>
        <w:jc w:val="both"/>
        <w:textAlignment w:val="auto"/>
        <w:outlineLvl w:val="1"/>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申报单位基本情况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1、单位简介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本项目申报单位为……</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2、过往案例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简要描述本项目以往运作经验，或已达成的社会影响、媒体报道及所得荣誉等</w:t>
      </w:r>
      <w:r>
        <w:rPr>
          <w:rFonts w:hint="eastAsia" w:ascii="仿宋" w:hAnsi="仿宋" w:eastAsia="仿宋" w:cs="仿宋"/>
          <w:b w:val="0"/>
          <w:bCs w:val="0"/>
          <w:sz w:val="32"/>
          <w:szCs w:val="32"/>
          <w:lang w:val="en-US" w:eastAsia="zh-CN"/>
        </w:rPr>
        <w:t>。</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填写说明：</w:t>
      </w:r>
      <w:r>
        <w:rPr>
          <w:rFonts w:hint="eastAsia" w:ascii="仿宋" w:hAnsi="仿宋" w:eastAsia="仿宋" w:cs="仿宋"/>
          <w:b/>
          <w:bCs/>
          <w:color w:val="FF0000"/>
          <w:sz w:val="32"/>
          <w:szCs w:val="32"/>
          <w:lang w:val="en-US" w:eastAsia="zh-CN"/>
        </w:rPr>
        <w:t>以上内容为必填项目</w:t>
      </w:r>
      <w:r>
        <w:rPr>
          <w:rFonts w:hint="eastAsia" w:ascii="仿宋" w:hAnsi="仿宋" w:eastAsia="仿宋" w:cs="仿宋"/>
          <w:b w:val="0"/>
          <w:bCs w:val="0"/>
          <w:sz w:val="32"/>
          <w:szCs w:val="32"/>
          <w:lang w:val="en-US" w:eastAsia="zh-CN"/>
        </w:rPr>
        <w:t>，请各申报单位根据实际情况按照要求自行填写。其他需要体现的内容请各申报单位另行增加。</w:t>
      </w:r>
    </w:p>
    <w:p>
      <w:pPr>
        <w:pStyle w:val="2"/>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5"/>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Times New Roman" w:hAnsi="Times New Roman" w:eastAsia="宋体" w:cs="Times New Roman"/>
      </w:rPr>
    </w:pPr>
    <w:r>
      <w:rPr>
        <w:rFonts w:ascii="Times New Roman" w:hAnsi="Times New Roman" w:eastAsia="宋体" w:cs="Times New Roman"/>
      </w:rPr>
      <w:fldChar w:fldCharType="begin"/>
    </w:r>
    <w:r>
      <w:rPr>
        <w:rStyle w:val="10"/>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0"/>
        <w:rFonts w:ascii="Times New Roman" w:hAnsi="Times New Roman" w:eastAsia="宋体" w:cs="Times New Roman"/>
      </w:rPr>
      <w:t>1</w:t>
    </w:r>
    <w:r>
      <w:rPr>
        <w:rFonts w:ascii="Times New Roman" w:hAnsi="Times New Roman" w:eastAsia="宋体" w:cs="Times New Roman"/>
      </w:rPr>
      <w:fldChar w:fldCharType="end"/>
    </w:r>
  </w:p>
  <w:p>
    <w:pPr>
      <w:pStyle w:val="5"/>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60D5024"/>
    <w:rsid w:val="1C9F45CB"/>
    <w:rsid w:val="25BEC50A"/>
    <w:rsid w:val="5EDD8440"/>
    <w:rsid w:val="5FFC76BF"/>
    <w:rsid w:val="7EFCAD58"/>
    <w:rsid w:val="9BFB39EA"/>
    <w:rsid w:val="9ECFB355"/>
    <w:rsid w:val="BBF11DC6"/>
    <w:rsid w:val="BD5BB238"/>
    <w:rsid w:val="BFBB9A6F"/>
    <w:rsid w:val="D4F314CC"/>
    <w:rsid w:val="D9F9C007"/>
    <w:rsid w:val="FFB7E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4">
    <w:name w:val="annotation text"/>
    <w:basedOn w:val="1"/>
    <w:qFormat/>
    <w:uiPriority w:val="0"/>
    <w:pPr>
      <w:jc w:val="left"/>
    </w:p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样式1"/>
    <w:basedOn w:val="12"/>
    <w:qFormat/>
    <w:uiPriority w:val="0"/>
    <w:pPr>
      <w:spacing w:line="360" w:lineRule="auto"/>
      <w:ind w:firstLine="640" w:firstLineChars="200"/>
    </w:pPr>
    <w:rPr>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2020-06-05T18:12:00Z</dcterms:created>
  <dc:creator>赵智泉</dc:creator>
  <cp:lastModifiedBy>贾琼</cp:lastModifiedBy>
  <cp:lastPrinted>2020-06-05T18:40:00Z</cp:lastPrinted>
  <dcterms:modified xsi:type="dcterms:W3CDTF">2024-09-23T16:07:58Z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72F4F06951833C58935B9766267D7295_42</vt:lpwstr>
  </property>
</Properties>
</file>