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附件2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报名二维码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rFonts w:hint="default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default" w:asciiTheme="minorEastAsia" w:hAnsiTheme="minorEastAsia" w:cstheme="minorEastAsia"/>
          <w:b/>
          <w:bCs/>
          <w:sz w:val="40"/>
          <w:szCs w:val="4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both"/>
        <w:textAlignment w:val="baseline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（联系人及联系方式：郭女士13652307321、王先生13714068212）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687" w:firstLineChars="600"/>
        <w:jc w:val="both"/>
        <w:textAlignment w:val="baseline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注：为统筹做好会务安排，请参加人员在8月4日17：00前扫描上方二维码进行报名。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YzY0NGY2NTg4YWVhNTg0MjdjMjNjMTI1NWMzMjYifQ=="/>
  </w:docVars>
  <w:rsids>
    <w:rsidRoot w:val="00000000"/>
    <w:rsid w:val="37A75B88"/>
    <w:rsid w:val="495C03CA"/>
    <w:rsid w:val="635A497E"/>
    <w:rsid w:val="66050888"/>
    <w:rsid w:val="68C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2023-07-31T01:35:00Z</dcterms:created>
  <dc:creator>Administrator</dc:creator>
  <cp:lastModifiedBy>Back to 1995</cp:lastModifiedBy>
  <dcterms:modified xsi:type="dcterms:W3CDTF">2023-07-31T07:21:59Z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C77CCAAD46D343EE91DAEA970D99CF07_13</vt:lpwstr>
  </property>
</Properties>
</file>