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附件1.           </w:t>
      </w:r>
    </w:p>
    <w:p>
      <w:pPr>
        <w:ind w:firstLine="1970" w:firstLineChars="5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教师资格认定网上申报流程</w:t>
      </w:r>
    </w:p>
    <w:p>
      <w:pPr>
        <w:rPr>
          <w:b/>
          <w:sz w:val="36"/>
          <w:szCs w:val="36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申请人可在“中国教师资格网”开放期间注册个人账号（注册需选择“教师资格认定申请人网报入口”点击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3590925" cy="619125"/>
            <wp:effectExtent l="0" t="0" r="9525" b="9525"/>
            <wp:docPr id="2" name="图片 2" descr="说明: http://www.gzedu.gov.cn/gzsjyj/zgrz/201904/752e655da1e544eaaec1a1845e6b386e/images/c67c5a33c8df4d96ba94fbb947fda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http://www.gzedu.gov.cn/gzsjyj/zgrz/201904/752e655da1e544eaaec1a1845e6b386e/images/c67c5a33c8df4d96ba94fbb947fda1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），证件号为个人账号，一经注册不能修改，请务必仔细填写。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教师资格认定报名开始前，申请人应先完善个人信息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和下载《个人承诺书》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完善个人信息。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申请人使用注册的账号登录后，点击“个人信息中心”，在该页面完善个人身份等信息。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）“个人身份信息”。申请人在该栏目需完善性别、民族（港澳申请人选择民族时可选具体一个民族或其他）。申请人可在此页面修改除“证件类型”和“证件号码”以外的其他信息。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）“教师资格考试信息”。参加全国中小学教师资格考试且合格的申请人，可在该栏目查看本人的考试情况。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）“普通话证书信息”。申请人可在该栏目下新增和修改个人普通话信息。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在“核验证书”类型下，输入证书编号等信息，点击“核验”按钮，系统将在国家普通话水平测试信息管理系统中核验普通话证书信息。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②如果核验不到普通话证书信息，请检查当前核验的信息是否与证书信息中的“姓名、身份证件号码、证书编号”一致。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③经上述步骤仍核验不到普通话证书信息，请选择“录入证书”类型，补全相关信息并上传对应的电子版证书（图片大小小于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）“学历学籍信息”。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申请人可在该栏目下新增和修改个人学历学籍信息。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①在“核验学历”类型下，输入学历证书编号，点击“核验”按钮，系统将在全国高等学校学生信息咨询与就业指导中心（学信网）信息管理系统中获取相关信息。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②如果核验不到学历信息，请检查当前核验的信息是否与学历证书信息中的“姓名、身份证件号码、证书编号”一致。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③经上述步骤仍核验不到证书信息，请选择“无法核验的学历”类型，补全相关信息并上传对应的电子版证书（图片大小小于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），供后台人工核验。 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④中师、幼师及其他中专学历，请选择“无法核验的学历”类型，补全相关信息并上传对应的电子版证书（图片大小小于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⑤港澳台地区学历或者国外留学学历，无法进行学历核验，请选择核验类型为港澳台地区学历或国外留学学历，按照步骤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进行操作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并上传《国（境）外学历认证书》。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特别提示：建议持国（境）外学历的申请人提前在“教育部留学服务中心国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(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境）外学历学位认证申请系统”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进行学历认证。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（5）“学位证书信息”。申请人可在该栏目下新增和修改个人学位证书信息。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（6）“教师资格证书信息”。已经申请认定过教师资格证的人员，可以在该栏目查看已有的教师资格证书信息。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下载《个人承诺书》。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申请人可以在认定报名开始前，在“须知”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781175" cy="781050"/>
            <wp:effectExtent l="0" t="0" r="9525" b="0"/>
            <wp:docPr id="1" name="图片 1" descr="说明: http://www.gzedu.gov.cn/gzsjyj/zgrz/201904/752e655da1e544eaaec1a1845e6b386e/images/e85bdad38b774b1da6cab19f1f0e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gzedu.gov.cn/gzsjyj/zgrz/201904/752e655da1e544eaaec1a1845e6b386e/images/e85bdad38b774b1da6cab19f1f0e5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页面下载《个人承诺书》，待报名时使用。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说明：下载的《个人承诺书》用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A4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《个人承诺书》位置不正确、签名不清晰，可重新上传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6638FF"/>
    <w:rsid w:val="0020439B"/>
    <w:rsid w:val="00394A38"/>
    <w:rsid w:val="004451A3"/>
    <w:rsid w:val="006638FF"/>
    <w:rsid w:val="007D17AD"/>
    <w:rsid w:val="00B322F1"/>
    <w:rsid w:val="00D2705F"/>
    <w:rsid w:val="00E0404D"/>
    <w:rsid w:val="3F8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212</Words>
  <Characters>1214</Characters>
  <Lines>10</Lines>
  <Paragraphs>2</Paragraphs>
  <TotalTime>6</TotalTime>
  <ScaleCrop>false</ScaleCrop>
  <LinksUpToDate>false</LinksUpToDate>
  <CharactersWithSpaces>1424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2019-04-29T09:21:00Z</dcterms:created>
  <dc:creator>谢润琪</dc:creator>
  <cp:lastModifiedBy>微信用户</cp:lastModifiedBy>
  <dcterms:modified xsi:type="dcterms:W3CDTF">2023-10-11T08:30:22Z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2DCD53D3250149089673F03D51193287_12</vt:lpwstr>
  </property>
</Properties>
</file>