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附件1.           </w:t>
      </w:r>
    </w:p>
    <w:p>
      <w:pPr>
        <w:ind w:firstLine="1970" w:firstLineChars="545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教师资格认定网上申报流程</w:t>
      </w:r>
    </w:p>
    <w:p>
      <w:pPr>
        <w:rPr>
          <w:b/>
          <w:sz w:val="36"/>
          <w:szCs w:val="36"/>
        </w:rPr>
      </w:pPr>
    </w:p>
    <w:p>
      <w:pPr>
        <w:pStyle w:val="5"/>
        <w:autoSpaceDE w:val="0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申请人可在“中国教师资格网”开放期间注册个人账号（注册需选择“教师资格认定申请人网报入口”点击</w:t>
      </w:r>
      <w:r>
        <w:rPr>
          <w:rFonts w:ascii="Times New Roman" w:hAnsi="Times New Roman" w:cs="Times New Roman"/>
          <w:sz w:val="21"/>
          <w:szCs w:val="21"/>
        </w:rPr>
        <w:drawing>
          <wp:inline distT="0" distB="0" distL="0" distR="0">
            <wp:extent cx="3590925" cy="619125"/>
            <wp:effectExtent l="0" t="0" r="9525" b="9525"/>
            <wp:docPr id="2" name="图片 2" descr="说明: http://www.gzedu.gov.cn/gzsjyj/zgrz/201904/752e655da1e544eaaec1a1845e6b386e/images/c67c5a33c8df4d96ba94fbb947fda1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说明: http://www.gzedu.gov.cn/gzsjyj/zgrz/201904/752e655da1e544eaaec1a1845e6b386e/images/c67c5a33c8df4d96ba94fbb947fda1f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Times New Roman" w:eastAsia="仿宋_GB2312" w:cs="Times New Roman"/>
          <w:sz w:val="32"/>
          <w:szCs w:val="32"/>
        </w:rPr>
        <w:t>），证件号为个人账号，一经注册不能修改，请务必仔细填写。</w:t>
      </w:r>
    </w:p>
    <w:p>
      <w:pPr>
        <w:pStyle w:val="5"/>
        <w:autoSpaceDE w:val="0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仿宋_GB2312" w:hAnsi="Times New Roman" w:eastAsia="仿宋_GB2312" w:cs="Times New Roman"/>
          <w:color w:val="333333"/>
          <w:sz w:val="32"/>
          <w:szCs w:val="32"/>
          <w:shd w:val="clear" w:color="auto" w:fill="FFFFFF"/>
        </w:rPr>
        <w:t>教师资格认定报名开始前，申请人应先完善个人信息</w:t>
      </w:r>
      <w:r>
        <w:rPr>
          <w:rFonts w:hint="eastAsia" w:ascii="仿宋_GB2312" w:hAnsi="Times New Roman" w:eastAsia="仿宋_GB2312" w:cs="Times New Roman"/>
          <w:sz w:val="32"/>
          <w:szCs w:val="32"/>
          <w:shd w:val="clear" w:color="auto" w:fill="FFFFFF"/>
        </w:rPr>
        <w:t>和下载《个人承诺书》</w:t>
      </w:r>
      <w:r>
        <w:rPr>
          <w:rFonts w:hint="eastAsia" w:ascii="仿宋_GB2312" w:hAnsi="Times New Roman" w:eastAsia="仿宋_GB2312" w:cs="Times New Roman"/>
          <w:color w:val="333333"/>
          <w:sz w:val="32"/>
          <w:szCs w:val="32"/>
          <w:shd w:val="clear" w:color="auto" w:fill="FFFFFF"/>
        </w:rPr>
        <w:t>。</w:t>
      </w:r>
    </w:p>
    <w:p>
      <w:pPr>
        <w:pStyle w:val="5"/>
        <w:autoSpaceDE w:val="0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仿宋_GB2312" w:hAnsi="Times New Roman" w:eastAsia="仿宋_GB2312" w:cs="Times New Roman"/>
          <w:sz w:val="32"/>
          <w:szCs w:val="32"/>
        </w:rPr>
        <w:t>完善个人信息。</w:t>
      </w:r>
    </w:p>
    <w:p>
      <w:pPr>
        <w:pStyle w:val="5"/>
        <w:autoSpaceDE w:val="0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仿宋_GB2312" w:hAnsi="Times New Roman" w:eastAsia="仿宋_GB2312" w:cs="Times New Roman"/>
          <w:color w:val="333333"/>
          <w:sz w:val="32"/>
          <w:szCs w:val="32"/>
          <w:shd w:val="clear" w:color="auto" w:fill="FFFFFF"/>
        </w:rPr>
        <w:t>申请人使用注册的账号登录后，点击“个人信息中心”，在该页面完善个人身份等信息。</w:t>
      </w:r>
    </w:p>
    <w:p>
      <w:pPr>
        <w:pStyle w:val="5"/>
        <w:autoSpaceDE w:val="0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仿宋_GB2312" w:hAnsi="Times New Roman" w:eastAsia="仿宋_GB2312" w:cs="Times New Roman"/>
          <w:color w:val="333333"/>
          <w:sz w:val="32"/>
          <w:szCs w:val="32"/>
          <w:shd w:val="clear" w:color="auto" w:fill="FFFFFF"/>
        </w:rPr>
        <w:t>（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1</w:t>
      </w:r>
      <w:r>
        <w:rPr>
          <w:rFonts w:hint="eastAsia" w:ascii="仿宋_GB2312" w:hAnsi="Times New Roman" w:eastAsia="仿宋_GB2312" w:cs="Times New Roman"/>
          <w:color w:val="333333"/>
          <w:sz w:val="32"/>
          <w:szCs w:val="32"/>
          <w:shd w:val="clear" w:color="auto" w:fill="FFFFFF"/>
        </w:rPr>
        <w:t>）“个人身份信息”。申请人在该栏目需完善性别、民族（港澳申请人选择民族时可选具体一个民族或其他）。申请人可在此页面修改除“证件类型”和“证件号码”以外的其他信息。</w:t>
      </w:r>
    </w:p>
    <w:p>
      <w:pPr>
        <w:pStyle w:val="5"/>
        <w:autoSpaceDE w:val="0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仿宋_GB2312" w:hAnsi="Times New Roman" w:eastAsia="仿宋_GB2312" w:cs="Times New Roman"/>
          <w:color w:val="333333"/>
          <w:sz w:val="32"/>
          <w:szCs w:val="32"/>
          <w:shd w:val="clear" w:color="auto" w:fill="FFFFFF"/>
        </w:rPr>
        <w:t>（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2</w:t>
      </w:r>
      <w:r>
        <w:rPr>
          <w:rFonts w:hint="eastAsia" w:ascii="仿宋_GB2312" w:hAnsi="Times New Roman" w:eastAsia="仿宋_GB2312" w:cs="Times New Roman"/>
          <w:color w:val="333333"/>
          <w:sz w:val="32"/>
          <w:szCs w:val="32"/>
          <w:shd w:val="clear" w:color="auto" w:fill="FFFFFF"/>
        </w:rPr>
        <w:t>）“教师资格考试信息”。参加全国中小学教师资格考试且合格的申请人，可在该栏目查看本人的考试情况。</w:t>
      </w:r>
    </w:p>
    <w:p>
      <w:pPr>
        <w:pStyle w:val="5"/>
        <w:autoSpaceDE w:val="0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仿宋_GB2312" w:hAnsi="Times New Roman" w:eastAsia="仿宋_GB2312" w:cs="Times New Roman"/>
          <w:color w:val="333333"/>
          <w:sz w:val="32"/>
          <w:szCs w:val="32"/>
          <w:shd w:val="clear" w:color="auto" w:fill="FFFFFF"/>
        </w:rPr>
        <w:t>（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3</w:t>
      </w:r>
      <w:r>
        <w:rPr>
          <w:rFonts w:hint="eastAsia" w:ascii="仿宋_GB2312" w:hAnsi="Times New Roman" w:eastAsia="仿宋_GB2312" w:cs="Times New Roman"/>
          <w:color w:val="333333"/>
          <w:sz w:val="32"/>
          <w:szCs w:val="32"/>
          <w:shd w:val="clear" w:color="auto" w:fill="FFFFFF"/>
        </w:rPr>
        <w:t>）“普通话证书信息”。申请人可在该栏目下新增和修改个人普通话信息。</w:t>
      </w:r>
    </w:p>
    <w:p>
      <w:pPr>
        <w:pStyle w:val="5"/>
        <w:autoSpaceDE w:val="0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仿宋_GB2312" w:hAnsi="Times New Roman" w:eastAsia="仿宋_GB2312" w:cs="Times New Roman"/>
          <w:color w:val="333333"/>
          <w:sz w:val="32"/>
          <w:szCs w:val="32"/>
        </w:rPr>
        <w:t>①</w:t>
      </w:r>
      <w:r>
        <w:rPr>
          <w:rFonts w:hint="eastAsia" w:ascii="仿宋_GB2312" w:hAnsi="Times New Roman" w:eastAsia="仿宋_GB2312" w:cs="Times New Roman"/>
          <w:color w:val="333333"/>
          <w:sz w:val="32"/>
          <w:szCs w:val="32"/>
          <w:shd w:val="clear" w:color="auto" w:fill="FFFFFF"/>
        </w:rPr>
        <w:t>在“核验证书”类型下，输入证书编号等信息，点击“核验”按钮，系统将在国家普通话水平测试信息管理系统中核验普通话证书信息。</w:t>
      </w:r>
    </w:p>
    <w:p>
      <w:pPr>
        <w:pStyle w:val="5"/>
        <w:autoSpaceDE w:val="0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仿宋_GB2312" w:hAnsi="Times New Roman" w:eastAsia="仿宋_GB2312" w:cs="Times New Roman"/>
          <w:color w:val="333333"/>
          <w:sz w:val="32"/>
          <w:szCs w:val="32"/>
        </w:rPr>
        <w:t>②如果核验不到普通话证书信息，请检查当前核验的信息是否与证书信息中的“姓名、身份证件号码、证书编号”一致。</w:t>
      </w:r>
    </w:p>
    <w:p>
      <w:pPr>
        <w:pStyle w:val="5"/>
        <w:autoSpaceDE w:val="0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仿宋_GB2312" w:hAnsi="Times New Roman" w:eastAsia="仿宋_GB2312" w:cs="Times New Roman"/>
          <w:color w:val="333333"/>
          <w:sz w:val="32"/>
          <w:szCs w:val="32"/>
        </w:rPr>
        <w:t>③经上述步骤仍核验不到普通话证书信息，请选择“录入证书”类型，补全相关信息并上传对应的电子版证书（图片大小小于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</w:rPr>
        <w:t>200KB</w:t>
      </w:r>
      <w:r>
        <w:rPr>
          <w:rFonts w:hint="eastAsia" w:ascii="仿宋_GB2312" w:hAnsi="Times New Roman" w:eastAsia="仿宋_GB2312" w:cs="Times New Roman"/>
          <w:color w:val="333333"/>
          <w:sz w:val="32"/>
          <w:szCs w:val="32"/>
        </w:rPr>
        <w:t>，格式为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</w:rPr>
        <w:t>JPG</w:t>
      </w:r>
      <w:r>
        <w:rPr>
          <w:rFonts w:hint="eastAsia" w:ascii="仿宋_GB2312" w:hAnsi="Times New Roman" w:eastAsia="仿宋_GB2312" w:cs="Times New Roman"/>
          <w:color w:val="333333"/>
          <w:sz w:val="32"/>
          <w:szCs w:val="32"/>
        </w:rPr>
        <w:t>），供后台人工核验。</w:t>
      </w:r>
    </w:p>
    <w:p>
      <w:pPr>
        <w:pStyle w:val="5"/>
        <w:autoSpaceDE w:val="0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仿宋_GB2312" w:hAnsi="Times New Roman" w:eastAsia="仿宋_GB2312" w:cs="Times New Roman"/>
          <w:color w:val="333333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4</w:t>
      </w:r>
      <w:r>
        <w:rPr>
          <w:rFonts w:hint="eastAsia" w:ascii="仿宋_GB2312" w:hAnsi="Times New Roman" w:eastAsia="仿宋_GB2312" w:cs="Times New Roman"/>
          <w:color w:val="333333"/>
          <w:sz w:val="32"/>
          <w:szCs w:val="32"/>
        </w:rPr>
        <w:t>）“学历学籍信息”。</w:t>
      </w:r>
      <w:r>
        <w:rPr>
          <w:rFonts w:hint="eastAsia" w:ascii="仿宋_GB2312" w:hAnsi="Times New Roman" w:eastAsia="仿宋_GB2312" w:cs="Times New Roman"/>
          <w:color w:val="333333"/>
          <w:sz w:val="32"/>
          <w:szCs w:val="32"/>
          <w:shd w:val="clear" w:color="auto" w:fill="FFFFFF"/>
        </w:rPr>
        <w:t>申请人可在该栏目下新增和修改个人学历学籍信息。</w:t>
      </w:r>
    </w:p>
    <w:p>
      <w:pPr>
        <w:pStyle w:val="5"/>
        <w:autoSpaceDE w:val="0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仿宋_GB2312" w:hAnsi="Times New Roman" w:eastAsia="仿宋_GB2312" w:cs="Times New Roman"/>
          <w:color w:val="333333"/>
          <w:sz w:val="32"/>
          <w:szCs w:val="32"/>
        </w:rPr>
        <w:t>①在“核验学历”类型下，输入学历证书编号，点击“核验”按钮，系统将在全国高等学校学生信息咨询与就业指导中心（学信网）信息管理系统中获取相关信息。</w:t>
      </w:r>
    </w:p>
    <w:p>
      <w:pPr>
        <w:pStyle w:val="5"/>
        <w:autoSpaceDE w:val="0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仿宋_GB2312" w:hAnsi="Times New Roman" w:eastAsia="仿宋_GB2312" w:cs="Times New Roman"/>
          <w:color w:val="333333"/>
          <w:sz w:val="32"/>
          <w:szCs w:val="32"/>
        </w:rPr>
        <w:t>②如果核验不到学历信息，请检查当前核验的信息是否与学历证书信息中的“姓名、身份证件号码、证书编号”一致。</w:t>
      </w:r>
    </w:p>
    <w:p>
      <w:pPr>
        <w:pStyle w:val="5"/>
        <w:autoSpaceDE w:val="0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仿宋_GB2312" w:hAnsi="Times New Roman" w:eastAsia="仿宋_GB2312" w:cs="Times New Roman"/>
          <w:color w:val="333333"/>
          <w:sz w:val="32"/>
          <w:szCs w:val="32"/>
        </w:rPr>
        <w:t>③经上述步骤仍核验不到证书信息，请选择“无法核验的学历”类型，补全相关信息并上传对应的电子版证书（图片大小小于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</w:rPr>
        <w:t>200KB</w:t>
      </w:r>
      <w:r>
        <w:rPr>
          <w:rFonts w:hint="eastAsia" w:ascii="仿宋_GB2312" w:hAnsi="Times New Roman" w:eastAsia="仿宋_GB2312" w:cs="Times New Roman"/>
          <w:color w:val="333333"/>
          <w:sz w:val="32"/>
          <w:szCs w:val="32"/>
        </w:rPr>
        <w:t>，格式为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</w:rPr>
        <w:t>JPG</w:t>
      </w:r>
      <w:r>
        <w:rPr>
          <w:rFonts w:hint="eastAsia" w:ascii="仿宋_GB2312" w:hAnsi="Times New Roman" w:eastAsia="仿宋_GB2312" w:cs="Times New Roman"/>
          <w:color w:val="333333"/>
          <w:sz w:val="32"/>
          <w:szCs w:val="32"/>
        </w:rPr>
        <w:t xml:space="preserve">），供后台人工核验。 </w:t>
      </w:r>
    </w:p>
    <w:p>
      <w:pPr>
        <w:pStyle w:val="5"/>
        <w:autoSpaceDE w:val="0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仿宋_GB2312" w:hAnsi="Times New Roman" w:eastAsia="仿宋_GB2312" w:cs="Times New Roman"/>
          <w:color w:val="333333"/>
          <w:sz w:val="32"/>
          <w:szCs w:val="32"/>
        </w:rPr>
        <w:t>④中师、幼师及其他中专学历，请选择“无法核验的学历”类型，补全相关信息并上传对应的电子版证书（图片大小小于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</w:rPr>
        <w:t>200KB</w:t>
      </w:r>
      <w:r>
        <w:rPr>
          <w:rFonts w:hint="eastAsia" w:ascii="仿宋_GB2312" w:hAnsi="Times New Roman" w:eastAsia="仿宋_GB2312" w:cs="Times New Roman"/>
          <w:color w:val="333333"/>
          <w:sz w:val="32"/>
          <w:szCs w:val="32"/>
        </w:rPr>
        <w:t>，格式为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</w:rPr>
        <w:t>JPG</w:t>
      </w:r>
      <w:r>
        <w:rPr>
          <w:rFonts w:hint="eastAsia" w:ascii="仿宋_GB2312" w:hAnsi="Times New Roman" w:eastAsia="仿宋_GB2312" w:cs="Times New Roman"/>
          <w:color w:val="333333"/>
          <w:sz w:val="32"/>
          <w:szCs w:val="32"/>
        </w:rPr>
        <w:t>），供后台人工核验。</w:t>
      </w:r>
    </w:p>
    <w:p>
      <w:pPr>
        <w:pStyle w:val="5"/>
        <w:autoSpaceDE w:val="0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仿宋_GB2312" w:hAnsi="Times New Roman" w:eastAsia="仿宋_GB2312" w:cs="Times New Roman"/>
          <w:color w:val="333333"/>
          <w:sz w:val="32"/>
          <w:szCs w:val="32"/>
        </w:rPr>
        <w:t>⑤港澳台地区学历或者国外留学学历，无法进行学历核验，请选择核验类型为港澳台地区学历或国外留学学历，按照步骤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3</w:t>
      </w:r>
      <w:r>
        <w:rPr>
          <w:rFonts w:hint="eastAsia" w:ascii="仿宋_GB2312" w:hAnsi="Times New Roman" w:eastAsia="仿宋_GB2312" w:cs="Times New Roman"/>
          <w:color w:val="333333"/>
          <w:sz w:val="32"/>
          <w:szCs w:val="32"/>
        </w:rPr>
        <w:t>进行操作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</w:rPr>
        <w:t>,</w:t>
      </w:r>
      <w:r>
        <w:rPr>
          <w:rFonts w:hint="eastAsia" w:ascii="仿宋_GB2312" w:hAnsi="Times New Roman" w:eastAsia="仿宋_GB2312" w:cs="Times New Roman"/>
          <w:color w:val="333333"/>
          <w:sz w:val="32"/>
          <w:szCs w:val="32"/>
        </w:rPr>
        <w:t>并上传《国（境）外学历认证书》。</w:t>
      </w:r>
    </w:p>
    <w:p>
      <w:pPr>
        <w:pStyle w:val="5"/>
        <w:autoSpaceDE w:val="0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仿宋_GB2312" w:hAnsi="Times New Roman" w:eastAsia="仿宋_GB2312" w:cs="Times New Roman"/>
          <w:color w:val="333333"/>
          <w:sz w:val="32"/>
          <w:szCs w:val="32"/>
        </w:rPr>
        <w:t>特别提示：建议持国（境）外学历的申请人提前在“教育部留学服务中心国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</w:rPr>
        <w:t>(</w:t>
      </w:r>
      <w:r>
        <w:rPr>
          <w:rFonts w:hint="eastAsia" w:ascii="仿宋_GB2312" w:hAnsi="Times New Roman" w:eastAsia="仿宋_GB2312" w:cs="Times New Roman"/>
          <w:color w:val="333333"/>
          <w:sz w:val="32"/>
          <w:szCs w:val="32"/>
        </w:rPr>
        <w:t xml:space="preserve">境）外学历学位认证申请系统” 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color w:val="333333"/>
          <w:sz w:val="32"/>
          <w:szCs w:val="32"/>
        </w:rPr>
        <w:t>进行学历认证。</w:t>
      </w:r>
    </w:p>
    <w:p>
      <w:pPr>
        <w:pStyle w:val="5"/>
        <w:autoSpaceDE w:val="0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仿宋_GB2312" w:hAnsi="Times New Roman" w:eastAsia="仿宋_GB2312" w:cs="Times New Roman"/>
          <w:color w:val="333333"/>
          <w:sz w:val="32"/>
          <w:szCs w:val="32"/>
          <w:shd w:val="clear" w:color="auto" w:fill="FFFFFF"/>
        </w:rPr>
        <w:t>（5）“学位证书信息”。申请人可在该栏目下新增和修改个人学位证书信息。</w:t>
      </w:r>
    </w:p>
    <w:p>
      <w:pPr>
        <w:pStyle w:val="5"/>
        <w:autoSpaceDE w:val="0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仿宋_GB2312" w:hAnsi="Times New Roman" w:eastAsia="仿宋_GB2312" w:cs="Times New Roman"/>
          <w:color w:val="333333"/>
          <w:sz w:val="32"/>
          <w:szCs w:val="32"/>
          <w:shd w:val="clear" w:color="auto" w:fill="FFFFFF"/>
        </w:rPr>
        <w:t>（6）“教师资格证书信息”。已经申请认定过教师资格证的人员，可以在该栏目查看已有的教师资格证书信息。</w:t>
      </w:r>
    </w:p>
    <w:p>
      <w:pPr>
        <w:pStyle w:val="5"/>
        <w:autoSpaceDE w:val="0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下载《个人承诺书》。</w:t>
      </w:r>
    </w:p>
    <w:p>
      <w:pPr>
        <w:pStyle w:val="5"/>
        <w:autoSpaceDE w:val="0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仿宋_GB2312" w:hAnsi="Times New Roman" w:eastAsia="仿宋_GB2312" w:cs="Times New Roman"/>
          <w:color w:val="333333"/>
          <w:sz w:val="32"/>
          <w:szCs w:val="32"/>
          <w:shd w:val="clear" w:color="auto" w:fill="FFFFFF"/>
        </w:rPr>
        <w:t>申请人可以在认定报名开始前，在“须知”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（点击</w:t>
      </w:r>
      <w:r>
        <w:rPr>
          <w:rFonts w:ascii="Times New Roman" w:hAnsi="Times New Roman" w:cs="Times New Roman"/>
          <w:sz w:val="21"/>
          <w:szCs w:val="21"/>
        </w:rPr>
        <w:drawing>
          <wp:inline distT="0" distB="0" distL="0" distR="0">
            <wp:extent cx="1781175" cy="781050"/>
            <wp:effectExtent l="0" t="0" r="9525" b="0"/>
            <wp:docPr id="1" name="图片 1" descr="说明: http://www.gzedu.gov.cn/gzsjyj/zgrz/201904/752e655da1e544eaaec1a1845e6b386e/images/e85bdad38b774b1da6cab19f1f0e5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说明: http://www.gzedu.gov.cn/gzsjyj/zgrz/201904/752e655da1e544eaaec1a1845e6b386e/images/e85bdad38b774b1da6cab19f1f0e540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Times New Roman" w:eastAsia="仿宋_GB2312" w:cs="Times New Roman"/>
          <w:sz w:val="32"/>
          <w:szCs w:val="32"/>
        </w:rPr>
        <w:t>）</w:t>
      </w:r>
      <w:r>
        <w:rPr>
          <w:rFonts w:hint="eastAsia" w:ascii="仿宋_GB2312" w:hAnsi="Times New Roman" w:eastAsia="仿宋_GB2312" w:cs="Times New Roman"/>
          <w:color w:val="333333"/>
          <w:sz w:val="32"/>
          <w:szCs w:val="32"/>
          <w:shd w:val="clear" w:color="auto" w:fill="FFFFFF"/>
        </w:rPr>
        <w:t>页面下载《个人承诺书》，待报名时使用。</w:t>
      </w:r>
    </w:p>
    <w:p>
      <w:pPr>
        <w:pStyle w:val="5"/>
        <w:autoSpaceDE w:val="0"/>
        <w:spacing w:before="0" w:beforeAutospacing="0" w:after="0" w:afterAutospacing="0" w:line="560" w:lineRule="atLeast"/>
        <w:ind w:firstLine="640"/>
        <w:jc w:val="both"/>
        <w:rPr>
          <w:rFonts w:ascii="仿宋_GB2312" w:hAnsi="Times New Roman" w:eastAsia="仿宋_GB2312" w:cs="Times New Roman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Times New Roman"/>
          <w:color w:val="333333"/>
          <w:sz w:val="32"/>
          <w:szCs w:val="32"/>
          <w:shd w:val="clear" w:color="auto" w:fill="FFFFFF"/>
        </w:rPr>
        <w:t>说明：下载的《个人承诺书》用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A4</w:t>
      </w:r>
      <w:r>
        <w:rPr>
          <w:rFonts w:hint="eastAsia" w:ascii="仿宋_GB2312" w:hAnsi="Times New Roman" w:eastAsia="仿宋_GB2312" w:cs="Times New Roman"/>
          <w:color w:val="333333"/>
          <w:sz w:val="32"/>
          <w:szCs w:val="32"/>
          <w:shd w:val="clear" w:color="auto" w:fill="FFFFFF"/>
        </w:rPr>
        <w:t>白纸打印。承诺书用于教师资格认定申请表中，请在“承诺人”处正楷书写签署本人姓名，并在“年 月 日”填写签字时间后，将纸张竖版、正面、整体清晰拍照上传。签名后上传的《个人承诺书》，可在成功报名后，在预览《教师资格认定申请表》时查看整体效果。如预览时发现《个人承诺书》位置不正确、签名不清晰，可重新上传。</w:t>
      </w:r>
    </w:p>
    <w:p>
      <w:pPr>
        <w:pStyle w:val="5"/>
        <w:autoSpaceDE w:val="0"/>
        <w:spacing w:before="0" w:beforeAutospacing="0" w:after="0" w:afterAutospacing="0" w:line="560" w:lineRule="atLeast"/>
        <w:ind w:firstLine="640"/>
        <w:jc w:val="both"/>
        <w:rPr>
          <w:rFonts w:ascii="仿宋_GB2312" w:hAnsi="Times New Roman" w:eastAsia="仿宋_GB2312" w:cs="Times New Roman"/>
          <w:color w:val="333333"/>
          <w:sz w:val="32"/>
          <w:szCs w:val="32"/>
          <w:shd w:val="clear" w:color="auto" w:fill="FFFFFF"/>
        </w:rPr>
      </w:pPr>
    </w:p>
    <w:p>
      <w:pPr>
        <w:pStyle w:val="5"/>
        <w:autoSpaceDE w:val="0"/>
        <w:spacing w:before="0" w:beforeAutospacing="0" w:after="0" w:afterAutospacing="0" w:line="560" w:lineRule="atLeast"/>
        <w:ind w:firstLine="640"/>
        <w:jc w:val="both"/>
        <w:rPr>
          <w:rFonts w:ascii="仿宋_GB2312" w:hAnsi="Times New Roman" w:eastAsia="仿宋_GB2312" w:cs="Times New Roman"/>
          <w:color w:val="333333"/>
          <w:sz w:val="32"/>
          <w:szCs w:val="32"/>
          <w:shd w:val="clear" w:color="auto" w:fill="FFFFFF"/>
        </w:rPr>
      </w:pPr>
    </w:p>
    <w:p>
      <w:pPr>
        <w:pStyle w:val="5"/>
        <w:autoSpaceDE w:val="0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4MmI3NjM2ZWYyMGI5MDZjNzE5Zjc2NzliODczZGEifQ=="/>
  </w:docVars>
  <w:rsids>
    <w:rsidRoot w:val="006638FF"/>
    <w:rsid w:val="0020439B"/>
    <w:rsid w:val="00394A38"/>
    <w:rsid w:val="004451A3"/>
    <w:rsid w:val="006638FF"/>
    <w:rsid w:val="007D17AD"/>
    <w:rsid w:val="00B322F1"/>
    <w:rsid w:val="00D2705F"/>
    <w:rsid w:val="00E0404D"/>
    <w:rsid w:val="126E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Hyperlink"/>
    <w:qFormat/>
    <w:uiPriority w:val="0"/>
    <w:rPr>
      <w:rFonts w:ascii="Calibri" w:hAnsi="Calibri" w:eastAsia="宋体" w:cs="Times New Roman"/>
      <w:color w:val="666666"/>
      <w:u w:val="none"/>
    </w:r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1259</Words>
  <Characters>1340</Characters>
  <Lines>10</Lines>
  <Paragraphs>2</Paragraphs>
  <TotalTime>6</TotalTime>
  <ScaleCrop>false</ScaleCrop>
  <LinksUpToDate>false</LinksUpToDate>
  <CharactersWithSpaces>1356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2019-04-29T09:21:00Z</dcterms:created>
  <dc:creator>谢润琪</dc:creator>
  <cp:lastModifiedBy>田敏华</cp:lastModifiedBy>
  <dcterms:modified xsi:type="dcterms:W3CDTF">2023-09-05T10:10:58Z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27AE303A208A4FB5BFE652604F77C8BA</vt:lpwstr>
  </property>
</Properties>
</file>