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47139">
      <w:pPr>
        <w:widowControl/>
        <w:jc w:val="left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附件：</w:t>
      </w:r>
    </w:p>
    <w:p w14:paraId="3AFAEE9D">
      <w:pPr>
        <w:spacing w:before="156" w:beforeLines="50" w:after="156" w:afterLines="50"/>
        <w:jc w:val="center"/>
        <w:rPr>
          <w:rFonts w:hint="eastAsia" w:ascii="黑体" w:hAnsi="黑体" w:eastAsia="黑体"/>
          <w:sz w:val="32"/>
          <w:highlight w:val="none"/>
        </w:rPr>
      </w:pPr>
      <w:r>
        <w:rPr>
          <w:rFonts w:hint="eastAsia" w:ascii="黑体" w:hAnsi="黑体" w:eastAsia="黑体"/>
          <w:sz w:val="32"/>
          <w:highlight w:val="none"/>
        </w:rPr>
        <w:t>深圳市南山区机器人应用场景征集表</w:t>
      </w:r>
    </w:p>
    <w:tbl>
      <w:tblPr>
        <w:tblStyle w:val="6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 w14:paraId="22AB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A0BC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59AC"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面向</w:t>
            </w: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地铁列车客室空调风道的清洁机器人需求</w:t>
            </w:r>
          </w:p>
        </w:tc>
      </w:tr>
      <w:tr w14:paraId="6E4A7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9811C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8024A">
            <w:pPr>
              <w:rPr>
                <w:rFonts w:hint="eastAsia" w:cs="方正仿宋简体" w:asciiTheme="minorEastAsia" w:hAnsiTheme="minorEastAsia"/>
                <w:sz w:val="24"/>
                <w:szCs w:val="24"/>
                <w:highlight w:val="none"/>
              </w:rPr>
            </w:pPr>
            <w:r>
              <w:rPr>
                <w:rFonts w:hint="eastAsia" w:cs="方正仿宋简体" w:asciiTheme="minorEastAsia" w:hAnsiTheme="minorEastAsia"/>
                <w:sz w:val="24"/>
                <w:szCs w:val="24"/>
                <w:highlight w:val="none"/>
              </w:rPr>
              <w:t>一、现有场景基本情况</w:t>
            </w:r>
          </w:p>
          <w:p w14:paraId="1E2E5B15">
            <w:pPr>
              <w:snapToGrid w:val="0"/>
              <w:spacing w:line="320" w:lineRule="exact"/>
              <w:ind w:firstLine="480" w:firstLineChars="200"/>
              <w:rPr>
                <w:rFonts w:hint="eastAsia" w:cs="Times New Roman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为保障地铁列车客室空调送风洁净度要求，深圳地铁需架修或大修开展风道清洁工作清除脏污、异物、碎屑等，确保列车卫生和舒适，为市民提供优质服务。为开展风道清洁作业，需拆卸客室地板、侧墙、侧顶板、顶板等内饰件，拆卸工作量大，仅能结合大修作业开展。</w:t>
            </w:r>
          </w:p>
          <w:p w14:paraId="5EAA3C42">
            <w:pPr>
              <w:snapToGrid w:val="0"/>
              <w:spacing w:line="320" w:lineRule="exact"/>
              <w:rPr>
                <w:rFonts w:hint="eastAsia" w:cs="Times New Roman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二、现有场景作业方式</w:t>
            </w:r>
          </w:p>
          <w:p w14:paraId="07D8F904">
            <w:pPr>
              <w:snapToGrid w:val="0"/>
              <w:spacing w:line="320" w:lineRule="exact"/>
              <w:ind w:firstLine="480" w:firstLineChars="200"/>
              <w:rPr>
                <w:rFonts w:hint="eastAsia" w:cs="Times New Roman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风道清洁采用人工清洁的方式，需拆卸客室地板、侧墙、侧顶板、顶板等内饰件，拆除工作量大，目前结合整车大修作业开展。</w:t>
            </w:r>
          </w:p>
          <w:p w14:paraId="045B8A7B">
            <w:pPr>
              <w:snapToGrid w:val="0"/>
              <w:spacing w:line="320" w:lineRule="exact"/>
              <w:rPr>
                <w:rFonts w:hint="eastAsia" w:cs="Times New Roman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三、现有场景痛点及引入机器人必要性</w:t>
            </w:r>
          </w:p>
          <w:p w14:paraId="5D7CAD96">
            <w:pPr>
              <w:snapToGrid w:val="0"/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地铁客室风道多为密闭式、多腔室、无检修口的复杂结构，传统清洁需大面积拆卸内装（座椅、顶板、格栅等），存在效率低、成本高、清洁盲区多、二次污染、安全风险大等问题。人工清洁单列车需10-15 人、8-12 小时，且难以清理 90° 夹角、导流板缝隙等死角，积尘、细菌易滋生，影响车内空气质量与乘客健康。</w:t>
            </w:r>
          </w:p>
        </w:tc>
      </w:tr>
      <w:tr w14:paraId="4ACB6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D7DDC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B830C">
            <w:pPr>
              <w:spacing w:line="320" w:lineRule="exact"/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一、机器人需要实现的功能</w:t>
            </w:r>
          </w:p>
          <w:p w14:paraId="2E2CAD86">
            <w:pPr>
              <w:spacing w:line="320" w:lineRule="exact"/>
              <w:ind w:firstLine="480" w:firstLineChars="200"/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机器人能够进入列车客室风道内，开展两方面作业：</w:t>
            </w:r>
          </w:p>
          <w:p w14:paraId="4A8EE617">
            <w:pPr>
              <w:spacing w:line="320" w:lineRule="exact"/>
              <w:ind w:firstLine="480" w:firstLineChars="200"/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（一）日常清洁：具备吹扫、集尘功能。</w:t>
            </w:r>
          </w:p>
          <w:p w14:paraId="4E4C6468">
            <w:pPr>
              <w:spacing w:line="320" w:lineRule="exact"/>
              <w:ind w:firstLine="480" w:firstLineChars="200"/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（二）深度清洁：首先喷洒泡沫清洗剂溶解风道内部污渍；之后采用蒸汽或其他方式进行清洗，自动回收废水；最后采用高速风扇吹干风道，保证风道内部干燥。</w:t>
            </w:r>
          </w:p>
          <w:p w14:paraId="4F6AB7DB">
            <w:pPr>
              <w:spacing w:line="320" w:lineRule="exact"/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二、性能参数要求</w:t>
            </w:r>
          </w:p>
          <w:p w14:paraId="3FB4E478"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风道内部非标准化，开口较小，机器人体积需满足进入风道内部要求，且存在大量挡风板，要求机器人可通过风道挡风板；具备水电一体化自动补给功能，自动完成加清水、排污水、充电。</w:t>
            </w:r>
          </w:p>
        </w:tc>
      </w:tr>
      <w:tr w14:paraId="6FBC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6A7E9">
            <w:pPr>
              <w:spacing w:line="320" w:lineRule="exac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5ADFCE">
            <w:pPr>
              <w:spacing w:line="320" w:lineRule="exac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highlight w:val="none"/>
              </w:rPr>
              <w:t>体现拟用于采购新技术、新产品、新方案的金额（万元）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8279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7E22D">
            <w:pPr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28A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E71A2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E4E0">
            <w:pPr>
              <w:spacing w:line="320" w:lineRule="exact"/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</w:pPr>
            <w:r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  <w:t>一、国内试点案例</w:t>
            </w:r>
          </w:p>
          <w:p w14:paraId="114B4164">
            <w:pPr>
              <w:spacing w:line="320" w:lineRule="exact"/>
              <w:ind w:firstLine="480" w:firstLineChars="200"/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中国铁道科学研究院研发的列车空调智能清扫机器人，在普速列车应用中除尘净化率86.8%-99.1%，单列车清洁仅需2-3小时。</w:t>
            </w:r>
          </w:p>
          <w:p w14:paraId="0D527A51">
            <w:pPr>
              <w:spacing w:line="320" w:lineRule="exact"/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</w:pPr>
            <w:r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  <w:t>二、技术应用特点</w:t>
            </w:r>
          </w:p>
          <w:p w14:paraId="475261A2">
            <w:pPr>
              <w:spacing w:line="320" w:lineRule="exact"/>
              <w:ind w:firstLine="480" w:firstLineChars="2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目前以遥控/半自主为主，搭载毛刷清洁、负压吸尘、视觉检测模块，适配地铁风道窄空间、多弯道、高障碍特性，但全自主导航、AI自适应清洁、多车型兼容等能力仍待突破。</w:t>
            </w:r>
          </w:p>
        </w:tc>
      </w:tr>
      <w:tr w14:paraId="6A5EF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189CB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F1872">
            <w:pPr>
              <w:spacing w:line="320" w:lineRule="exact"/>
              <w:ind w:firstLine="480" w:firstLineChars="20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风道清洁问题是国内地铁行业的痛点问题，与列车服务质量息息相关，但国内暂无风道清洗机器人运用，如果研发出高效的风道清洗机器人，轨道交通维保企业与车辆厂商均有相关需求，潜在市场规模较大。</w:t>
            </w:r>
          </w:p>
        </w:tc>
      </w:tr>
      <w:tr w14:paraId="02D3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ACD79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C4DA9">
            <w:pPr>
              <w:spacing w:line="320" w:lineRule="exact"/>
              <w:ind w:firstLine="480" w:firstLineChars="200"/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核心技术较为成熟，包含以下技术：</w:t>
            </w:r>
          </w:p>
          <w:p w14:paraId="34AB7AD3">
            <w:pPr>
              <w:spacing w:line="320" w:lineRule="exact"/>
              <w:ind w:firstLine="480" w:firstLineChars="200"/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1.移动小车技术：自适应行走、自动导航、自动避障功能均在物流行业有成熟应用。</w:t>
            </w:r>
          </w:p>
          <w:p w14:paraId="30915B06">
            <w:pPr>
              <w:spacing w:line="320" w:lineRule="exact"/>
              <w:ind w:firstLine="480" w:firstLineChars="200"/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2.清洁执行技术：多自由度清洁臂、负压吸尘系统在地铁架大修中已有成熟应用业绩，如构架清洗机器人、车底吹扫机器人等。</w:t>
            </w:r>
          </w:p>
          <w:p w14:paraId="347CD54A">
            <w:pPr>
              <w:spacing w:line="32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3.远程监控：支持WiFi / 蓝牙操控，数据记录、存储与追溯，符合维保管理要求。</w:t>
            </w:r>
          </w:p>
        </w:tc>
      </w:tr>
      <w:tr w14:paraId="51579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08B5B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F9446">
            <w:pPr>
              <w:spacing w:line="320" w:lineRule="exact"/>
              <w:ind w:firstLine="480" w:firstLineChars="200"/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</w:pPr>
            <w:r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  <w:t>1.运营效率提升：单列车清洁时间从8-12小时降至2-3小时，效率提升3-5倍。</w:t>
            </w:r>
          </w:p>
          <w:p w14:paraId="30D295B4">
            <w:pPr>
              <w:spacing w:line="320" w:lineRule="exact"/>
              <w:ind w:firstLine="480" w:firstLineChars="200"/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</w:pPr>
            <w:r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  <w:t>2.清洁覆盖率高，彻底解决人工盲区问题。</w:t>
            </w:r>
          </w:p>
          <w:p w14:paraId="39FA33D3">
            <w:pPr>
              <w:spacing w:line="320" w:lineRule="exact"/>
              <w:ind w:firstLine="480" w:firstLineChars="200"/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</w:pPr>
            <w:r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  <w:t>3.净化效果高，可实现除尘、细菌/霉菌消杀。</w:t>
            </w:r>
          </w:p>
          <w:p w14:paraId="318B13DF">
            <w:pPr>
              <w:spacing w:line="320" w:lineRule="exact"/>
              <w:ind w:firstLine="480" w:firstLineChars="200"/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</w:pPr>
            <w:r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  <w:t>4.实现全程视频记录、数据存储，满足数字化管理要求。</w:t>
            </w:r>
          </w:p>
          <w:p w14:paraId="39B286E4">
            <w:pPr>
              <w:spacing w:line="320" w:lineRule="exact"/>
              <w:ind w:firstLine="480" w:firstLineChars="200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cs="方正仿宋简体" w:asciiTheme="minorEastAsia" w:hAnsiTheme="minorEastAsia"/>
                <w:sz w:val="24"/>
                <w:szCs w:val="20"/>
                <w:highlight w:val="none"/>
              </w:rPr>
              <w:t>5.可快速复制至全国地铁、城际铁路、普速列车等场景，形成标准化解决方案，市场潜力巨大。</w:t>
            </w:r>
          </w:p>
        </w:tc>
      </w:tr>
    </w:tbl>
    <w:p w14:paraId="6768BDF8">
      <w:pPr>
        <w:rPr>
          <w:rFonts w:hint="eastAsia"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3OTczNzI0ZWJiZjRjNDQ5ZjMxYzE5NzFmNzE4MjMifQ=="/>
  </w:docVars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934E7"/>
    <w:rsid w:val="00FE290B"/>
    <w:rsid w:val="01DA2D33"/>
    <w:rsid w:val="01F0403A"/>
    <w:rsid w:val="06C8202F"/>
    <w:rsid w:val="0DBB6FDA"/>
    <w:rsid w:val="17D23921"/>
    <w:rsid w:val="19921729"/>
    <w:rsid w:val="1DD06378"/>
    <w:rsid w:val="1E8C2D66"/>
    <w:rsid w:val="22173449"/>
    <w:rsid w:val="2CC76418"/>
    <w:rsid w:val="2E117847"/>
    <w:rsid w:val="46AF1C1C"/>
    <w:rsid w:val="47C376F7"/>
    <w:rsid w:val="4A634417"/>
    <w:rsid w:val="4DDFF696"/>
    <w:rsid w:val="4F151527"/>
    <w:rsid w:val="5536405E"/>
    <w:rsid w:val="5D113815"/>
    <w:rsid w:val="5E776CE7"/>
    <w:rsid w:val="67495B4D"/>
    <w:rsid w:val="6E5452C7"/>
    <w:rsid w:val="7251779C"/>
    <w:rsid w:val="73CE4A02"/>
    <w:rsid w:val="7B39F76B"/>
    <w:rsid w:val="7F7C2D89"/>
    <w:rsid w:val="9EDB286F"/>
    <w:rsid w:val="BBDF3A71"/>
    <w:rsid w:val="BB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autoRedefine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4"/>
    <w:autoRedefine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paragraph" w:customStyle="1" w:styleId="12">
    <w:name w:val="样式1"/>
    <w:basedOn w:val="2"/>
    <w:autoRedefine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3">
    <w:name w:val="正文文本 字符"/>
    <w:basedOn w:val="8"/>
    <w:link w:val="2"/>
    <w:autoRedefine/>
    <w:semiHidden/>
    <w:qFormat/>
    <w:uiPriority w:val="99"/>
  </w:style>
  <w:style w:type="character" w:customStyle="1" w:styleId="14">
    <w:name w:val="正文文本缩进 2 字符"/>
    <w:basedOn w:val="8"/>
    <w:link w:val="3"/>
    <w:autoRedefine/>
    <w:qFormat/>
    <w:uiPriority w:val="99"/>
  </w:style>
  <w:style w:type="paragraph" w:styleId="15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1604</Words>
  <Characters>1696</Characters>
  <Lines>3</Lines>
  <Paragraphs>1</Paragraphs>
  <TotalTime>0</TotalTime>
  <ScaleCrop>false</ScaleCrop>
  <LinksUpToDate>false</LinksUpToDate>
  <CharactersWithSpaces>1724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2024-06-19T01:15:00Z</dcterms:created>
  <dc:creator>张平</dc:creator>
  <cp:lastModifiedBy>SRA小助手</cp:lastModifiedBy>
  <cp:lastPrinted>2025-07-23T20:28:00Z</cp:lastPrinted>
  <dcterms:modified xsi:type="dcterms:W3CDTF">2026-06-11T06:29:46Z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F4A0B3BB7B2F4D139FC5E7CA3C24A11F_13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