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楷体_GB2312" w:hAnsi="楷体_GB2312" w:eastAsia="楷体_GB2312" w:cs="楷体_GB2312"/>
          <w:sz w:val="32"/>
          <w:lang w:val="en-US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lang w:eastAsia="zh-CN"/>
        </w:rPr>
        <w:t>深圳市南山区</w:t>
      </w:r>
      <w:r>
        <w:rPr>
          <w:rFonts w:hint="eastAsia" w:ascii="黑体" w:hAnsi="黑体" w:eastAsia="黑体"/>
          <w:sz w:val="32"/>
        </w:rPr>
        <w:t>机器人应用场景征集表</w:t>
      </w:r>
    </w:p>
    <w:tbl>
      <w:tblPr>
        <w:tblStyle w:val="6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657"/>
        <w:gridCol w:w="2377"/>
        <w:gridCol w:w="2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面向便民服务场景的咨询宣传机器人需求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2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①基础便民信息咨询：为群众提供周边交通路线、景区景点、政务服务大厅、商超医院等基础信息查询，支持语音、文字多形式交互，适配不同年龄层群众需求。</w:t>
            </w:r>
          </w:p>
          <w:p>
            <w:pPr>
              <w:snapToGrid w:val="0"/>
              <w:spacing w:line="32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②志愿服务业务办理：承接志愿者报名、志愿工时查询、志愿活动招募信息咨询、服务证明开具指引等业务，实现基础业务“自助办”。</w:t>
            </w:r>
          </w:p>
          <w:p>
            <w:pPr>
              <w:snapToGrid w:val="0"/>
              <w:spacing w:line="32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③文明宣传与政策引导：循环播放创文宣传、志愿服务精神、本地民生政策等内容，支持群众扫码获取宣传资料，提升宣传覆盖面和传播效率。</w:t>
            </w:r>
          </w:p>
          <w:p>
            <w:pPr>
              <w:snapToGrid w:val="0"/>
              <w:spacing w:line="32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④便民应急辅助服务：提供失物招领信息登记与查询、紧急求助、便民工具（雨伞、充电宝）借用查询等服务。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2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 适配城市现代化发展，亟需机器人补齐设施与服务短板：当前多数U站设施配置仍停留在基础层面，仅配备桌椅、饮水机等简易物品，缺乏智能咨询终端、电子宣传屏等适配新时代的智能化设备，且部分站点缺失无障碍设施，与深圳“无障碍城市”建设要求不符。而设置机器人可精准填补这一空白，通过搭载智能化交互、无障碍服务功能，补充智能化服务场景，助力U站适配城市现代化发展步伐，同时为特殊群体提供便捷帮扶，这是U站实现现代化升级的必要举措。</w:t>
            </w:r>
          </w:p>
          <w:p>
            <w:pPr>
              <w:snapToGrid w:val="0"/>
              <w:spacing w:line="32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 应对市民便民服务升级，机器人是满足多元化需求的必然选择：随着市民生活节奏加快、出行频次提升，便民服务需求已从基础化转向多样化、便捷化，且老年人、港澳旅客等特殊群体的个性化诉求愈发突出，仅靠人工服务难以实现全方位、精准化覆盖。设置机器人可高效承接应急充电、外语翻译、健康检测等个性化服务，针对性对接不同群体的核心需求，弥补人工服务在服务场景、服务效率上的不足，成为U站升级服务内容、优化服务模式，满足市民升级诉求的必要支撑。</w:t>
            </w:r>
          </w:p>
          <w:p>
            <w:pPr>
              <w:snapToGrid w:val="0"/>
              <w:spacing w:line="32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③ 缓解客流高峰工作负荷，机器人是保障服务质量的必要保障：商圈、景区等核心点位的U站，节假日易出现客流扎堆咨询的情况，人工服务负荷激增，易导致服务延迟、体验下降，难以兼顾基础咨询与个性化服务。而设置机器人可实现多用户同步对接，高效承接各类基础咨询需求，有效分流人工服务压力，让志愿人员能够集中精力处理个性化、复杂化服务事项，确保客流高峰时期U站服务不缺位、质量不打折，这是U站稳定发挥服务效能的必要手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拟投入资金（万元）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9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firstLine="480" w:firstLineChars="200"/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①群众层面：随着智慧城市、数字政府建设推进，群众对自助服务设备的接受度和使用熟练度显著提升，尤其是年轻群体更倾向于通过自助设备快速解决问题，为机器人投放奠定了良好的群众基础。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480" w:firstLineChars="200"/>
              <w:textAlignment w:val="auto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②行业层面：志愿服务领域正加速数字化转型，各地均在推进志愿服务信息平台与线下阵地的融合，机器人作为线下数字化载体，符合行业发展趋势。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 xml:space="preserve">    ①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  <w:t>用电基础完备：各志愿服务U站均为固定线下阵地，具备稳定的供电条件，可为机器人提供供电。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  <w:br w:type="textWrapping"/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 xml:space="preserve">    ②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  <w:t>运营团队到位：U站均有固定的值守志愿团队，可通过简单培训实现对机器人的日常巡检、基础故障处理。</w:t>
            </w:r>
          </w:p>
        </w:tc>
      </w:tr>
    </w:tbl>
    <w:p>
      <w:pPr>
        <w:rPr>
          <w:rFonts w:hint="eastAsia" w:ascii="Times New Roman" w:hAnsi="Times New Roman" w:eastAsia="仿宋_GB2312"/>
          <w:sz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0000000000000000000"/>
    <w:charset w:val="86"/>
    <w:family w:val="roman"/>
    <w:pitch w:val="default"/>
    <w:sig w:usb0="00000000" w:usb1="00000000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3OTczNzI0ZWJiZjRjNDQ5ZjMxYzE5NzFmNzE4MjMifQ=="/>
  </w:docVars>
  <w:rsids>
    <w:rsidRoot w:val="006C343B"/>
    <w:rsid w:val="000A3374"/>
    <w:rsid w:val="000A3922"/>
    <w:rsid w:val="000A4A4B"/>
    <w:rsid w:val="000F4C66"/>
    <w:rsid w:val="001242F7"/>
    <w:rsid w:val="00185040"/>
    <w:rsid w:val="001E5EAA"/>
    <w:rsid w:val="00205DBC"/>
    <w:rsid w:val="00222ADC"/>
    <w:rsid w:val="002265FE"/>
    <w:rsid w:val="00292980"/>
    <w:rsid w:val="002F78B7"/>
    <w:rsid w:val="00311965"/>
    <w:rsid w:val="00372057"/>
    <w:rsid w:val="004063FD"/>
    <w:rsid w:val="00452DDD"/>
    <w:rsid w:val="00457E50"/>
    <w:rsid w:val="004814C2"/>
    <w:rsid w:val="004C7EB3"/>
    <w:rsid w:val="004E0182"/>
    <w:rsid w:val="004E0553"/>
    <w:rsid w:val="00512D71"/>
    <w:rsid w:val="005153B7"/>
    <w:rsid w:val="00552DA0"/>
    <w:rsid w:val="0056248C"/>
    <w:rsid w:val="005A32C2"/>
    <w:rsid w:val="005A38BE"/>
    <w:rsid w:val="005B7FBF"/>
    <w:rsid w:val="005F1C89"/>
    <w:rsid w:val="005F7413"/>
    <w:rsid w:val="00665FDC"/>
    <w:rsid w:val="00684032"/>
    <w:rsid w:val="006C343B"/>
    <w:rsid w:val="006D112F"/>
    <w:rsid w:val="00751207"/>
    <w:rsid w:val="007807BE"/>
    <w:rsid w:val="007830CB"/>
    <w:rsid w:val="007B6657"/>
    <w:rsid w:val="007D3ADA"/>
    <w:rsid w:val="00893BD5"/>
    <w:rsid w:val="008B7AAB"/>
    <w:rsid w:val="008D6FE9"/>
    <w:rsid w:val="00936F90"/>
    <w:rsid w:val="009A4411"/>
    <w:rsid w:val="009E7641"/>
    <w:rsid w:val="00A00B41"/>
    <w:rsid w:val="00A07B12"/>
    <w:rsid w:val="00A321DC"/>
    <w:rsid w:val="00A413AF"/>
    <w:rsid w:val="00A464B4"/>
    <w:rsid w:val="00A95634"/>
    <w:rsid w:val="00AD5859"/>
    <w:rsid w:val="00B1112F"/>
    <w:rsid w:val="00B17A10"/>
    <w:rsid w:val="00B40814"/>
    <w:rsid w:val="00B76C08"/>
    <w:rsid w:val="00C15A05"/>
    <w:rsid w:val="00C418C9"/>
    <w:rsid w:val="00C53D1F"/>
    <w:rsid w:val="00C950F2"/>
    <w:rsid w:val="00CA1A59"/>
    <w:rsid w:val="00CA333D"/>
    <w:rsid w:val="00CB269D"/>
    <w:rsid w:val="00D15730"/>
    <w:rsid w:val="00D57E8E"/>
    <w:rsid w:val="00D85099"/>
    <w:rsid w:val="00DF63D5"/>
    <w:rsid w:val="00E33726"/>
    <w:rsid w:val="00E75083"/>
    <w:rsid w:val="00F57A7F"/>
    <w:rsid w:val="00F601B2"/>
    <w:rsid w:val="00F934E7"/>
    <w:rsid w:val="00FE290B"/>
    <w:rsid w:val="01F0403A"/>
    <w:rsid w:val="06C8202F"/>
    <w:rsid w:val="0FFF2DD4"/>
    <w:rsid w:val="17D23921"/>
    <w:rsid w:val="19921729"/>
    <w:rsid w:val="1DD06378"/>
    <w:rsid w:val="1E8C2D66"/>
    <w:rsid w:val="25CF650A"/>
    <w:rsid w:val="2CC76418"/>
    <w:rsid w:val="2E023E40"/>
    <w:rsid w:val="2E117847"/>
    <w:rsid w:val="4DDFF696"/>
    <w:rsid w:val="4F151527"/>
    <w:rsid w:val="5E776CE7"/>
    <w:rsid w:val="67495B4D"/>
    <w:rsid w:val="6FBF0781"/>
    <w:rsid w:val="73CE4A02"/>
    <w:rsid w:val="7B39F76B"/>
    <w:rsid w:val="9EFF93BD"/>
    <w:rsid w:val="BBDF3A71"/>
    <w:rsid w:val="BBFF5265"/>
    <w:rsid w:val="CBFD4732"/>
    <w:rsid w:val="DF3D9559"/>
    <w:rsid w:val="F977F378"/>
    <w:rsid w:val="FD9F4D02"/>
    <w:rsid w:val="FF7B8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semiHidden/>
    <w:unhideWhenUsed/>
    <w:qFormat/>
    <w:uiPriority w:val="99"/>
    <w:pPr>
      <w:spacing w:after="120"/>
    </w:pPr>
  </w:style>
  <w:style w:type="paragraph" w:styleId="3">
    <w:name w:val="Body Text Indent 2"/>
    <w:basedOn w:val="1"/>
    <w:link w:val="15"/>
    <w:unhideWhenUsed/>
    <w:qFormat/>
    <w:uiPriority w:val="99"/>
    <w:pPr>
      <w:spacing w:after="120" w:line="480" w:lineRule="auto"/>
      <w:ind w:left="420" w:leftChars="200"/>
    </w:p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99"/>
    <w:rPr>
      <w:b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paragraph" w:customStyle="1" w:styleId="13">
    <w:name w:val="样式1"/>
    <w:basedOn w:val="2"/>
    <w:qFormat/>
    <w:uiPriority w:val="0"/>
    <w:pPr>
      <w:widowControl/>
      <w:spacing w:after="0"/>
      <w:ind w:firstLine="640" w:firstLineChars="200"/>
    </w:pPr>
    <w:rPr>
      <w:rFonts w:ascii="仿宋_GB2312" w:hAnsi="仿宋_GB2312" w:eastAsia="仿宋_GB2312" w:cs="Times New Roman"/>
      <w:kern w:val="0"/>
      <w:sz w:val="32"/>
      <w:szCs w:val="24"/>
    </w:rPr>
  </w:style>
  <w:style w:type="character" w:customStyle="1" w:styleId="14">
    <w:name w:val="正文文本 字符"/>
    <w:basedOn w:val="8"/>
    <w:link w:val="2"/>
    <w:semiHidden/>
    <w:qFormat/>
    <w:uiPriority w:val="99"/>
  </w:style>
  <w:style w:type="character" w:customStyle="1" w:styleId="15">
    <w:name w:val="正文文本缩进 2 字符"/>
    <w:basedOn w:val="8"/>
    <w:link w:val="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568</Words>
  <Characters>571</Characters>
  <Lines>3</Lines>
  <Paragraphs>1</Paragraphs>
  <TotalTime>12</TotalTime>
  <ScaleCrop>false</ScaleCrop>
  <LinksUpToDate>false</LinksUpToDate>
  <CharactersWithSpaces>601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2024-06-21T01:15:00Z</dcterms:created>
  <dc:creator>张平</dc:creator>
  <cp:lastModifiedBy>区工业和信息化局帐户</cp:lastModifiedBy>
  <cp:lastPrinted>2026-01-28T14:12:00Z</cp:lastPrinted>
  <dcterms:modified xsi:type="dcterms:W3CDTF">2026-03-06T18:39:01Z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4EFFEDDB8D114DAEB8E57A5EC1274D28_13</vt:lpwstr>
  </property>
  <property fmtid="{D5CDD505-2E9C-101B-9397-08002B2CF9AE}" pid="4" name="KSOTemplateDocerSaveRecord">
    <vt:lpwstr>eyJoZGlkIjoiMTY3MjFjMzJlYzljN2NmN2ZkOGY3NTVhNjdhZDM2MTciLCJ1c2VySWQiOiIyNDgxMzQ3NzYifQ==</vt:lpwstr>
  </property>
</Properties>
</file>