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2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导览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讲解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场景的机器人需求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ind w:left="240" w:hanging="240" w:hangingChars="1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目前各类展览的导览和解说主要采取人工讲解的方式，存在以下不足：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1.讲解员人手不足，特别是节假日观众较多时。</w:t>
            </w:r>
          </w:p>
          <w:p>
            <w:pPr>
              <w:numPr>
                <w:ilvl w:val="-1"/>
                <w:numId w:val="0"/>
              </w:numPr>
              <w:spacing w:line="320" w:lineRule="exact"/>
              <w:ind w:firstLine="240" w:firstLineChars="100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2.服务标准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参差不齐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，讲解员的水平直接关系到观众体验。</w:t>
            </w:r>
          </w:p>
          <w:p>
            <w:pPr>
              <w:numPr>
                <w:ilvl w:val="-1"/>
                <w:numId w:val="0"/>
              </w:numPr>
              <w:spacing w:line="320" w:lineRule="exact"/>
              <w:ind w:firstLine="240" w:firstLineChars="100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信息传递单向化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，主要是讲解员单方解说，与观众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交互体验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不足。受限于讲解员的人手以及专业知识储备，难以满足观众越来越多的个性化提问和互动。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ind w:firstLine="0" w:firstLineChars="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1.能够学习展览相关的知识，取代人工开展自主导览；</w:t>
            </w:r>
          </w:p>
          <w:p>
            <w:pPr>
              <w:spacing w:line="320" w:lineRule="exact"/>
              <w:ind w:firstLine="0" w:firstLineChars="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2能够精准快速回答观众的个性化问题，与观众互动；</w:t>
            </w:r>
          </w:p>
          <w:p>
            <w:pPr>
              <w:spacing w:line="320" w:lineRule="exact"/>
              <w:ind w:firstLine="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3.能够识别无关问题，妥善拒绝；</w:t>
            </w:r>
          </w:p>
          <w:p>
            <w:pPr>
              <w:spacing w:line="320" w:lineRule="exact"/>
              <w:ind w:firstLine="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4.能够大量布置，应对节假日大量增加的讲解需求；</w:t>
            </w:r>
          </w:p>
          <w:p>
            <w:pPr>
              <w:spacing w:line="320" w:lineRule="exact"/>
              <w:ind w:firstLine="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5.能够服务多人（多组）而不互相干扰。</w:t>
            </w:r>
          </w:p>
          <w:p>
            <w:pPr>
              <w:spacing w:line="320" w:lineRule="exact"/>
              <w:ind w:firstLine="0" w:firstLineChars="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尺寸以不超过成人高度为宜，建议小型化，轮式或双足都可以（少数文博场所需要跨越，可能需要双足），中文讲解，语音识别率越高越好（能达到当前较高水平的语音转文字输入法的水准）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①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</w:rPr>
              <w:t>目前国内已有多个博物馆引入机器人导览解说服务，以下是一些典型案例及官方信息链接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eastAsia="zh-CN"/>
              </w:rPr>
              <w:t>（具体体验效果不详）：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1. 上海历史博物馆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机器人名称："历小博"（全国首个具身智能机器人导览员）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应用情况：2026年1月正式上岗，采用轮式机器人形态，具备80分钟全程讲解能力，可提供定点跟随导览服务，主要服务于古代历史常设展区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央广网报道：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"https://www.cnr.cn/shanghai/bxsht/20260109/t20260109_527488278.shtml"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https://www.cnr.cn/shanghai/bxsht/20260109/t20260109_527488278.shtml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2. 成都自然博物馆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机器人名称："小芯"（四川首个具身智能机器人讲解员）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应用情况：2025年12月试岗，集成多模态交互、高精度导航等技术，单日可服务超800人次，具备自主规划路线和互动问答能力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人民网四川频道报道：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"http://sc.people.com.cn/n2/2025/1203/c345167-41431377.html"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http://sc.people.com.cn/n2/2025/1203/c345167-41431377.html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3. 甘肃简牍博物馆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机器人名称："小简""小牍"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应用情况：2025年3月接入DeepSeek大模型升级，具备多轮对话、多语种交互能力，可深度解析简牍文物历史背景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甘肃省文物局官网：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"http://wwj.gansu.gov.cn/wwj/c105438/202503/174110999.shtml"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http://wwj.gansu.gov.cn/wwj/c105438/202503/174110999.shtml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4. 内蒙古博物院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机器人名称："鸿格尔"（AI讲解员）、"巴特尔""高娃"（机器人讲解员）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应用情况：AI讲解员可提供咏物诗创作式讲解，机器人具备舞蹈和互动功能，累计服务超6万次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中新经纬报道：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"https://www.jwview.com/jingwei/html/09-24/634790.shtml"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https://www.jwview.com/jingwei/html/09-24/634790.shtml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5. 新昌博物馆（浙江）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机器人名称："小天"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应用情况：2025年8月入驻，由中国移动与浙江移动联合打造，具备多国语言讲解、自主导航功能，单日服务能力超800人次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搜狐网报道（含技术细节）：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"https://www.sohu.com/a/923787712_362225"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https://www.sohu.com/a/923787712_362225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6. 上海电影博物馆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机器人名称：智能导览机器人（2025年4月上线）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应用情况：作为徐家汇源景区智慧文旅项目的一部分，提供电影文化导览服务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上海文旅局官网：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"https://whlyj.sh.gov.cn/gqfc/20250421/f4d8f3c9f9a54c48a24a27283e86cd78.html"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https://whlyj.sh.gov.cn/gqfc/20250421/f4d8f3c9f9a54c48a24a27283e86cd78.html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7. 随州博物馆（湖北）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机器人名称：光子机器人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应用情况：2025年10月启用，可提供编钟等文物讲解，具备语音识别和互动功能</w:t>
            </w:r>
          </w:p>
          <w:p>
            <w:pPr>
              <w:spacing w:line="320" w:lineRule="exact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湖北日报报道：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begin"/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instrText xml:space="preserve"> HYPERLINK "https://news.hubeidaily.net/mobile/c_4622076.html" </w:instrTex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方正仿宋简体"/>
                <w:sz w:val="24"/>
                <w:szCs w:val="20"/>
              </w:rPr>
              <w:t>https://news.hubeidaily.net/mobile/c_4622076.html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fldChar w:fldCharType="end"/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  <w:p>
            <w:pPr>
              <w:spacing w:line="320" w:lineRule="exact"/>
              <w:ind w:left="720" w:hanging="722" w:hangingChars="300"/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②需要改进的地方：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720" w:hanging="720" w:hangingChars="30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精准、及时回答个性化问题。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根据展厅的不同布局自主智能移动。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能够大量布置，满足节假日讲解需求的能力，控制体积。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服务大量市民的个性化需求而互不干扰。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文化安全：只回答展览有关问题，不回答无关问题。</w:t>
            </w:r>
          </w:p>
          <w:p>
            <w:p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可提供展览相关资料和知识供机器人学习；可提供展厅场地、场景供机器人试验、实施。</w:t>
            </w: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未与解决方案供应商对接沟通过。</w:t>
            </w:r>
          </w:p>
          <w:p>
            <w:pPr>
              <w:numPr>
                <w:ilvl w:val="-1"/>
                <w:numId w:val="0"/>
              </w:num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680FF"/>
    <w:multiLevelType w:val="singleLevel"/>
    <w:tmpl w:val="877680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CF5F74"/>
    <w:multiLevelType w:val="singleLevel"/>
    <w:tmpl w:val="FACF5F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35C03BDB"/>
    <w:rsid w:val="35C03BDB"/>
    <w:rsid w:val="37078F27"/>
    <w:rsid w:val="5FB7B58C"/>
    <w:rsid w:val="FFB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2026-03-05T06:59:00Z</dcterms:created>
  <dc:creator>SRA小助手</dc:creator>
  <cp:lastModifiedBy>区工业和信息化局帐户</cp:lastModifiedBy>
  <dcterms:modified xsi:type="dcterms:W3CDTF">2026-03-06T18:38:43Z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996C2582FA1C493981FA44352378DB21_11</vt:lpwstr>
  </property>
</Properties>
</file>