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楷体_GB2312" w:hAnsi="楷体_GB2312" w:eastAsia="楷体_GB2312" w:cs="楷体_GB2312"/>
          <w:sz w:val="32"/>
          <w:lang w:val="en-US"/>
        </w:rPr>
      </w:pPr>
      <w:r>
        <w:rPr>
          <w:rFonts w:hint="eastAsia" w:ascii="黑体" w:hAnsi="黑体" w:eastAsia="黑体"/>
          <w:sz w:val="32"/>
          <w:lang w:eastAsia="zh-CN"/>
        </w:rPr>
        <w:t>深圳市南山区</w:t>
      </w:r>
      <w:r>
        <w:rPr>
          <w:rFonts w:hint="eastAsia" w:ascii="黑体" w:hAnsi="黑体" w:eastAsia="黑体"/>
          <w:sz w:val="32"/>
        </w:rPr>
        <w:t>机器人应用场景征集表</w:t>
      </w:r>
    </w:p>
    <w:tbl>
      <w:tblPr>
        <w:tblStyle w:val="2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657"/>
        <w:gridCol w:w="2377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面向社区消防安全的智能巡检机器人需求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应用场景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基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本情况：辖区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部分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住宅小区存在消防通道占用率高、电动自行车入楼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充电难监管等问题，小区内楼栋虽安装有摄像头，但无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AI人数监测功能，楼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内人数无法实时统计</w:t>
            </w:r>
          </w:p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作业方式：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白天和前半夜依托社区和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物业人工巡查，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深夜时间以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监控摄像头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监管为主</w:t>
            </w:r>
          </w:p>
          <w:p>
            <w:pPr>
              <w:spacing w:line="320" w:lineRule="exact"/>
              <w:jc w:val="both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痛点分析：人工巡查响应滞后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，深夜时间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电动自行车入楼监管难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无法实时掌握楼内人员数量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导致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火灾时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紧急疏散底数不清</w:t>
            </w:r>
          </w:p>
          <w:p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4.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必要性：需实现24小时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消防通道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动态监测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火灾初期快速定位火源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和掌握楼栋内人数，巡检和监控的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智能预警与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联动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6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具体需求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1.基础配置：需部署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60台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消防巡检机器人（先期部署到重点小区）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2.核心功能：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-消防通道占用识别（准确率≥98%）和预警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-消防系统联动，如消防栓水压监测与异常报警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-火灾探测，配备光学、红外感应传感器，采集烟雾、热源信息由机器人进行初步分析匹配，达到告警门限时提交后台AI进行综合判断并实施预警联动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-与人数智能统计监测摄像头联动，摄像头可实现：电动自行车入楼/电梯AI预警（响应时间＜3秒）；楼栋人员在位情况生成（误差≤±2人）；接入公安人脸识别系统（如暂不能接入公安人脸识别系统，也应采用同等制式或协议，便于后期接入），精准识别楼栋内实时人员身份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（备注：人数智能统计监测摄像头计划采购300台，先期部署到重点楼栋，不纳入本项目补贴范围）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both"/>
              <w:textAlignment w:val="auto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性能参数：续航≥10小时，支持自主充电、移动互联、故障自检、导航定位、路线规划和避障，支持加装控制电梯模块，支持-20℃～60℃工作环境、IP67防水等级，最大爬楼坡度≥30°，载具和传感器采用模块化、可分离设计便于针对不同应用场景功能组合和维修更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拟投入资金（万元）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约540万元（全功能形态消防巡检机器人单台预算6.5万元，人数智能统计监测摄像头单台预算0.3万元，AI平台建设开发预算60.0万元）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拟建设周期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5个月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应用现状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firstLine="0" w:firstLineChars="0"/>
              <w:jc w:val="both"/>
              <w:textAlignment w:val="auto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①国内情况：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消防巡检机器人有现有产品</w:t>
            </w: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，但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未找到配备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消防通道占用识别功能、载具和传感器可分离设计的产品；人数智能统计监测摄像头有现有产品，但未找到能和机器人联动的产品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firstLine="0" w:firstLineChars="0"/>
              <w:jc w:val="both"/>
              <w:textAlignment w:val="auto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②改进方向：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机器人</w:t>
            </w: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需增加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占用消防通道识别</w:t>
            </w: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预警功能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及传感器可分离设计，摄像头需增加和机器人联动功能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建设基础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both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已完成辖区小区消防隐患点位排查，政数平台满足联网接入需求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仿宋简体">
    <w:altName w:val="方正仿宋_GBK"/>
    <w:panose1 w:val="00000000000000000000"/>
    <w:charset w:val="86"/>
    <w:family w:val="roman"/>
    <w:pitch w:val="default"/>
    <w:sig w:usb0="00000000" w:usb1="00000000" w:usb2="00000012" w:usb3="00000000" w:csb0="00040001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1947CF"/>
    <w:rsid w:val="4A1947CF"/>
    <w:rsid w:val="D4FB2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2018-07-11T15:11:00Z</dcterms:created>
  <dc:creator>d</dc:creator>
  <cp:lastModifiedBy>廖常荣</cp:lastModifiedBy>
  <dcterms:modified xsi:type="dcterms:W3CDTF">2025-10-11T15:14:39Z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</Properties>
</file>