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黑体" w:hAnsi="黑体" w:eastAsia="黑体"/>
          <w:sz w:val="32"/>
        </w:rPr>
      </w:pPr>
      <w:bookmarkStart w:id="0" w:name="_GoBack"/>
      <w:bookmarkEnd w:id="0"/>
      <w:r>
        <w:rPr>
          <w:rFonts w:hint="eastAsia" w:ascii="黑体" w:hAnsi="黑体" w:eastAsia="黑体"/>
          <w:sz w:val="32"/>
          <w:lang w:eastAsia="zh-CN"/>
        </w:rPr>
        <w:t>深圳市南山区</w:t>
      </w:r>
      <w:r>
        <w:rPr>
          <w:rFonts w:hint="eastAsia" w:ascii="黑体" w:hAnsi="黑体" w:eastAsia="黑体"/>
          <w:sz w:val="32"/>
        </w:rPr>
        <w:t>机器人应用场景征集表</w:t>
      </w:r>
    </w:p>
    <w:tbl>
      <w:tblPr>
        <w:tblStyle w:val="8"/>
        <w:tblW w:w="92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857"/>
        <w:gridCol w:w="2657"/>
        <w:gridCol w:w="2377"/>
        <w:gridCol w:w="2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5" w:hRule="atLeast"/>
          <w:jc w:val="center"/>
        </w:trPr>
        <w:tc>
          <w:tcPr>
            <w:tcW w:w="1857"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rFonts w:hint="default" w:ascii="Times New Roman" w:hAnsi="Times New Roman" w:eastAsia="方正仿宋_GB2312" w:cs="Times New Roman"/>
                <w:color w:val="000000" w:themeColor="text1"/>
                <w:sz w:val="24"/>
                <w:lang w:val="en-US" w:eastAsia="zh-CN"/>
                <w14:textFill>
                  <w14:solidFill>
                    <w14:schemeClr w14:val="tx1"/>
                  </w14:solidFill>
                </w14:textFill>
              </w:rPr>
            </w:pPr>
            <w:r>
              <w:rPr>
                <w:rFonts w:hint="eastAsia" w:ascii="Times New Roman" w:hAnsi="Times New Roman" w:eastAsia="方正仿宋_GB2312" w:cs="Times New Roman"/>
                <w:b/>
                <w:bCs/>
                <w:color w:val="000000" w:themeColor="text1"/>
                <w:sz w:val="24"/>
                <w:lang w:val="en-US" w:eastAsia="zh-CN"/>
                <w14:textFill>
                  <w14:solidFill>
                    <w14:schemeClr w14:val="tx1"/>
                  </w14:solidFill>
                </w14:textFill>
              </w:rPr>
              <w:t>需求名称</w:t>
            </w:r>
          </w:p>
        </w:tc>
        <w:tc>
          <w:tcPr>
            <w:tcW w:w="7413"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eastAsia="方正仿宋_GB2312" w:cs="Times New Roman"/>
                <w:color w:val="000000" w:themeColor="text1"/>
                <w:kern w:val="0"/>
                <w:sz w:val="24"/>
                <w:szCs w:val="24"/>
                <w:lang w:val="en-US" w:eastAsia="zh-CN"/>
                <w14:textFill>
                  <w14:solidFill>
                    <w14:schemeClr w14:val="tx1"/>
                  </w14:solidFill>
                </w14:textFill>
              </w:rPr>
            </w:pPr>
            <w:r>
              <w:rPr>
                <w:rFonts w:hint="eastAsia" w:ascii="Times New Roman" w:hAnsi="Times New Roman" w:eastAsia="方正仿宋_GB2312" w:cs="Times New Roman"/>
                <w:color w:val="000000" w:themeColor="text1"/>
                <w:kern w:val="0"/>
                <w:sz w:val="24"/>
                <w:szCs w:val="24"/>
                <w:lang w:val="en-US" w:eastAsia="zh-CN"/>
                <w14:textFill>
                  <w14:solidFill>
                    <w14:schemeClr w14:val="tx1"/>
                  </w14:solidFill>
                </w14:textFill>
              </w:rPr>
              <w:t>面向环卫清洁场景的清洁机器人需求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1" w:hRule="atLeast"/>
          <w:jc w:val="center"/>
        </w:trPr>
        <w:tc>
          <w:tcPr>
            <w:tcW w:w="1857"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ind w:firstLine="480" w:firstLineChars="200"/>
              <w:rPr>
                <w:rFonts w:hint="eastAsia" w:ascii="Times New Roman" w:hAnsi="Times New Roman" w:eastAsia="方正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方正仿宋_GB2312" w:cs="Times New Roman"/>
                <w:color w:val="000000" w:themeColor="text1"/>
                <w:sz w:val="24"/>
                <w:szCs w:val="24"/>
                <w:lang w:val="en-US" w:eastAsia="zh-CN"/>
                <w14:textFill>
                  <w14:solidFill>
                    <w14:schemeClr w14:val="tx1"/>
                  </w14:solidFill>
                </w14:textFill>
              </w:rPr>
              <w:t>应用场景</w:t>
            </w:r>
          </w:p>
        </w:tc>
        <w:tc>
          <w:tcPr>
            <w:tcW w:w="7413" w:type="dxa"/>
            <w:gridSpan w:val="3"/>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560" w:lineRule="exact"/>
              <w:ind w:firstLine="481" w:firstLineChars="200"/>
              <w:textAlignment w:val="auto"/>
              <w:rPr>
                <w:rFonts w:hint="eastAsia" w:ascii="方正仿宋_GB2312" w:hAnsi="方正仿宋_GB2312" w:eastAsia="方正仿宋_GB2312" w:cs="方正仿宋_GB2312"/>
                <w:b/>
                <w:bCs/>
                <w:color w:val="000000" w:themeColor="text1"/>
                <w:kern w:val="0"/>
                <w:sz w:val="24"/>
                <w:szCs w:val="24"/>
                <w:lang w:val="en-US" w:eastAsia="zh-CN"/>
                <w14:textFill>
                  <w14:solidFill>
                    <w14:schemeClr w14:val="tx1"/>
                  </w14:solidFill>
                </w14:textFill>
              </w:rPr>
            </w:pPr>
            <w:r>
              <w:rPr>
                <w:rFonts w:hint="eastAsia" w:ascii="方正仿宋_GB2312" w:hAnsi="方正仿宋_GB2312" w:eastAsia="方正仿宋_GB2312" w:cs="方正仿宋_GB2312"/>
                <w:b/>
                <w:bCs/>
                <w:color w:val="000000" w:themeColor="text1"/>
                <w:kern w:val="0"/>
                <w:sz w:val="24"/>
                <w:szCs w:val="24"/>
                <w:lang w:val="en-US" w:eastAsia="zh-CN"/>
                <w14:textFill>
                  <w14:solidFill>
                    <w14:schemeClr w14:val="tx1"/>
                  </w14:solidFill>
                </w14:textFill>
              </w:rPr>
              <w:t>现有场景和作业模式描述：</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default" w:ascii="方正仿宋_GB2312" w:hAnsi="方正仿宋_GB2312" w:eastAsia="方正仿宋_GB2312" w:cs="方正仿宋_GB2312"/>
                <w:color w:val="000000" w:themeColor="text1"/>
                <w:kern w:val="0"/>
                <w:sz w:val="24"/>
                <w:szCs w:val="24"/>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kern w:val="0"/>
                <w:sz w:val="24"/>
                <w:szCs w:val="24"/>
                <w:lang w:val="en-US" w:eastAsia="zh-CN"/>
                <w14:textFill>
                  <w14:solidFill>
                    <w14:schemeClr w14:val="tx1"/>
                  </w14:solidFill>
                </w14:textFill>
              </w:rPr>
              <w:t>现有的作业模式依靠人工来进行清洁和管理，每日两次进行全覆盖式清洁工作，包含住宅楼公区面积，电梯厅，楼道，地下车库及中央景观广场（含硬质铺装+草坪），小区保洁日均生活垃圾产生量高，宠物粪便、儿童零食碎屑等动态污染源频发。现有作业模式痛点有：</w:t>
            </w:r>
          </w:p>
          <w:p>
            <w:pPr>
              <w:keepNext w:val="0"/>
              <w:keepLines w:val="0"/>
              <w:pageBreakBefore w:val="0"/>
              <w:widowControl w:val="0"/>
              <w:kinsoku/>
              <w:wordWrap/>
              <w:overflowPunct/>
              <w:topLinePunct w:val="0"/>
              <w:autoSpaceDE/>
              <w:autoSpaceDN/>
              <w:bidi w:val="0"/>
              <w:adjustRightInd/>
              <w:snapToGrid/>
              <w:spacing w:line="560" w:lineRule="exact"/>
              <w:ind w:firstLine="481" w:firstLineChars="200"/>
              <w:textAlignment w:val="auto"/>
              <w:rPr>
                <w:rFonts w:hint="eastAsia" w:ascii="方正仿宋_GB2312" w:hAnsi="方正仿宋_GB2312" w:eastAsia="方正仿宋_GB2312" w:cs="方正仿宋_GB2312"/>
                <w:color w:val="000000" w:themeColor="text1"/>
                <w:kern w:val="0"/>
                <w:sz w:val="24"/>
                <w:szCs w:val="24"/>
                <w:lang w:val="en-US" w:eastAsia="zh-CN"/>
                <w14:textFill>
                  <w14:solidFill>
                    <w14:schemeClr w14:val="tx1"/>
                  </w14:solidFill>
                </w14:textFill>
              </w:rPr>
            </w:pPr>
            <w:r>
              <w:rPr>
                <w:rFonts w:hint="eastAsia" w:ascii="方正仿宋_GB2312" w:hAnsi="方正仿宋_GB2312" w:eastAsia="方正仿宋_GB2312" w:cs="方正仿宋_GB2312"/>
                <w:b/>
                <w:bCs/>
                <w:color w:val="000000" w:themeColor="text1"/>
                <w:kern w:val="0"/>
                <w:sz w:val="24"/>
                <w:szCs w:val="24"/>
                <w:lang w:val="en-US" w:eastAsia="zh-CN"/>
                <w14:textFill>
                  <w14:solidFill>
                    <w14:schemeClr w14:val="tx1"/>
                  </w14:solidFill>
                </w14:textFill>
              </w:rPr>
              <w:t>覆盖率不足：</w:t>
            </w:r>
            <w:r>
              <w:rPr>
                <w:rFonts w:hint="eastAsia" w:ascii="方正仿宋_GB2312" w:hAnsi="方正仿宋_GB2312" w:eastAsia="方正仿宋_GB2312" w:cs="方正仿宋_GB2312"/>
                <w:color w:val="000000" w:themeColor="text1"/>
                <w:kern w:val="0"/>
                <w:sz w:val="24"/>
                <w:szCs w:val="24"/>
                <w:lang w:val="en-US" w:eastAsia="zh-CN"/>
                <w14:textFill>
                  <w14:solidFill>
                    <w14:schemeClr w14:val="tx1"/>
                  </w14:solidFill>
                </w14:textFill>
              </w:rPr>
              <w:t>人工清洁效率有限，难以有效进行高频次的清扫覆盖。</w:t>
            </w:r>
          </w:p>
          <w:p>
            <w:pPr>
              <w:keepNext w:val="0"/>
              <w:keepLines w:val="0"/>
              <w:pageBreakBefore w:val="0"/>
              <w:widowControl w:val="0"/>
              <w:kinsoku/>
              <w:wordWrap/>
              <w:overflowPunct/>
              <w:topLinePunct w:val="0"/>
              <w:autoSpaceDE/>
              <w:autoSpaceDN/>
              <w:bidi w:val="0"/>
              <w:adjustRightInd/>
              <w:snapToGrid/>
              <w:spacing w:line="560" w:lineRule="exact"/>
              <w:ind w:firstLine="481" w:firstLineChars="200"/>
              <w:textAlignment w:val="auto"/>
              <w:rPr>
                <w:rFonts w:hint="eastAsia" w:ascii="方正仿宋_GB2312" w:hAnsi="方正仿宋_GB2312" w:eastAsia="方正仿宋_GB2312" w:cs="方正仿宋_GB2312"/>
                <w:color w:val="000000" w:themeColor="text1"/>
                <w:kern w:val="0"/>
                <w:sz w:val="24"/>
                <w:szCs w:val="24"/>
                <w:lang w:val="en-US" w:eastAsia="zh-CN"/>
                <w14:textFill>
                  <w14:solidFill>
                    <w14:schemeClr w14:val="tx1"/>
                  </w14:solidFill>
                </w14:textFill>
              </w:rPr>
            </w:pPr>
            <w:r>
              <w:rPr>
                <w:rFonts w:hint="eastAsia" w:ascii="方正仿宋_GB2312" w:hAnsi="方正仿宋_GB2312" w:eastAsia="方正仿宋_GB2312" w:cs="方正仿宋_GB2312"/>
                <w:b/>
                <w:bCs/>
                <w:color w:val="000000" w:themeColor="text1"/>
                <w:kern w:val="0"/>
                <w:sz w:val="24"/>
                <w:szCs w:val="24"/>
                <w:lang w:val="en-US" w:eastAsia="zh-CN"/>
                <w14:textFill>
                  <w14:solidFill>
                    <w14:schemeClr w14:val="tx1"/>
                  </w14:solidFill>
                </w14:textFill>
              </w:rPr>
              <w:t>响应滞后：</w:t>
            </w:r>
            <w:r>
              <w:rPr>
                <w:rFonts w:hint="eastAsia" w:ascii="方正仿宋_GB2312" w:hAnsi="方正仿宋_GB2312" w:eastAsia="方正仿宋_GB2312" w:cs="方正仿宋_GB2312"/>
                <w:color w:val="000000" w:themeColor="text1"/>
                <w:kern w:val="0"/>
                <w:sz w:val="24"/>
                <w:szCs w:val="24"/>
                <w:lang w:val="en-US" w:eastAsia="zh-CN"/>
                <w14:textFill>
                  <w14:solidFill>
                    <w14:schemeClr w14:val="tx1"/>
                  </w14:solidFill>
                </w14:textFill>
              </w:rPr>
              <w:t>一些突发性的垃圾清理问题，处理不及时。</w:t>
            </w:r>
          </w:p>
          <w:p>
            <w:pPr>
              <w:keepNext w:val="0"/>
              <w:keepLines w:val="0"/>
              <w:pageBreakBefore w:val="0"/>
              <w:widowControl w:val="0"/>
              <w:kinsoku/>
              <w:wordWrap/>
              <w:overflowPunct/>
              <w:topLinePunct w:val="0"/>
              <w:autoSpaceDE/>
              <w:autoSpaceDN/>
              <w:bidi w:val="0"/>
              <w:adjustRightInd/>
              <w:snapToGrid/>
              <w:spacing w:line="560" w:lineRule="exact"/>
              <w:ind w:firstLine="481" w:firstLineChars="200"/>
              <w:textAlignment w:val="auto"/>
              <w:rPr>
                <w:rFonts w:hint="eastAsia" w:ascii="方正仿宋_GB2312" w:hAnsi="方正仿宋_GB2312" w:eastAsia="方正仿宋_GB2312" w:cs="方正仿宋_GB2312"/>
                <w:color w:val="000000" w:themeColor="text1"/>
                <w:kern w:val="0"/>
                <w:sz w:val="24"/>
                <w:szCs w:val="24"/>
                <w:lang w:val="en-US" w:eastAsia="zh-CN"/>
                <w14:textFill>
                  <w14:solidFill>
                    <w14:schemeClr w14:val="tx1"/>
                  </w14:solidFill>
                </w14:textFill>
              </w:rPr>
            </w:pPr>
            <w:r>
              <w:rPr>
                <w:rFonts w:hint="eastAsia" w:ascii="方正仿宋_GB2312" w:hAnsi="方正仿宋_GB2312" w:eastAsia="方正仿宋_GB2312" w:cs="方正仿宋_GB2312"/>
                <w:b/>
                <w:bCs/>
                <w:color w:val="000000" w:themeColor="text1"/>
                <w:kern w:val="0"/>
                <w:sz w:val="24"/>
                <w:szCs w:val="24"/>
                <w:lang w:val="en-US" w:eastAsia="zh-CN"/>
                <w14:textFill>
                  <w14:solidFill>
                    <w14:schemeClr w14:val="tx1"/>
                  </w14:solidFill>
                </w14:textFill>
              </w:rPr>
              <w:t>管理盲区：</w:t>
            </w:r>
            <w:r>
              <w:rPr>
                <w:rFonts w:hint="eastAsia" w:ascii="方正仿宋_GB2312" w:hAnsi="方正仿宋_GB2312" w:eastAsia="方正仿宋_GB2312" w:cs="方正仿宋_GB2312"/>
                <w:color w:val="000000" w:themeColor="text1"/>
                <w:kern w:val="0"/>
                <w:sz w:val="24"/>
                <w:szCs w:val="24"/>
                <w:lang w:val="en-US" w:eastAsia="zh-CN"/>
                <w14:textFill>
                  <w14:solidFill>
                    <w14:schemeClr w14:val="tx1"/>
                  </w14:solidFill>
                </w14:textFill>
              </w:rPr>
              <w:t>依靠一个主管管理大量一线工人，会存在很多管理盲区，导致清洁质量欠缺。</w:t>
            </w:r>
          </w:p>
          <w:p>
            <w:pPr>
              <w:keepNext w:val="0"/>
              <w:keepLines w:val="0"/>
              <w:pageBreakBefore w:val="0"/>
              <w:widowControl w:val="0"/>
              <w:kinsoku/>
              <w:wordWrap/>
              <w:overflowPunct/>
              <w:topLinePunct w:val="0"/>
              <w:autoSpaceDE/>
              <w:autoSpaceDN/>
              <w:bidi w:val="0"/>
              <w:adjustRightInd/>
              <w:snapToGrid/>
              <w:spacing w:line="560" w:lineRule="exact"/>
              <w:ind w:firstLine="481" w:firstLineChars="200"/>
              <w:textAlignment w:val="auto"/>
              <w:rPr>
                <w:rFonts w:hint="default" w:ascii="方正仿宋_GB2312" w:hAnsi="方正仿宋_GB2312" w:eastAsia="方正仿宋_GB2312" w:cs="方正仿宋_GB2312"/>
                <w:color w:val="000000" w:themeColor="text1"/>
                <w:kern w:val="0"/>
                <w:sz w:val="24"/>
                <w:szCs w:val="24"/>
                <w:lang w:val="en-US" w:eastAsia="zh-CN"/>
                <w14:textFill>
                  <w14:solidFill>
                    <w14:schemeClr w14:val="tx1"/>
                  </w14:solidFill>
                </w14:textFill>
              </w:rPr>
            </w:pPr>
            <w:r>
              <w:rPr>
                <w:rFonts w:hint="eastAsia" w:ascii="方正仿宋_GB2312" w:hAnsi="方正仿宋_GB2312" w:eastAsia="方正仿宋_GB2312" w:cs="方正仿宋_GB2312"/>
                <w:b/>
                <w:bCs/>
                <w:color w:val="000000" w:themeColor="text1"/>
                <w:kern w:val="0"/>
                <w:sz w:val="24"/>
                <w:szCs w:val="24"/>
                <w:lang w:val="en-US" w:eastAsia="zh-CN"/>
                <w14:textFill>
                  <w14:solidFill>
                    <w14:schemeClr w14:val="tx1"/>
                  </w14:solidFill>
                </w14:textFill>
              </w:rPr>
              <w:t>招工困难：</w:t>
            </w:r>
            <w:r>
              <w:rPr>
                <w:rFonts w:hint="eastAsia" w:ascii="方正仿宋_GB2312" w:hAnsi="方正仿宋_GB2312" w:eastAsia="方正仿宋_GB2312" w:cs="方正仿宋_GB2312"/>
                <w:color w:val="000000" w:themeColor="text1"/>
                <w:kern w:val="0"/>
                <w:sz w:val="24"/>
                <w:szCs w:val="24"/>
                <w:lang w:val="en-US" w:eastAsia="zh-CN"/>
                <w14:textFill>
                  <w14:solidFill>
                    <w14:schemeClr w14:val="tx1"/>
                  </w14:solidFill>
                </w14:textFill>
              </w:rPr>
              <w:t>愿意从事保洁工作的人群原来越少，很多场景下招不员工，如地下车库（闷热），夜间有保洁需求的场所。</w:t>
            </w:r>
          </w:p>
          <w:p>
            <w:pPr>
              <w:keepNext w:val="0"/>
              <w:keepLines w:val="0"/>
              <w:pageBreakBefore w:val="0"/>
              <w:widowControl w:val="0"/>
              <w:kinsoku/>
              <w:wordWrap/>
              <w:overflowPunct/>
              <w:topLinePunct w:val="0"/>
              <w:autoSpaceDE/>
              <w:autoSpaceDN/>
              <w:bidi w:val="0"/>
              <w:adjustRightInd/>
              <w:snapToGrid/>
              <w:spacing w:line="560" w:lineRule="exact"/>
              <w:ind w:firstLine="481" w:firstLineChars="200"/>
              <w:textAlignment w:val="auto"/>
              <w:rPr>
                <w:rFonts w:hint="default" w:ascii="方正仿宋_GB2312" w:hAnsi="方正仿宋_GB2312" w:eastAsia="方正仿宋_GB2312" w:cs="方正仿宋_GB2312"/>
                <w:color w:val="000000" w:themeColor="text1"/>
                <w:kern w:val="0"/>
                <w:sz w:val="24"/>
                <w:szCs w:val="24"/>
                <w:lang w:val="en-US" w:eastAsia="zh-CN"/>
                <w14:textFill>
                  <w14:solidFill>
                    <w14:schemeClr w14:val="tx1"/>
                  </w14:solidFill>
                </w14:textFill>
              </w:rPr>
            </w:pPr>
            <w:r>
              <w:rPr>
                <w:rFonts w:hint="eastAsia" w:ascii="方正仿宋_GB2312" w:hAnsi="方正仿宋_GB2312" w:eastAsia="方正仿宋_GB2312" w:cs="方正仿宋_GB2312"/>
                <w:b/>
                <w:bCs/>
                <w:color w:val="000000" w:themeColor="text1"/>
                <w:kern w:val="0"/>
                <w:sz w:val="24"/>
                <w:szCs w:val="24"/>
                <w:lang w:val="en-US" w:eastAsia="zh-CN"/>
                <w14:textFill>
                  <w14:solidFill>
                    <w14:schemeClr w14:val="tx1"/>
                  </w14:solidFill>
                </w14:textFill>
              </w:rPr>
              <w:t>用工风险高：</w:t>
            </w:r>
            <w:r>
              <w:rPr>
                <w:rFonts w:hint="eastAsia" w:ascii="方正仿宋_GB2312" w:hAnsi="方正仿宋_GB2312" w:eastAsia="方正仿宋_GB2312" w:cs="方正仿宋_GB2312"/>
                <w:color w:val="000000" w:themeColor="text1"/>
                <w:kern w:val="0"/>
                <w:sz w:val="24"/>
                <w:szCs w:val="24"/>
                <w:lang w:val="en-US" w:eastAsia="zh-CN"/>
                <w14:textFill>
                  <w14:solidFill>
                    <w14:schemeClr w14:val="tx1"/>
                  </w14:solidFill>
                </w14:textFill>
              </w:rPr>
              <w:t xml:space="preserve">保洁人员年龄普遍较高，防风险意识不高，且易发生意外事故。 </w:t>
            </w:r>
          </w:p>
          <w:p>
            <w:pPr>
              <w:keepNext w:val="0"/>
              <w:keepLines w:val="0"/>
              <w:pageBreakBefore w:val="0"/>
              <w:widowControl w:val="0"/>
              <w:kinsoku/>
              <w:wordWrap/>
              <w:overflowPunct/>
              <w:topLinePunct w:val="0"/>
              <w:autoSpaceDE/>
              <w:autoSpaceDN/>
              <w:bidi w:val="0"/>
              <w:adjustRightInd/>
              <w:snapToGrid/>
              <w:spacing w:line="560" w:lineRule="exact"/>
              <w:ind w:firstLine="481" w:firstLineChars="200"/>
              <w:textAlignment w:val="auto"/>
              <w:rPr>
                <w:rFonts w:hint="eastAsia" w:ascii="方正仿宋_GB2312" w:hAnsi="方正仿宋_GB2312" w:eastAsia="方正仿宋_GB2312" w:cs="方正仿宋_GB2312"/>
                <w:b/>
                <w:bCs/>
                <w:color w:val="000000" w:themeColor="text1"/>
                <w:kern w:val="0"/>
                <w:sz w:val="24"/>
                <w:szCs w:val="24"/>
                <w:lang w:val="en-US" w:eastAsia="zh-CN"/>
                <w14:textFill>
                  <w14:solidFill>
                    <w14:schemeClr w14:val="tx1"/>
                  </w14:solidFill>
                </w14:textFill>
              </w:rPr>
            </w:pPr>
            <w:r>
              <w:rPr>
                <w:rFonts w:hint="eastAsia" w:ascii="方正仿宋_GB2312" w:hAnsi="方正仿宋_GB2312" w:eastAsia="方正仿宋_GB2312" w:cs="方正仿宋_GB2312"/>
                <w:b/>
                <w:bCs/>
                <w:color w:val="000000" w:themeColor="text1"/>
                <w:kern w:val="0"/>
                <w:sz w:val="24"/>
                <w:szCs w:val="24"/>
                <w:lang w:val="en-US" w:eastAsia="zh-CN"/>
                <w14:textFill>
                  <w14:solidFill>
                    <w14:schemeClr w14:val="tx1"/>
                  </w14:solidFill>
                </w14:textFill>
              </w:rPr>
              <w:t>引入机器人的必要性：</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default" w:ascii="方正仿宋_GB2312" w:hAnsi="方正仿宋_GB2312" w:eastAsia="方正仿宋_GB2312" w:cs="方正仿宋_GB2312"/>
                <w:color w:val="000000" w:themeColor="text1"/>
                <w:kern w:val="0"/>
                <w:sz w:val="24"/>
                <w:szCs w:val="24"/>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kern w:val="0"/>
                <w:sz w:val="24"/>
                <w:szCs w:val="24"/>
                <w:lang w:val="en-US" w:eastAsia="zh-CN"/>
                <w14:textFill>
                  <w14:solidFill>
                    <w14:schemeClr w14:val="tx1"/>
                  </w14:solidFill>
                </w14:textFill>
              </w:rPr>
              <w:t>引入机器人后可以有效解决因为人力限制导致的清扫覆盖率不足的问题，一台机器人可在一天内多次清扫目标区域，从而提高清洁效果。同时也可以在后台及时给机器人发出指令，处理意外情况需要清扫的场景。用清洁机器人替代部分人工后可有效降低招工困难的问题，在闷热的地库或夜间清洁等特殊工作场景下机器人也能胜任，同时可以有效的降低用工风险的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222" w:hRule="atLeast"/>
          <w:jc w:val="center"/>
        </w:trPr>
        <w:tc>
          <w:tcPr>
            <w:tcW w:w="1857"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rFonts w:hint="default" w:ascii="Times New Roman" w:hAnsi="Times New Roman" w:eastAsia="方正仿宋_GB2312" w:cs="Times New Roman"/>
                <w:color w:val="000000" w:themeColor="text1"/>
                <w:kern w:val="0"/>
                <w:sz w:val="24"/>
                <w:szCs w:val="24"/>
                <w:lang w:val="en-US" w:eastAsia="zh-CN"/>
                <w14:textFill>
                  <w14:solidFill>
                    <w14:schemeClr w14:val="tx1"/>
                  </w14:solidFill>
                </w14:textFill>
              </w:rPr>
            </w:pPr>
            <w:r>
              <w:rPr>
                <w:rFonts w:hint="eastAsia" w:ascii="Times New Roman" w:hAnsi="Times New Roman" w:eastAsia="方正仿宋_GB2312" w:cs="Times New Roman"/>
                <w:b/>
                <w:bCs/>
                <w:color w:val="000000" w:themeColor="text1"/>
                <w:kern w:val="0"/>
                <w:sz w:val="24"/>
                <w:szCs w:val="24"/>
                <w:lang w:val="en-US" w:eastAsia="zh-CN"/>
                <w14:textFill>
                  <w14:solidFill>
                    <w14:schemeClr w14:val="tx1"/>
                  </w14:solidFill>
                </w14:textFill>
              </w:rPr>
              <w:t>具体需求</w:t>
            </w:r>
          </w:p>
        </w:tc>
        <w:tc>
          <w:tcPr>
            <w:tcW w:w="7413" w:type="dxa"/>
            <w:gridSpan w:val="3"/>
            <w:tcBorders>
              <w:top w:val="single" w:color="auto" w:sz="4" w:space="0"/>
              <w:left w:val="single" w:color="auto" w:sz="4" w:space="0"/>
              <w:bottom w:val="single" w:color="auto" w:sz="4" w:space="0"/>
              <w:right w:val="single" w:color="auto" w:sz="4" w:space="0"/>
            </w:tcBorders>
          </w:tcPr>
          <w:p>
            <w:pPr>
              <w:spacing w:line="240" w:lineRule="auto"/>
              <w:ind w:firstLine="480" w:firstLineChars="200"/>
              <w:rPr>
                <w:rFonts w:hint="default" w:ascii="方正仿宋_GB2312" w:hAnsi="方正仿宋_GB2312" w:eastAsia="方正仿宋_GB2312" w:cs="方正仿宋_GB2312"/>
                <w:color w:val="000000" w:themeColor="text1"/>
                <w:kern w:val="0"/>
                <w:sz w:val="24"/>
                <w:szCs w:val="24"/>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kern w:val="0"/>
                <w:sz w:val="24"/>
                <w:szCs w:val="24"/>
                <w:lang w:val="en-US" w:eastAsia="zh-CN"/>
                <w14:textFill>
                  <w14:solidFill>
                    <w14:schemeClr w14:val="tx1"/>
                  </w14:solidFill>
                </w14:textFill>
              </w:rPr>
              <w:t xml:space="preserve"> 在物业保洁项目上，预计投入25台室内清扫机器人，10台地库清扫机器人和10台户外机器人，5台石材打磨机器人，5台高空清扫机器人，5台绿化管养机器人。室内机器人分别对室内公区、楼道、电梯厅进行清扫，地库机器人主要是对小区地下车库进行清洁，户外机器人对户外过道、广场和外围道路进行清扫。石材打磨机器人负责定期对石材的打磨养护，高空清扫机器人可代替蜘蛛人对高空幕墙的清洗，绿化管养机器人对花园景观的日常养护。各型号性能要求如下：</w:t>
            </w:r>
          </w:p>
          <w:p>
            <w:pPr>
              <w:spacing w:line="240" w:lineRule="auto"/>
              <w:ind w:firstLine="481" w:firstLineChars="200"/>
              <w:rPr>
                <w:rFonts w:hint="default" w:ascii="方正仿宋_GB2312" w:hAnsi="方正仿宋_GB2312" w:eastAsia="方正仿宋_GB2312" w:cs="方正仿宋_GB2312"/>
                <w:color w:val="000000" w:themeColor="text1"/>
                <w:kern w:val="0"/>
                <w:sz w:val="24"/>
                <w:szCs w:val="24"/>
                <w:lang w:val="en-US" w:eastAsia="zh-CN"/>
                <w14:textFill>
                  <w14:solidFill>
                    <w14:schemeClr w14:val="tx1"/>
                  </w14:solidFill>
                </w14:textFill>
              </w:rPr>
            </w:pPr>
            <w:r>
              <w:rPr>
                <w:rFonts w:hint="eastAsia" w:ascii="方正仿宋_GB2312" w:hAnsi="方正仿宋_GB2312" w:eastAsia="方正仿宋_GB2312" w:cs="方正仿宋_GB2312"/>
                <w:b/>
                <w:bCs/>
                <w:color w:val="000000" w:themeColor="text1"/>
                <w:kern w:val="0"/>
                <w:sz w:val="24"/>
                <w:szCs w:val="24"/>
                <w:lang w:val="en-US" w:eastAsia="zh-CN"/>
                <w14:textFill>
                  <w14:solidFill>
                    <w14:schemeClr w14:val="tx1"/>
                  </w14:solidFill>
                </w14:textFill>
              </w:rPr>
              <w:t>室内清洁机器人</w:t>
            </w:r>
            <w:r>
              <w:rPr>
                <w:rFonts w:hint="eastAsia" w:ascii="方正仿宋_GB2312" w:hAnsi="方正仿宋_GB2312" w:eastAsia="方正仿宋_GB2312" w:cs="方正仿宋_GB2312"/>
                <w:color w:val="000000" w:themeColor="text1"/>
                <w:kern w:val="0"/>
                <w:sz w:val="24"/>
                <w:szCs w:val="24"/>
                <w:lang w:val="en-US" w:eastAsia="zh-CN"/>
                <w14:textFill>
                  <w14:solidFill>
                    <w14:schemeClr w14:val="tx1"/>
                  </w14:solidFill>
                </w14:textFill>
              </w:rPr>
              <w:t>需吸洗拖一体，支持制定化自主乘坐电梯，多楼层跨区域连续清洁，智能检测污渍残留，无需手动拆洗，可深度自清洁，当电量低时可自动回充。</w:t>
            </w:r>
          </w:p>
          <w:p>
            <w:pPr>
              <w:spacing w:line="240" w:lineRule="auto"/>
              <w:ind w:firstLine="481" w:firstLineChars="200"/>
              <w:rPr>
                <w:rFonts w:hint="eastAsia" w:ascii="方正仿宋_GB2312" w:hAnsi="方正仿宋_GB2312" w:eastAsia="方正仿宋_GB2312" w:cs="方正仿宋_GB2312"/>
                <w:color w:val="000000" w:themeColor="text1"/>
                <w:kern w:val="0"/>
                <w:sz w:val="24"/>
                <w:szCs w:val="24"/>
                <w:lang w:val="en-US" w:eastAsia="zh-CN"/>
                <w14:textFill>
                  <w14:solidFill>
                    <w14:schemeClr w14:val="tx1"/>
                  </w14:solidFill>
                </w14:textFill>
              </w:rPr>
            </w:pPr>
            <w:r>
              <w:rPr>
                <w:rFonts w:hint="eastAsia" w:ascii="方正仿宋_GB2312" w:hAnsi="方正仿宋_GB2312" w:eastAsia="方正仿宋_GB2312" w:cs="方正仿宋_GB2312"/>
                <w:b/>
                <w:bCs/>
                <w:color w:val="000000" w:themeColor="text1"/>
                <w:kern w:val="0"/>
                <w:sz w:val="24"/>
                <w:szCs w:val="24"/>
                <w:lang w:val="en-US" w:eastAsia="zh-CN"/>
                <w14:textFill>
                  <w14:solidFill>
                    <w14:schemeClr w14:val="tx1"/>
                  </w14:solidFill>
                </w14:textFill>
              </w:rPr>
              <w:t>地库清扫机器人</w:t>
            </w:r>
            <w:r>
              <w:rPr>
                <w:rFonts w:hint="eastAsia" w:ascii="方正仿宋_GB2312" w:hAnsi="方正仿宋_GB2312" w:eastAsia="方正仿宋_GB2312" w:cs="方正仿宋_GB2312"/>
                <w:color w:val="000000" w:themeColor="text1"/>
                <w:kern w:val="0"/>
                <w:sz w:val="24"/>
                <w:szCs w:val="24"/>
                <w:lang w:val="en-US" w:eastAsia="zh-CN"/>
                <w14:textFill>
                  <w14:solidFill>
                    <w14:schemeClr w14:val="tx1"/>
                  </w14:solidFill>
                </w14:textFill>
              </w:rPr>
              <w:t>要推尘、洗扫一体，具备长续航，单次工作时间不低于5小时，每小时清洁面积不低于1500平方米，安全性能好，避障和绕障能力突出。</w:t>
            </w:r>
          </w:p>
          <w:p>
            <w:pPr>
              <w:spacing w:line="240" w:lineRule="auto"/>
              <w:ind w:firstLine="481" w:firstLineChars="200"/>
              <w:rPr>
                <w:rFonts w:hint="eastAsia" w:ascii="方正仿宋_GB2312" w:hAnsi="方正仿宋_GB2312" w:eastAsia="方正仿宋_GB2312" w:cs="方正仿宋_GB2312"/>
                <w:color w:val="000000" w:themeColor="text1"/>
                <w:kern w:val="0"/>
                <w:sz w:val="24"/>
                <w:szCs w:val="24"/>
                <w:lang w:val="en-US" w:eastAsia="zh-CN"/>
                <w14:textFill>
                  <w14:solidFill>
                    <w14:schemeClr w14:val="tx1"/>
                  </w14:solidFill>
                </w14:textFill>
              </w:rPr>
            </w:pPr>
            <w:r>
              <w:rPr>
                <w:rFonts w:hint="eastAsia" w:ascii="方正仿宋_GB2312" w:hAnsi="方正仿宋_GB2312" w:eastAsia="方正仿宋_GB2312" w:cs="方正仿宋_GB2312"/>
                <w:b/>
                <w:bCs/>
                <w:color w:val="000000" w:themeColor="text1"/>
                <w:kern w:val="0"/>
                <w:sz w:val="24"/>
                <w:szCs w:val="24"/>
                <w:lang w:val="en-US" w:eastAsia="zh-CN"/>
                <w14:textFill>
                  <w14:solidFill>
                    <w14:schemeClr w14:val="tx1"/>
                  </w14:solidFill>
                </w14:textFill>
              </w:rPr>
              <w:t>户外清扫机器人</w:t>
            </w:r>
            <w:r>
              <w:rPr>
                <w:rFonts w:hint="eastAsia" w:ascii="方正仿宋_GB2312" w:hAnsi="方正仿宋_GB2312" w:eastAsia="方正仿宋_GB2312" w:cs="方正仿宋_GB2312"/>
                <w:color w:val="000000" w:themeColor="text1"/>
                <w:kern w:val="0"/>
                <w:sz w:val="24"/>
                <w:szCs w:val="24"/>
                <w:lang w:val="en-US" w:eastAsia="zh-CN"/>
                <w14:textFill>
                  <w14:solidFill>
                    <w14:schemeClr w14:val="tx1"/>
                  </w14:solidFill>
                </w14:textFill>
              </w:rPr>
              <w:t>需安全性能高，自主避障，精准识别各种障碍物，对边角区域有较好的清扫效果，对细小的垃圾有较好的清洁效果（如牙签烟头等），同时在工作过程中能有效的抑制扬尘。</w:t>
            </w:r>
          </w:p>
          <w:p>
            <w:pPr>
              <w:spacing w:line="240" w:lineRule="auto"/>
              <w:ind w:firstLine="481" w:firstLineChars="200"/>
              <w:rPr>
                <w:rFonts w:hint="default" w:ascii="方正仿宋_GB2312" w:hAnsi="方正仿宋_GB2312" w:eastAsia="方正仿宋_GB2312" w:cs="方正仿宋_GB2312"/>
                <w:color w:val="000000" w:themeColor="text1"/>
                <w:kern w:val="0"/>
                <w:sz w:val="24"/>
                <w:szCs w:val="24"/>
                <w:lang w:val="en-US" w:eastAsia="zh-CN"/>
                <w14:textFill>
                  <w14:solidFill>
                    <w14:schemeClr w14:val="tx1"/>
                  </w14:solidFill>
                </w14:textFill>
              </w:rPr>
            </w:pPr>
            <w:r>
              <w:rPr>
                <w:rFonts w:hint="eastAsia" w:ascii="方正仿宋_GB2312" w:hAnsi="方正仿宋_GB2312" w:eastAsia="方正仿宋_GB2312" w:cs="方正仿宋_GB2312"/>
                <w:b/>
                <w:bCs/>
                <w:color w:val="000000" w:themeColor="text1"/>
                <w:kern w:val="0"/>
                <w:sz w:val="24"/>
                <w:szCs w:val="24"/>
                <w:lang w:val="en-US" w:eastAsia="zh-CN"/>
                <w14:textFill>
                  <w14:solidFill>
                    <w14:schemeClr w14:val="tx1"/>
                  </w14:solidFill>
                </w14:textFill>
              </w:rPr>
              <w:t>高空清洗机器人、石材打磨机器人和绿化管养机器人</w:t>
            </w:r>
            <w:r>
              <w:rPr>
                <w:rFonts w:hint="eastAsia" w:ascii="方正仿宋_GB2312" w:hAnsi="方正仿宋_GB2312" w:eastAsia="方正仿宋_GB2312" w:cs="方正仿宋_GB2312"/>
                <w:color w:val="000000" w:themeColor="text1"/>
                <w:kern w:val="0"/>
                <w:sz w:val="24"/>
                <w:szCs w:val="24"/>
                <w:lang w:val="en-US" w:eastAsia="zh-CN"/>
                <w14:textFill>
                  <w14:solidFill>
                    <w14:schemeClr w14:val="tx1"/>
                  </w14:solidFill>
                </w14:textFill>
              </w:rPr>
              <w:t>满足日常清洁需求，可以具体对接沟通。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61" w:hRule="atLeast"/>
          <w:jc w:val="center"/>
        </w:trPr>
        <w:tc>
          <w:tcPr>
            <w:tcW w:w="1857" w:type="dxa"/>
            <w:tcBorders>
              <w:top w:val="single" w:color="auto" w:sz="4" w:space="0"/>
              <w:left w:val="single" w:color="auto" w:sz="4" w:space="0"/>
              <w:bottom w:val="single" w:color="auto" w:sz="4" w:space="0"/>
              <w:right w:val="single" w:color="auto" w:sz="4" w:space="0"/>
            </w:tcBorders>
            <w:vAlign w:val="center"/>
          </w:tcPr>
          <w:p>
            <w:pPr>
              <w:spacing w:line="320" w:lineRule="exact"/>
              <w:rPr>
                <w:rFonts w:hint="default" w:ascii="Times New Roman" w:hAnsi="Times New Roman" w:eastAsia="方正仿宋_GB2312" w:cs="Times New Roman"/>
                <w:color w:val="000000" w:themeColor="text1"/>
                <w:kern w:val="0"/>
                <w:sz w:val="24"/>
                <w:szCs w:val="24"/>
                <w:lang w:val="en-US" w:eastAsia="zh-CN"/>
                <w14:textFill>
                  <w14:solidFill>
                    <w14:schemeClr w14:val="tx1"/>
                  </w14:solidFill>
                </w14:textFill>
              </w:rPr>
            </w:pPr>
            <w:r>
              <w:rPr>
                <w:rFonts w:hint="eastAsia" w:ascii="Times New Roman" w:hAnsi="Times New Roman" w:eastAsia="方正仿宋_GB2312" w:cs="Times New Roman"/>
                <w:b/>
                <w:bCs/>
                <w:color w:val="000000" w:themeColor="text1"/>
                <w:kern w:val="0"/>
                <w:sz w:val="24"/>
                <w:szCs w:val="24"/>
                <w:lang w:val="en-US" w:eastAsia="zh-CN"/>
                <w14:textFill>
                  <w14:solidFill>
                    <w14:schemeClr w14:val="tx1"/>
                  </w14:solidFill>
                </w14:textFill>
              </w:rPr>
              <w:t>拟投入资金（万元）</w:t>
            </w:r>
          </w:p>
        </w:tc>
        <w:tc>
          <w:tcPr>
            <w:tcW w:w="2657"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方正仿宋_GB2312" w:hAnsi="方正仿宋_GB2312" w:eastAsia="方正仿宋_GB2312" w:cs="方正仿宋_GB2312"/>
                <w:color w:val="000000" w:themeColor="text1"/>
                <w:kern w:val="0"/>
                <w:sz w:val="24"/>
                <w:szCs w:val="24"/>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kern w:val="0"/>
                <w:sz w:val="24"/>
                <w:szCs w:val="24"/>
                <w:lang w:val="en-US" w:eastAsia="zh-CN"/>
                <w14:textFill>
                  <w14:solidFill>
                    <w14:schemeClr w14:val="tx1"/>
                  </w14:solidFill>
                </w14:textFill>
              </w:rPr>
              <w:t>600万</w:t>
            </w:r>
          </w:p>
        </w:tc>
        <w:tc>
          <w:tcPr>
            <w:tcW w:w="2377" w:type="dxa"/>
            <w:tcBorders>
              <w:top w:val="single" w:color="auto" w:sz="4" w:space="0"/>
              <w:left w:val="single" w:color="auto" w:sz="4" w:space="0"/>
              <w:bottom w:val="single" w:color="auto" w:sz="4" w:space="0"/>
              <w:right w:val="single" w:color="auto" w:sz="4" w:space="0"/>
            </w:tcBorders>
            <w:vAlign w:val="center"/>
          </w:tcPr>
          <w:p>
            <w:pPr>
              <w:spacing w:line="240" w:lineRule="auto"/>
              <w:ind w:firstLine="480" w:firstLineChars="200"/>
              <w:rPr>
                <w:rFonts w:hint="default" w:ascii="方正仿宋_GB2312" w:hAnsi="方正仿宋_GB2312" w:eastAsia="方正仿宋_GB2312" w:cs="方正仿宋_GB2312"/>
                <w:color w:val="000000" w:themeColor="text1"/>
                <w:kern w:val="0"/>
                <w:sz w:val="24"/>
                <w:szCs w:val="24"/>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kern w:val="0"/>
                <w:sz w:val="24"/>
                <w:szCs w:val="24"/>
                <w:lang w:val="en-US" w:eastAsia="zh-CN"/>
                <w14:textFill>
                  <w14:solidFill>
                    <w14:schemeClr w14:val="tx1"/>
                  </w14:solidFill>
                </w14:textFill>
              </w:rPr>
              <w:t>拟建设周期</w:t>
            </w:r>
          </w:p>
        </w:tc>
        <w:tc>
          <w:tcPr>
            <w:tcW w:w="23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方正仿宋_GB2312" w:hAnsi="方正仿宋_GB2312" w:eastAsia="方正仿宋_GB2312" w:cs="方正仿宋_GB2312"/>
                <w:color w:val="000000" w:themeColor="text1"/>
                <w:kern w:val="0"/>
                <w:sz w:val="24"/>
                <w:szCs w:val="24"/>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kern w:val="0"/>
                <w:sz w:val="24"/>
                <w:szCs w:val="24"/>
                <w:lang w:val="en-US" w:eastAsia="zh-CN"/>
                <w14:textFill>
                  <w14:solidFill>
                    <w14:schemeClr w14:val="tx1"/>
                  </w14:solidFill>
                </w14:textFill>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01" w:hRule="atLeast"/>
          <w:jc w:val="center"/>
        </w:trPr>
        <w:tc>
          <w:tcPr>
            <w:tcW w:w="1857"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rFonts w:hint="default" w:ascii="Times New Roman" w:hAnsi="Times New Roman" w:eastAsia="方正仿宋_GB2312" w:cs="Times New Roman"/>
                <w:color w:val="000000" w:themeColor="text1"/>
                <w:kern w:val="0"/>
                <w:sz w:val="24"/>
                <w:szCs w:val="24"/>
                <w:lang w:val="en-US" w:eastAsia="zh-CN"/>
                <w14:textFill>
                  <w14:solidFill>
                    <w14:schemeClr w14:val="tx1"/>
                  </w14:solidFill>
                </w14:textFill>
              </w:rPr>
            </w:pPr>
            <w:r>
              <w:rPr>
                <w:rFonts w:hint="eastAsia" w:ascii="Times New Roman" w:hAnsi="Times New Roman" w:eastAsia="方正仿宋_GB2312" w:cs="Times New Roman"/>
                <w:b/>
                <w:bCs/>
                <w:color w:val="000000" w:themeColor="text1"/>
                <w:kern w:val="0"/>
                <w:sz w:val="24"/>
                <w:szCs w:val="24"/>
                <w:lang w:val="en-US" w:eastAsia="zh-CN"/>
                <w14:textFill>
                  <w14:solidFill>
                    <w14:schemeClr w14:val="tx1"/>
                  </w14:solidFill>
                </w14:textFill>
              </w:rPr>
              <w:t>应用现状</w:t>
            </w:r>
          </w:p>
        </w:tc>
        <w:tc>
          <w:tcPr>
            <w:tcW w:w="7413" w:type="dxa"/>
            <w:gridSpan w:val="3"/>
            <w:tcBorders>
              <w:top w:val="single" w:color="auto" w:sz="4" w:space="0"/>
              <w:left w:val="single" w:color="auto" w:sz="4" w:space="0"/>
              <w:bottom w:val="single" w:color="auto" w:sz="4" w:space="0"/>
              <w:right w:val="single" w:color="auto" w:sz="4" w:space="0"/>
            </w:tcBorders>
          </w:tcPr>
          <w:p>
            <w:pPr>
              <w:spacing w:line="240" w:lineRule="auto"/>
              <w:ind w:firstLine="480" w:firstLineChars="200"/>
              <w:rPr>
                <w:rFonts w:hint="eastAsia" w:ascii="方正仿宋_GB2312" w:hAnsi="方正仿宋_GB2312" w:eastAsia="方正仿宋_GB2312" w:cs="方正仿宋_GB2312"/>
                <w:color w:val="000000" w:themeColor="text1"/>
                <w:kern w:val="0"/>
                <w:sz w:val="24"/>
                <w:szCs w:val="24"/>
                <w:lang w:val="en-US" w:eastAsia="zh-CN"/>
                <w14:textFill>
                  <w14:solidFill>
                    <w14:schemeClr w14:val="tx1"/>
                  </w14:solidFill>
                </w14:textFill>
              </w:rPr>
            </w:pPr>
            <w:r>
              <w:rPr>
                <w:rFonts w:hint="default" w:ascii="方正仿宋_GB2312" w:hAnsi="方正仿宋_GB2312" w:eastAsia="方正仿宋_GB2312" w:cs="方正仿宋_GB2312"/>
                <w:color w:val="000000" w:themeColor="text1"/>
                <w:kern w:val="0"/>
                <w:sz w:val="24"/>
                <w:szCs w:val="24"/>
                <w:lang w:val="en-US" w:eastAsia="zh-CN"/>
                <w14:textFill>
                  <w14:solidFill>
                    <w14:schemeClr w14:val="tx1"/>
                  </w14:solidFill>
                </w14:textFill>
              </w:rPr>
              <w:t>商用清洁机器人主要应用于商场、酒店、办公楼、机场等公共场所，能够高效完成大面积清洁任务。中国商用清洁机器人市场正在快速发展，尤其是在一线城市的商业地产和交通枢纽中，清洁机器人的应用逐渐增多。</w:t>
            </w:r>
            <w:r>
              <w:rPr>
                <w:rFonts w:hint="eastAsia" w:ascii="方正仿宋_GB2312" w:hAnsi="方正仿宋_GB2312" w:eastAsia="方正仿宋_GB2312" w:cs="方正仿宋_GB2312"/>
                <w:color w:val="000000" w:themeColor="text1"/>
                <w:kern w:val="0"/>
                <w:sz w:val="24"/>
                <w:szCs w:val="24"/>
                <w:lang w:val="en-US" w:eastAsia="zh-CN"/>
                <w14:textFill>
                  <w14:solidFill>
                    <w14:schemeClr w14:val="tx1"/>
                  </w14:solidFill>
                </w14:textFill>
              </w:rPr>
              <w:t>但在项目上投入使用程中依然有不少问题：</w:t>
            </w:r>
          </w:p>
          <w:p>
            <w:pPr>
              <w:spacing w:line="240" w:lineRule="auto"/>
              <w:ind w:firstLine="481" w:firstLineChars="200"/>
              <w:rPr>
                <w:rFonts w:hint="eastAsia" w:ascii="方正仿宋_GB2312" w:hAnsi="方正仿宋_GB2312" w:eastAsia="方正仿宋_GB2312" w:cs="方正仿宋_GB2312"/>
                <w:color w:val="000000" w:themeColor="text1"/>
                <w:kern w:val="0"/>
                <w:sz w:val="24"/>
                <w:szCs w:val="24"/>
                <w:lang w:val="en-US" w:eastAsia="zh-CN"/>
                <w14:textFill>
                  <w14:solidFill>
                    <w14:schemeClr w14:val="tx1"/>
                  </w14:solidFill>
                </w14:textFill>
              </w:rPr>
            </w:pPr>
            <w:r>
              <w:rPr>
                <w:rFonts w:hint="eastAsia" w:ascii="方正仿宋_GB2312" w:hAnsi="方正仿宋_GB2312" w:eastAsia="方正仿宋_GB2312" w:cs="方正仿宋_GB2312"/>
                <w:b/>
                <w:bCs/>
                <w:color w:val="000000" w:themeColor="text1"/>
                <w:kern w:val="0"/>
                <w:sz w:val="24"/>
                <w:szCs w:val="24"/>
                <w:lang w:val="en-US" w:eastAsia="zh-CN"/>
                <w14:textFill>
                  <w14:solidFill>
                    <w14:schemeClr w14:val="tx1"/>
                  </w14:solidFill>
                </w14:textFill>
              </w:rPr>
              <w:t>清洁效果不佳：</w:t>
            </w:r>
            <w:r>
              <w:rPr>
                <w:rFonts w:hint="eastAsia" w:ascii="方正仿宋_GB2312" w:hAnsi="方正仿宋_GB2312" w:eastAsia="方正仿宋_GB2312" w:cs="方正仿宋_GB2312"/>
                <w:color w:val="000000" w:themeColor="text1"/>
                <w:kern w:val="0"/>
                <w:sz w:val="24"/>
                <w:szCs w:val="24"/>
                <w:lang w:val="en-US" w:eastAsia="zh-CN"/>
                <w14:textFill>
                  <w14:solidFill>
                    <w14:schemeClr w14:val="tx1"/>
                  </w14:solidFill>
                </w14:textFill>
              </w:rPr>
              <w:t>机器人依赖固定路径规划，缺乏对地面污染程度的量化评估，难以应对油渍、黏性污渍等顽固污渍，需人工二次处理。</w:t>
            </w:r>
          </w:p>
          <w:p>
            <w:pPr>
              <w:spacing w:line="240" w:lineRule="auto"/>
              <w:ind w:firstLine="481" w:firstLineChars="200"/>
              <w:rPr>
                <w:rFonts w:hint="eastAsia" w:ascii="方正仿宋_GB2312" w:hAnsi="方正仿宋_GB2312" w:eastAsia="方正仿宋_GB2312" w:cs="方正仿宋_GB2312"/>
                <w:color w:val="000000" w:themeColor="text1"/>
                <w:kern w:val="0"/>
                <w:sz w:val="24"/>
                <w:szCs w:val="24"/>
                <w:lang w:val="en-US" w:eastAsia="zh-CN"/>
                <w14:textFill>
                  <w14:solidFill>
                    <w14:schemeClr w14:val="tx1"/>
                  </w14:solidFill>
                </w14:textFill>
              </w:rPr>
            </w:pPr>
            <w:r>
              <w:rPr>
                <w:rFonts w:hint="eastAsia" w:ascii="方正仿宋_GB2312" w:hAnsi="方正仿宋_GB2312" w:eastAsia="方正仿宋_GB2312" w:cs="方正仿宋_GB2312"/>
                <w:b/>
                <w:bCs/>
                <w:color w:val="000000" w:themeColor="text1"/>
                <w:kern w:val="0"/>
                <w:sz w:val="24"/>
                <w:szCs w:val="24"/>
                <w:lang w:val="en-US" w:eastAsia="zh-CN"/>
                <w14:textFill>
                  <w14:solidFill>
                    <w14:schemeClr w14:val="tx1"/>
                  </w14:solidFill>
                </w14:textFill>
              </w:rPr>
              <w:t>清洁盲区较多</w:t>
            </w:r>
            <w:r>
              <w:rPr>
                <w:rFonts w:hint="default" w:ascii="方正仿宋_GB2312" w:hAnsi="方正仿宋_GB2312" w:eastAsia="方正仿宋_GB2312" w:cs="方正仿宋_GB2312"/>
                <w:b/>
                <w:bCs/>
                <w:color w:val="000000" w:themeColor="text1"/>
                <w:kern w:val="0"/>
                <w:sz w:val="24"/>
                <w:szCs w:val="24"/>
                <w:lang w:val="en-US" w:eastAsia="zh-CN"/>
                <w14:textFill>
                  <w14:solidFill>
                    <w14:schemeClr w14:val="tx1"/>
                  </w14:solidFill>
                </w14:textFill>
              </w:rPr>
              <w:t>：</w:t>
            </w:r>
            <w:r>
              <w:rPr>
                <w:rFonts w:hint="eastAsia" w:ascii="方正仿宋_GB2312" w:hAnsi="方正仿宋_GB2312" w:eastAsia="方正仿宋_GB2312" w:cs="方正仿宋_GB2312"/>
                <w:color w:val="000000" w:themeColor="text1"/>
                <w:kern w:val="0"/>
                <w:sz w:val="24"/>
                <w:szCs w:val="24"/>
                <w:lang w:val="en-US" w:eastAsia="zh-CN"/>
                <w14:textFill>
                  <w14:solidFill>
                    <w14:schemeClr w14:val="tx1"/>
                  </w14:solidFill>
                </w14:textFill>
              </w:rPr>
              <w:t>对于</w:t>
            </w:r>
            <w:r>
              <w:rPr>
                <w:rFonts w:hint="default" w:ascii="方正仿宋_GB2312" w:hAnsi="方正仿宋_GB2312" w:eastAsia="方正仿宋_GB2312" w:cs="方正仿宋_GB2312"/>
                <w:color w:val="000000" w:themeColor="text1"/>
                <w:kern w:val="0"/>
                <w:sz w:val="24"/>
                <w:szCs w:val="24"/>
                <w:lang w:val="en-US" w:eastAsia="zh-CN"/>
                <w14:textFill>
                  <w14:solidFill>
                    <w14:schemeClr w14:val="tx1"/>
                  </w14:solidFill>
                </w14:textFill>
              </w:rPr>
              <w:t>墙角、台阶等区域因机械设计限制无法有效覆盖，且对0.5mm以下缝隙的清洁几乎无能为力</w:t>
            </w:r>
            <w:r>
              <w:rPr>
                <w:rFonts w:hint="eastAsia" w:ascii="方正仿宋_GB2312" w:hAnsi="方正仿宋_GB2312" w:eastAsia="方正仿宋_GB2312" w:cs="方正仿宋_GB2312"/>
                <w:color w:val="000000" w:themeColor="text1"/>
                <w:kern w:val="0"/>
                <w:sz w:val="24"/>
                <w:szCs w:val="24"/>
                <w:lang w:val="en-US" w:eastAsia="zh-CN"/>
                <w14:textFill>
                  <w14:solidFill>
                    <w14:schemeClr w14:val="tx1"/>
                  </w14:solidFill>
                </w14:textFill>
              </w:rPr>
              <w:t>。</w:t>
            </w:r>
          </w:p>
          <w:p>
            <w:pPr>
              <w:spacing w:line="240" w:lineRule="auto"/>
              <w:ind w:firstLine="481" w:firstLineChars="200"/>
              <w:rPr>
                <w:rFonts w:hint="eastAsia" w:ascii="方正仿宋_GB2312" w:hAnsi="方正仿宋_GB2312" w:eastAsia="方正仿宋_GB2312" w:cs="方正仿宋_GB2312"/>
                <w:color w:val="000000" w:themeColor="text1"/>
                <w:kern w:val="0"/>
                <w:sz w:val="24"/>
                <w:szCs w:val="24"/>
                <w:lang w:val="en-US" w:eastAsia="zh-CN"/>
                <w14:textFill>
                  <w14:solidFill>
                    <w14:schemeClr w14:val="tx1"/>
                  </w14:solidFill>
                </w14:textFill>
              </w:rPr>
            </w:pPr>
            <w:r>
              <w:rPr>
                <w:rFonts w:hint="eastAsia" w:ascii="方正仿宋_GB2312" w:hAnsi="方正仿宋_GB2312" w:eastAsia="方正仿宋_GB2312" w:cs="方正仿宋_GB2312"/>
                <w:b/>
                <w:bCs/>
                <w:color w:val="000000" w:themeColor="text1"/>
                <w:kern w:val="0"/>
                <w:sz w:val="24"/>
                <w:szCs w:val="24"/>
                <w:lang w:val="en-US" w:eastAsia="zh-CN"/>
                <w14:textFill>
                  <w14:solidFill>
                    <w14:schemeClr w14:val="tx1"/>
                  </w14:solidFill>
                </w14:textFill>
              </w:rPr>
              <w:t>避障逻辑不完善</w:t>
            </w:r>
            <w:r>
              <w:rPr>
                <w:rFonts w:hint="default" w:ascii="方正仿宋_GB2312" w:hAnsi="方正仿宋_GB2312" w:eastAsia="方正仿宋_GB2312" w:cs="方正仿宋_GB2312"/>
                <w:b/>
                <w:bCs/>
                <w:color w:val="000000" w:themeColor="text1"/>
                <w:kern w:val="0"/>
                <w:sz w:val="24"/>
                <w:szCs w:val="24"/>
                <w:lang w:val="en-US" w:eastAsia="zh-CN"/>
                <w14:textFill>
                  <w14:solidFill>
                    <w14:schemeClr w14:val="tx1"/>
                  </w14:solidFill>
                </w14:textFill>
              </w:rPr>
              <w:t>：</w:t>
            </w:r>
            <w:r>
              <w:rPr>
                <w:rFonts w:hint="default" w:ascii="方正仿宋_GB2312" w:hAnsi="方正仿宋_GB2312" w:eastAsia="方正仿宋_GB2312" w:cs="方正仿宋_GB2312"/>
                <w:color w:val="000000" w:themeColor="text1"/>
                <w:kern w:val="0"/>
                <w:sz w:val="24"/>
                <w:szCs w:val="24"/>
                <w:lang w:val="en-US" w:eastAsia="zh-CN"/>
                <w14:textFill>
                  <w14:solidFill>
                    <w14:schemeClr w14:val="tx1"/>
                  </w14:solidFill>
                </w14:textFill>
              </w:rPr>
              <w:t>对数据线、宠物玩具等小型障碍物识别率低，易发生缠绕或碰撞</w:t>
            </w:r>
            <w:r>
              <w:rPr>
                <w:rFonts w:hint="eastAsia" w:ascii="方正仿宋_GB2312" w:hAnsi="方正仿宋_GB2312" w:eastAsia="方正仿宋_GB2312" w:cs="方正仿宋_GB2312"/>
                <w:color w:val="000000" w:themeColor="text1"/>
                <w:kern w:val="0"/>
                <w:sz w:val="24"/>
                <w:szCs w:val="24"/>
                <w:lang w:val="en-US" w:eastAsia="zh-CN"/>
                <w14:textFill>
                  <w14:solidFill>
                    <w14:schemeClr w14:val="tx1"/>
                  </w14:solidFill>
                </w14:textFill>
              </w:rPr>
              <w:t>。</w:t>
            </w:r>
          </w:p>
          <w:p>
            <w:pPr>
              <w:spacing w:line="240" w:lineRule="auto"/>
              <w:ind w:firstLine="481" w:firstLineChars="200"/>
              <w:rPr>
                <w:rFonts w:hint="eastAsia" w:ascii="方正仿宋_GB2312" w:hAnsi="方正仿宋_GB2312" w:eastAsia="方正仿宋_GB2312" w:cs="方正仿宋_GB2312"/>
                <w:color w:val="000000" w:themeColor="text1"/>
                <w:kern w:val="0"/>
                <w:sz w:val="24"/>
                <w:szCs w:val="24"/>
                <w:lang w:val="en-US" w:eastAsia="zh-CN"/>
                <w14:textFill>
                  <w14:solidFill>
                    <w14:schemeClr w14:val="tx1"/>
                  </w14:solidFill>
                </w14:textFill>
              </w:rPr>
            </w:pPr>
            <w:r>
              <w:rPr>
                <w:rFonts w:hint="eastAsia" w:ascii="方正仿宋_GB2312" w:hAnsi="方正仿宋_GB2312" w:eastAsia="方正仿宋_GB2312" w:cs="方正仿宋_GB2312"/>
                <w:b/>
                <w:bCs/>
                <w:color w:val="000000" w:themeColor="text1"/>
                <w:kern w:val="0"/>
                <w:sz w:val="24"/>
                <w:szCs w:val="24"/>
                <w:lang w:val="en-US" w:eastAsia="zh-CN"/>
                <w14:textFill>
                  <w14:solidFill>
                    <w14:schemeClr w14:val="tx1"/>
                  </w14:solidFill>
                </w14:textFill>
              </w:rPr>
              <w:t>工作场地限制：</w:t>
            </w:r>
            <w:r>
              <w:rPr>
                <w:rFonts w:hint="eastAsia" w:ascii="方正仿宋_GB2312" w:hAnsi="方正仿宋_GB2312" w:eastAsia="方正仿宋_GB2312" w:cs="方正仿宋_GB2312"/>
                <w:color w:val="000000" w:themeColor="text1"/>
                <w:kern w:val="0"/>
                <w:sz w:val="24"/>
                <w:szCs w:val="24"/>
                <w:lang w:val="en-US" w:eastAsia="zh-CN"/>
                <w14:textFill>
                  <w14:solidFill>
                    <w14:schemeClr w14:val="tx1"/>
                  </w14:solidFill>
                </w14:textFill>
              </w:rPr>
              <w:t>如遇到较高的坡度或者台阶，机器人不能通过，需要人工协助；在不同楼层间需要人工帮助或配备多台机器人。</w:t>
            </w:r>
          </w:p>
          <w:p>
            <w:pPr>
              <w:spacing w:line="240" w:lineRule="auto"/>
              <w:ind w:firstLine="480" w:firstLineChars="200"/>
              <w:rPr>
                <w:rFonts w:hint="default" w:ascii="方正仿宋_GB2312" w:hAnsi="方正仿宋_GB2312" w:eastAsia="方正仿宋_GB2312" w:cs="方正仿宋_GB2312"/>
                <w:color w:val="000000" w:themeColor="text1"/>
                <w:kern w:val="0"/>
                <w:sz w:val="24"/>
                <w:szCs w:val="24"/>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kern w:val="0"/>
                <w:sz w:val="24"/>
                <w:szCs w:val="24"/>
                <w:lang w:val="en-US" w:eastAsia="zh-CN"/>
                <w14:textFill>
                  <w14:solidFill>
                    <w14:schemeClr w14:val="tx1"/>
                  </w14:solidFill>
                </w14:textFill>
              </w:rPr>
              <w:t>目前清洁机器人虽然已在逐步应用过程中，但还不能完全取代人工，在多数项目上还不能起到降本增效的作用，人机协作是未来一段时间内的主要模式</w:t>
            </w:r>
          </w:p>
          <w:p>
            <w:pPr>
              <w:spacing w:line="240" w:lineRule="auto"/>
              <w:ind w:firstLine="480" w:firstLineChars="200"/>
              <w:rPr>
                <w:rFonts w:hint="default" w:ascii="方正仿宋_GB2312" w:hAnsi="方正仿宋_GB2312" w:eastAsia="方正仿宋_GB2312" w:cs="方正仿宋_GB2312"/>
                <w:color w:val="000000" w:themeColor="text1"/>
                <w:kern w:val="0"/>
                <w:sz w:val="24"/>
                <w:szCs w:val="24"/>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kern w:val="0"/>
                <w:sz w:val="24"/>
                <w:szCs w:val="24"/>
                <w:lang w:val="en-US" w:eastAsia="zh-CN"/>
                <w14:textFill>
                  <w14:solidFill>
                    <w14:schemeClr w14:val="tx1"/>
                  </w14:solidFill>
                </w14:textFill>
              </w:rPr>
              <w:t>以上问题都需技术的突破和产品迭代来实现，更好的满足企业的实际需求。</w:t>
            </w:r>
          </w:p>
        </w:tc>
      </w:tr>
    </w:tbl>
    <w:p>
      <w:pPr>
        <w:rPr>
          <w:rFonts w:hint="eastAsia" w:ascii="Times New Roman" w:hAnsi="Times New Roman" w:eastAsia="方正仿宋_GB2312"/>
          <w:sz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40001"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方正仿宋_GB2312">
    <w:altName w:val="方正仿宋_GBK"/>
    <w:panose1 w:val="02000000000000000000"/>
    <w:charset w:val="86"/>
    <w:family w:val="auto"/>
    <w:pitch w:val="default"/>
    <w:sig w:usb0="00000000" w:usb1="00000000"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g3OTczNzI0ZWJiZjRjNDQ5ZjMxYzE5NzFmNzE4MjMifQ=="/>
  </w:docVars>
  <w:rsids>
    <w:rsidRoot w:val="006C343B"/>
    <w:rsid w:val="000A3374"/>
    <w:rsid w:val="000A3922"/>
    <w:rsid w:val="000A4A4B"/>
    <w:rsid w:val="000F4C66"/>
    <w:rsid w:val="001242F7"/>
    <w:rsid w:val="00185040"/>
    <w:rsid w:val="001E5EAA"/>
    <w:rsid w:val="00205DBC"/>
    <w:rsid w:val="00222ADC"/>
    <w:rsid w:val="002265FE"/>
    <w:rsid w:val="00292980"/>
    <w:rsid w:val="002F78B7"/>
    <w:rsid w:val="00311965"/>
    <w:rsid w:val="00372057"/>
    <w:rsid w:val="004063FD"/>
    <w:rsid w:val="00452DDD"/>
    <w:rsid w:val="00457E50"/>
    <w:rsid w:val="004814C2"/>
    <w:rsid w:val="004C7EB3"/>
    <w:rsid w:val="004E0182"/>
    <w:rsid w:val="004E0553"/>
    <w:rsid w:val="00512D71"/>
    <w:rsid w:val="005153B7"/>
    <w:rsid w:val="00552DA0"/>
    <w:rsid w:val="0056248C"/>
    <w:rsid w:val="005A32C2"/>
    <w:rsid w:val="005A38BE"/>
    <w:rsid w:val="005B7FBF"/>
    <w:rsid w:val="005F1C89"/>
    <w:rsid w:val="005F7413"/>
    <w:rsid w:val="00665FDC"/>
    <w:rsid w:val="00684032"/>
    <w:rsid w:val="006C343B"/>
    <w:rsid w:val="006D112F"/>
    <w:rsid w:val="00751207"/>
    <w:rsid w:val="007807BE"/>
    <w:rsid w:val="007830CB"/>
    <w:rsid w:val="007B6657"/>
    <w:rsid w:val="007D3ADA"/>
    <w:rsid w:val="00893BD5"/>
    <w:rsid w:val="008B7AAB"/>
    <w:rsid w:val="008D6FE9"/>
    <w:rsid w:val="00936F90"/>
    <w:rsid w:val="009A4411"/>
    <w:rsid w:val="009E7641"/>
    <w:rsid w:val="00A00B41"/>
    <w:rsid w:val="00A07B12"/>
    <w:rsid w:val="00A321DC"/>
    <w:rsid w:val="00A413AF"/>
    <w:rsid w:val="00A464B4"/>
    <w:rsid w:val="00A95634"/>
    <w:rsid w:val="00AD5859"/>
    <w:rsid w:val="00B1112F"/>
    <w:rsid w:val="00B17A10"/>
    <w:rsid w:val="00B40814"/>
    <w:rsid w:val="00B76C08"/>
    <w:rsid w:val="00C15A05"/>
    <w:rsid w:val="00C418C9"/>
    <w:rsid w:val="00C53D1F"/>
    <w:rsid w:val="00C950F2"/>
    <w:rsid w:val="00CA1A59"/>
    <w:rsid w:val="00CA333D"/>
    <w:rsid w:val="00CB269D"/>
    <w:rsid w:val="00D15730"/>
    <w:rsid w:val="00D57E8E"/>
    <w:rsid w:val="00D85099"/>
    <w:rsid w:val="00DF63D5"/>
    <w:rsid w:val="00E33726"/>
    <w:rsid w:val="00E75083"/>
    <w:rsid w:val="00F57A7F"/>
    <w:rsid w:val="00F601B2"/>
    <w:rsid w:val="00F934E7"/>
    <w:rsid w:val="00FE290B"/>
    <w:rsid w:val="01F0403A"/>
    <w:rsid w:val="06C8202F"/>
    <w:rsid w:val="0F5B4614"/>
    <w:rsid w:val="125A28DD"/>
    <w:rsid w:val="17D23921"/>
    <w:rsid w:val="19921729"/>
    <w:rsid w:val="1DD06378"/>
    <w:rsid w:val="1E8C2D66"/>
    <w:rsid w:val="2CC76418"/>
    <w:rsid w:val="2E117847"/>
    <w:rsid w:val="42EF4142"/>
    <w:rsid w:val="4AA86B60"/>
    <w:rsid w:val="4D966544"/>
    <w:rsid w:val="4DDFF696"/>
    <w:rsid w:val="4F151527"/>
    <w:rsid w:val="4F5C47A8"/>
    <w:rsid w:val="59F71B18"/>
    <w:rsid w:val="5E776CE7"/>
    <w:rsid w:val="67495B4D"/>
    <w:rsid w:val="73CE4A02"/>
    <w:rsid w:val="7B39F76B"/>
    <w:rsid w:val="BBDF3A71"/>
    <w:rsid w:val="BBFF5265"/>
    <w:rsid w:val="BDF5CD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99" w:semiHidden="0"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qFormat="1" w:unhideWhenUsed="0" w:uiPriority="0" w:semiHidden="0"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99"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unhideWhenUsed="0" w:uiPriority="99"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6"/>
    <w:semiHidden/>
    <w:unhideWhenUsed/>
    <w:qFormat/>
    <w:uiPriority w:val="99"/>
    <w:pPr>
      <w:spacing w:after="120"/>
    </w:pPr>
  </w:style>
  <w:style w:type="paragraph" w:styleId="3">
    <w:name w:val="Body Text Indent 2"/>
    <w:basedOn w:val="1"/>
    <w:link w:val="17"/>
    <w:unhideWhenUsed/>
    <w:qFormat/>
    <w:uiPriority w:val="99"/>
    <w:pPr>
      <w:spacing w:after="120" w:line="480" w:lineRule="auto"/>
      <w:ind w:left="420" w:leftChars="200"/>
    </w:p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index 9"/>
    <w:basedOn w:val="1"/>
    <w:next w:val="1"/>
    <w:qFormat/>
    <w:uiPriority w:val="0"/>
    <w:pPr>
      <w:ind w:left="1600" w:leftChars="1600"/>
    </w:pPr>
  </w:style>
  <w:style w:type="paragraph" w:styleId="7">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9">
    <w:name w:val="Table Grid"/>
    <w:basedOn w:val="8"/>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99"/>
    <w:rPr>
      <w:b/>
    </w:rPr>
  </w:style>
  <w:style w:type="character" w:styleId="12">
    <w:name w:val="Hyperlink"/>
    <w:basedOn w:val="10"/>
    <w:unhideWhenUsed/>
    <w:qFormat/>
    <w:uiPriority w:val="99"/>
    <w:rPr>
      <w:color w:val="0000FF" w:themeColor="hyperlink"/>
      <w:u w:val="single"/>
      <w14:textFill>
        <w14:solidFill>
          <w14:schemeClr w14:val="hlink"/>
        </w14:solidFill>
      </w14:textFill>
    </w:rPr>
  </w:style>
  <w:style w:type="character" w:customStyle="1" w:styleId="13">
    <w:name w:val="页眉 字符"/>
    <w:basedOn w:val="10"/>
    <w:link w:val="5"/>
    <w:qFormat/>
    <w:uiPriority w:val="99"/>
    <w:rPr>
      <w:sz w:val="18"/>
      <w:szCs w:val="18"/>
    </w:rPr>
  </w:style>
  <w:style w:type="character" w:customStyle="1" w:styleId="14">
    <w:name w:val="页脚 字符"/>
    <w:basedOn w:val="10"/>
    <w:link w:val="4"/>
    <w:qFormat/>
    <w:uiPriority w:val="99"/>
    <w:rPr>
      <w:sz w:val="18"/>
      <w:szCs w:val="18"/>
    </w:rPr>
  </w:style>
  <w:style w:type="paragraph" w:customStyle="1" w:styleId="15">
    <w:name w:val="样式1"/>
    <w:basedOn w:val="2"/>
    <w:qFormat/>
    <w:uiPriority w:val="0"/>
    <w:pPr>
      <w:widowControl/>
      <w:spacing w:after="0"/>
      <w:ind w:firstLine="640" w:firstLineChars="200"/>
    </w:pPr>
    <w:rPr>
      <w:rFonts w:ascii="方正仿宋_GB2312" w:hAnsi="方正仿宋_GB2312" w:eastAsia="方正仿宋_GB2312" w:cs="Times New Roman"/>
      <w:kern w:val="0"/>
      <w:sz w:val="32"/>
      <w:szCs w:val="24"/>
    </w:rPr>
  </w:style>
  <w:style w:type="character" w:customStyle="1" w:styleId="16">
    <w:name w:val="正文文本 字符"/>
    <w:basedOn w:val="10"/>
    <w:link w:val="2"/>
    <w:semiHidden/>
    <w:qFormat/>
    <w:uiPriority w:val="99"/>
  </w:style>
  <w:style w:type="character" w:customStyle="1" w:styleId="17">
    <w:name w:val="正文文本缩进 2 字符"/>
    <w:basedOn w:val="10"/>
    <w:link w:val="3"/>
    <w:qFormat/>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ang="16200000" scaled="1"/>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ang="16200000" scaled="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2357</Words>
  <Characters>2433</Characters>
  <Lines>3</Lines>
  <Paragraphs>1</Paragraphs>
  <TotalTime>17</TotalTime>
  <ScaleCrop>false</ScaleCrop>
  <LinksUpToDate>false</LinksUpToDate>
  <CharactersWithSpaces>2459</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2024-06-18T17:15:00Z</dcterms:created>
  <dc:creator>张平</dc:creator>
  <cp:lastModifiedBy>区工业和信息化局帐户</cp:lastModifiedBy>
  <dcterms:modified xsi:type="dcterms:W3CDTF">2025-03-24T11:11:13Z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39C9B68379D942FCB16B0D784D5B238C_13</vt:lpwstr>
  </property>
  <property fmtid="{D5CDD505-2E9C-101B-9397-08002B2CF9AE}" pid="4" name="KSOTemplateDocerSaveRecord">
    <vt:lpwstr>eyJoZGlkIjoiMTY3MjFjMzJlYzljN2NmN2ZkOGY3NTVhNjdhZDM2MTciLCJ1c2VySWQiOiIyNDgxMzQ3NzYifQ==</vt:lpwstr>
  </property>
</Properties>
</file>