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221" w:rsidRDefault="002B3221">
      <w:pPr>
        <w:adjustRightInd w:val="0"/>
        <w:snapToGrid w:val="0"/>
        <w:spacing w:line="408" w:lineRule="auto"/>
        <w:rPr>
          <w:rFonts w:ascii="黑体" w:eastAsia="黑体" w:hAnsi="黑体"/>
          <w:szCs w:val="32"/>
        </w:rPr>
      </w:pPr>
    </w:p>
    <w:p w:rsidR="002B3221" w:rsidRPr="00531194" w:rsidRDefault="00BF6D5A">
      <w:pPr>
        <w:adjustRightInd w:val="0"/>
        <w:snapToGrid w:val="0"/>
        <w:jc w:val="center"/>
        <w:rPr>
          <w:rFonts w:ascii="华文中宋" w:eastAsia="华文中宋" w:hAnsi="华文中宋"/>
          <w:sz w:val="38"/>
          <w:szCs w:val="38"/>
        </w:rPr>
      </w:pPr>
      <w:r w:rsidRPr="00531194">
        <w:rPr>
          <w:rFonts w:ascii="华文中宋" w:eastAsia="华文中宋" w:hAnsi="华文中宋" w:hint="eastAsia"/>
          <w:sz w:val="38"/>
          <w:szCs w:val="38"/>
        </w:rPr>
        <w:t>建设项目环境影响评价公众意见表</w:t>
      </w:r>
    </w:p>
    <w:p w:rsidR="002B3221" w:rsidRDefault="002B3221">
      <w:pPr>
        <w:adjustRightInd w:val="0"/>
        <w:snapToGrid w:val="0"/>
        <w:spacing w:line="408" w:lineRule="auto"/>
        <w:rPr>
          <w:rFonts w:ascii="黑体" w:eastAsia="黑体" w:hAnsi="黑体"/>
          <w:szCs w:val="32"/>
        </w:rPr>
      </w:pPr>
    </w:p>
    <w:p w:rsidR="002B3221" w:rsidRDefault="00BF6D5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B3221" w:rsidTr="00B546EB">
        <w:trPr>
          <w:trHeight w:val="680"/>
          <w:jc w:val="center"/>
        </w:trPr>
        <w:tc>
          <w:tcPr>
            <w:tcW w:w="1771" w:type="dxa"/>
            <w:vAlign w:val="center"/>
          </w:tcPr>
          <w:p w:rsidR="002B3221" w:rsidRPr="009936B5" w:rsidRDefault="00BF6D5A" w:rsidP="009936B5">
            <w:pPr>
              <w:adjustRightInd w:val="0"/>
              <w:snapToGrid w:val="0"/>
              <w:jc w:val="center"/>
              <w:rPr>
                <w:rFonts w:ascii="宋体" w:eastAsia="宋体" w:hAnsi="宋体"/>
                <w:b/>
                <w:sz w:val="24"/>
                <w:szCs w:val="24"/>
              </w:rPr>
            </w:pPr>
            <w:r w:rsidRPr="009936B5">
              <w:rPr>
                <w:rFonts w:ascii="宋体" w:eastAsia="宋体" w:hAnsi="宋体"/>
                <w:b/>
                <w:bCs/>
                <w:sz w:val="24"/>
                <w:szCs w:val="24"/>
              </w:rPr>
              <w:t>项目名称</w:t>
            </w:r>
          </w:p>
        </w:tc>
        <w:tc>
          <w:tcPr>
            <w:tcW w:w="7289" w:type="dxa"/>
            <w:gridSpan w:val="2"/>
            <w:vAlign w:val="center"/>
          </w:tcPr>
          <w:p w:rsidR="002B3221" w:rsidRPr="009936B5" w:rsidRDefault="00AC30FB" w:rsidP="000A3219">
            <w:pPr>
              <w:adjustRightInd w:val="0"/>
              <w:snapToGrid w:val="0"/>
              <w:jc w:val="center"/>
              <w:rPr>
                <w:rFonts w:ascii="宋体" w:eastAsia="宋体" w:hAnsi="宋体"/>
                <w:b/>
                <w:sz w:val="24"/>
                <w:szCs w:val="24"/>
              </w:rPr>
            </w:pPr>
            <w:r>
              <w:rPr>
                <w:rFonts w:ascii="宋体" w:eastAsia="宋体" w:hAnsi="宋体" w:hint="eastAsia"/>
                <w:b/>
                <w:bCs/>
                <w:sz w:val="24"/>
                <w:szCs w:val="24"/>
              </w:rPr>
              <w:t>白芒河</w:t>
            </w:r>
            <w:r w:rsidR="00EA56DC" w:rsidRPr="00EA56DC">
              <w:rPr>
                <w:rFonts w:ascii="宋体" w:eastAsia="宋体" w:hAnsi="宋体"/>
                <w:b/>
                <w:bCs/>
                <w:sz w:val="24"/>
                <w:szCs w:val="24"/>
              </w:rPr>
              <w:t>流域水环境综合</w:t>
            </w:r>
            <w:r w:rsidR="00EA56DC" w:rsidRPr="00EA56DC">
              <w:rPr>
                <w:rFonts w:ascii="宋体" w:eastAsia="宋体" w:hAnsi="宋体" w:hint="eastAsia"/>
                <w:b/>
                <w:bCs/>
                <w:sz w:val="24"/>
                <w:szCs w:val="24"/>
              </w:rPr>
              <w:t>治理工程（</w:t>
            </w:r>
            <w:r w:rsidR="000A2062">
              <w:rPr>
                <w:rFonts w:ascii="宋体" w:eastAsia="宋体" w:hAnsi="宋体" w:hint="eastAsia"/>
                <w:b/>
                <w:bCs/>
                <w:sz w:val="24"/>
                <w:szCs w:val="24"/>
              </w:rPr>
              <w:t>径流</w:t>
            </w:r>
            <w:r w:rsidR="000A2062">
              <w:rPr>
                <w:rFonts w:ascii="宋体" w:eastAsia="宋体" w:hAnsi="宋体"/>
                <w:b/>
                <w:bCs/>
                <w:sz w:val="24"/>
                <w:szCs w:val="24"/>
              </w:rPr>
              <w:t>调蓄</w:t>
            </w:r>
            <w:r w:rsidR="000A3219">
              <w:rPr>
                <w:rFonts w:ascii="宋体" w:eastAsia="宋体" w:hAnsi="宋体" w:hint="eastAsia"/>
                <w:b/>
                <w:bCs/>
                <w:sz w:val="24"/>
                <w:szCs w:val="24"/>
              </w:rPr>
              <w:t>转</w:t>
            </w:r>
            <w:bookmarkStart w:id="0" w:name="_GoBack"/>
            <w:bookmarkEnd w:id="0"/>
            <w:r w:rsidR="000A2062">
              <w:rPr>
                <w:rFonts w:ascii="宋体" w:eastAsia="宋体" w:hAnsi="宋体"/>
                <w:b/>
                <w:bCs/>
                <w:sz w:val="24"/>
                <w:szCs w:val="24"/>
              </w:rPr>
              <w:t>输</w:t>
            </w:r>
            <w:r w:rsidR="000A2062">
              <w:rPr>
                <w:rFonts w:ascii="宋体" w:eastAsia="宋体" w:hAnsi="宋体" w:hint="eastAsia"/>
                <w:b/>
                <w:bCs/>
                <w:sz w:val="24"/>
                <w:szCs w:val="24"/>
              </w:rPr>
              <w:t>工程</w:t>
            </w:r>
            <w:r w:rsidR="00EA56DC" w:rsidRPr="00EA56DC">
              <w:rPr>
                <w:rFonts w:ascii="宋体" w:eastAsia="宋体" w:hAnsi="宋体" w:hint="eastAsia"/>
                <w:b/>
                <w:bCs/>
                <w:sz w:val="24"/>
                <w:szCs w:val="24"/>
              </w:rPr>
              <w:t>）</w:t>
            </w:r>
          </w:p>
        </w:tc>
      </w:tr>
      <w:tr w:rsidR="002B3221" w:rsidTr="00B546EB">
        <w:trPr>
          <w:trHeight w:val="680"/>
          <w:jc w:val="center"/>
        </w:trPr>
        <w:tc>
          <w:tcPr>
            <w:tcW w:w="9060" w:type="dxa"/>
            <w:gridSpan w:val="3"/>
            <w:vAlign w:val="center"/>
          </w:tcPr>
          <w:p w:rsidR="002B3221" w:rsidRDefault="00BF6D5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B3221" w:rsidTr="00B546EB">
        <w:trPr>
          <w:trHeight w:val="8601"/>
          <w:jc w:val="center"/>
        </w:trPr>
        <w:tc>
          <w:tcPr>
            <w:tcW w:w="1771" w:type="dxa"/>
            <w:vAlign w:val="center"/>
          </w:tcPr>
          <w:p w:rsidR="002B3221" w:rsidRDefault="00BF6D5A">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845015" w:rsidRDefault="00845015">
            <w:pPr>
              <w:adjustRightInd w:val="0"/>
              <w:snapToGrid w:val="0"/>
              <w:rPr>
                <w:rFonts w:ascii="宋体" w:eastAsia="宋体" w:hAnsi="宋体"/>
                <w:sz w:val="21"/>
                <w:szCs w:val="21"/>
              </w:rPr>
            </w:pPr>
          </w:p>
          <w:p w:rsidR="00845015" w:rsidRDefault="00845015">
            <w:pPr>
              <w:adjustRightInd w:val="0"/>
              <w:snapToGrid w:val="0"/>
              <w:rPr>
                <w:rFonts w:ascii="宋体" w:eastAsia="宋体" w:hAnsi="宋体"/>
                <w:sz w:val="21"/>
                <w:szCs w:val="21"/>
              </w:rPr>
            </w:pPr>
          </w:p>
          <w:p w:rsidR="00845015" w:rsidRDefault="00845015">
            <w:pPr>
              <w:adjustRightInd w:val="0"/>
              <w:snapToGrid w:val="0"/>
              <w:rPr>
                <w:rFonts w:ascii="宋体" w:eastAsia="宋体" w:hAnsi="宋体"/>
                <w:sz w:val="21"/>
                <w:szCs w:val="21"/>
              </w:rPr>
            </w:pPr>
          </w:p>
          <w:p w:rsidR="00845015" w:rsidRDefault="00845015">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BF6D5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2B3221" w:rsidTr="00B546EB">
        <w:trPr>
          <w:trHeight w:val="680"/>
          <w:jc w:val="center"/>
        </w:trPr>
        <w:tc>
          <w:tcPr>
            <w:tcW w:w="9060" w:type="dxa"/>
            <w:gridSpan w:val="3"/>
            <w:vAlign w:val="center"/>
          </w:tcPr>
          <w:p w:rsidR="002B3221" w:rsidRDefault="00BF6D5A">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2B3221" w:rsidTr="00B546EB">
        <w:trPr>
          <w:trHeight w:val="680"/>
          <w:jc w:val="center"/>
        </w:trPr>
        <w:tc>
          <w:tcPr>
            <w:tcW w:w="9060" w:type="dxa"/>
            <w:gridSpan w:val="3"/>
            <w:vAlign w:val="center"/>
          </w:tcPr>
          <w:p w:rsidR="002B3221" w:rsidRDefault="00BF6D5A">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2B3221" w:rsidTr="00B546EB">
        <w:trPr>
          <w:trHeight w:val="680"/>
          <w:jc w:val="center"/>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2B3221" w:rsidRDefault="002B3221">
            <w:pPr>
              <w:adjustRightInd w:val="0"/>
              <w:snapToGrid w:val="0"/>
              <w:rPr>
                <w:rFonts w:ascii="宋体" w:eastAsia="宋体" w:hAnsi="宋体"/>
                <w:sz w:val="21"/>
                <w:szCs w:val="21"/>
              </w:rPr>
            </w:pPr>
          </w:p>
        </w:tc>
      </w:tr>
      <w:tr w:rsidR="002B3221" w:rsidTr="00B546EB">
        <w:trPr>
          <w:trHeight w:val="680"/>
          <w:jc w:val="center"/>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2B3221" w:rsidRDefault="002B3221">
            <w:pPr>
              <w:adjustRightInd w:val="0"/>
              <w:snapToGrid w:val="0"/>
              <w:rPr>
                <w:rFonts w:ascii="宋体" w:eastAsia="宋体" w:hAnsi="宋体"/>
                <w:sz w:val="21"/>
                <w:szCs w:val="21"/>
              </w:rPr>
            </w:pPr>
          </w:p>
        </w:tc>
      </w:tr>
      <w:tr w:rsidR="002B3221" w:rsidTr="00B546EB">
        <w:trPr>
          <w:trHeight w:val="970"/>
          <w:jc w:val="center"/>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B3221" w:rsidRDefault="00BF6D5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2B3221" w:rsidRDefault="002B3221">
            <w:pPr>
              <w:adjustRightInd w:val="0"/>
              <w:snapToGrid w:val="0"/>
              <w:rPr>
                <w:rFonts w:ascii="宋体" w:eastAsia="宋体" w:hAnsi="宋体"/>
                <w:sz w:val="21"/>
                <w:szCs w:val="21"/>
              </w:rPr>
            </w:pPr>
          </w:p>
        </w:tc>
      </w:tr>
      <w:tr w:rsidR="002B3221" w:rsidTr="00B546EB">
        <w:trPr>
          <w:trHeight w:val="858"/>
          <w:jc w:val="center"/>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2B3221" w:rsidRDefault="00BF6D5A">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2B3221" w:rsidTr="00B546EB">
        <w:trPr>
          <w:trHeight w:val="1487"/>
          <w:jc w:val="center"/>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2B3221" w:rsidRDefault="00BF6D5A">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BF6D5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B3221" w:rsidTr="00B546EB">
        <w:trPr>
          <w:trHeight w:val="680"/>
          <w:jc w:val="center"/>
        </w:trPr>
        <w:tc>
          <w:tcPr>
            <w:tcW w:w="9060" w:type="dxa"/>
            <w:gridSpan w:val="3"/>
            <w:vAlign w:val="center"/>
          </w:tcPr>
          <w:p w:rsidR="002B3221" w:rsidRDefault="00BF6D5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B3221" w:rsidTr="00B546EB">
        <w:trPr>
          <w:trHeight w:val="680"/>
          <w:jc w:val="center"/>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2B3221" w:rsidRDefault="002B3221">
            <w:pPr>
              <w:adjustRightInd w:val="0"/>
              <w:snapToGrid w:val="0"/>
              <w:rPr>
                <w:rFonts w:ascii="宋体" w:eastAsia="宋体" w:hAnsi="宋体"/>
                <w:b/>
                <w:bCs/>
                <w:sz w:val="21"/>
                <w:szCs w:val="21"/>
              </w:rPr>
            </w:pPr>
          </w:p>
        </w:tc>
      </w:tr>
      <w:tr w:rsidR="002B3221" w:rsidTr="00B546EB">
        <w:trPr>
          <w:trHeight w:val="680"/>
          <w:jc w:val="center"/>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2B3221" w:rsidRDefault="002B3221">
            <w:pPr>
              <w:adjustRightInd w:val="0"/>
              <w:snapToGrid w:val="0"/>
              <w:rPr>
                <w:rFonts w:ascii="宋体" w:eastAsia="宋体" w:hAnsi="宋体"/>
                <w:b/>
                <w:bCs/>
                <w:sz w:val="21"/>
                <w:szCs w:val="21"/>
              </w:rPr>
            </w:pPr>
          </w:p>
        </w:tc>
      </w:tr>
      <w:tr w:rsidR="002B3221" w:rsidTr="00B546EB">
        <w:trPr>
          <w:trHeight w:val="1221"/>
          <w:jc w:val="center"/>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B3221" w:rsidRDefault="00BF6D5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2B3221" w:rsidRDefault="002B3221">
            <w:pPr>
              <w:adjustRightInd w:val="0"/>
              <w:snapToGrid w:val="0"/>
              <w:rPr>
                <w:rFonts w:ascii="宋体" w:eastAsia="宋体" w:hAnsi="宋体"/>
                <w:b/>
                <w:bCs/>
                <w:sz w:val="21"/>
                <w:szCs w:val="21"/>
              </w:rPr>
            </w:pPr>
          </w:p>
        </w:tc>
      </w:tr>
      <w:tr w:rsidR="002B3221" w:rsidTr="00B546EB">
        <w:trPr>
          <w:trHeight w:val="998"/>
          <w:jc w:val="center"/>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2B3221" w:rsidRDefault="00BF6D5A">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2B3221" w:rsidTr="00B546EB">
        <w:trPr>
          <w:trHeight w:val="2521"/>
          <w:jc w:val="center"/>
        </w:trPr>
        <w:tc>
          <w:tcPr>
            <w:tcW w:w="9060" w:type="dxa"/>
            <w:gridSpan w:val="3"/>
            <w:vAlign w:val="center"/>
          </w:tcPr>
          <w:p w:rsidR="002B3221" w:rsidRDefault="00BF6D5A">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2B3221" w:rsidRDefault="002B3221"/>
    <w:sectPr w:rsidR="002B32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B9B" w:rsidRDefault="00592B9B" w:rsidP="00364D04">
      <w:r>
        <w:separator/>
      </w:r>
    </w:p>
  </w:endnote>
  <w:endnote w:type="continuationSeparator" w:id="0">
    <w:p w:rsidR="00592B9B" w:rsidRDefault="00592B9B" w:rsidP="0036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B9B" w:rsidRDefault="00592B9B" w:rsidP="00364D04">
      <w:r>
        <w:separator/>
      </w:r>
    </w:p>
  </w:footnote>
  <w:footnote w:type="continuationSeparator" w:id="0">
    <w:p w:rsidR="00592B9B" w:rsidRDefault="00592B9B" w:rsidP="00364D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A2062"/>
    <w:rsid w:val="000A3219"/>
    <w:rsid w:val="00125D95"/>
    <w:rsid w:val="002B3221"/>
    <w:rsid w:val="002B3A7F"/>
    <w:rsid w:val="002F7158"/>
    <w:rsid w:val="00364D04"/>
    <w:rsid w:val="003735C9"/>
    <w:rsid w:val="003D300D"/>
    <w:rsid w:val="00465F81"/>
    <w:rsid w:val="005154C6"/>
    <w:rsid w:val="00531194"/>
    <w:rsid w:val="005717B4"/>
    <w:rsid w:val="00592B9B"/>
    <w:rsid w:val="00845015"/>
    <w:rsid w:val="00907CA6"/>
    <w:rsid w:val="009936B5"/>
    <w:rsid w:val="00AC30FB"/>
    <w:rsid w:val="00B546EB"/>
    <w:rsid w:val="00BF1263"/>
    <w:rsid w:val="00BF6D5A"/>
    <w:rsid w:val="00C85663"/>
    <w:rsid w:val="00DA6E45"/>
    <w:rsid w:val="00DF19FC"/>
    <w:rsid w:val="00EA56D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2D3574-C252-4B7F-AFA6-4448728F9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64D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64D04"/>
    <w:rPr>
      <w:rFonts w:ascii="Times New Roman" w:eastAsia="仿宋_GB2312" w:hAnsi="Times New Roman"/>
      <w:kern w:val="2"/>
      <w:sz w:val="18"/>
      <w:szCs w:val="18"/>
    </w:rPr>
  </w:style>
  <w:style w:type="paragraph" w:styleId="a4">
    <w:name w:val="footer"/>
    <w:basedOn w:val="a"/>
    <w:link w:val="Char0"/>
    <w:rsid w:val="00364D04"/>
    <w:pPr>
      <w:tabs>
        <w:tab w:val="center" w:pos="4153"/>
        <w:tab w:val="right" w:pos="8306"/>
      </w:tabs>
      <w:snapToGrid w:val="0"/>
      <w:jc w:val="left"/>
    </w:pPr>
    <w:rPr>
      <w:sz w:val="18"/>
      <w:szCs w:val="18"/>
    </w:rPr>
  </w:style>
  <w:style w:type="character" w:customStyle="1" w:styleId="Char0">
    <w:name w:val="页脚 Char"/>
    <w:basedOn w:val="a0"/>
    <w:link w:val="a4"/>
    <w:rsid w:val="00364D04"/>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17</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李 闯</cp:lastModifiedBy>
  <cp:revision>13</cp:revision>
  <dcterms:created xsi:type="dcterms:W3CDTF">2018-12-17T15:30:00Z</dcterms:created>
  <dcterms:modified xsi:type="dcterms:W3CDTF">2020-04-20T10:56:00Z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