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80" w:lineRule="exact"/>
        <w:rPr>
          <w:b w:val="0"/>
          <w:bCs/>
          <w:sz w:val="44"/>
          <w:szCs w:val="44"/>
        </w:rPr>
      </w:pPr>
      <w:r>
        <w:rPr>
          <w:rFonts w:hint="eastAsia"/>
          <w:b w:val="0"/>
          <w:bCs/>
          <w:sz w:val="44"/>
          <w:szCs w:val="44"/>
        </w:rPr>
        <w:t>南山区应急管理局疫情防控电动巡逻车</w:t>
      </w:r>
    </w:p>
    <w:p>
      <w:pPr>
        <w:pStyle w:val="4"/>
        <w:spacing w:before="0" w:after="0" w:line="480" w:lineRule="exact"/>
        <w:rPr>
          <w:b w:val="0"/>
          <w:bCs/>
          <w:sz w:val="44"/>
          <w:szCs w:val="44"/>
        </w:rPr>
      </w:pPr>
      <w:r>
        <w:rPr>
          <w:rFonts w:hint="eastAsia"/>
          <w:b w:val="0"/>
          <w:bCs/>
          <w:sz w:val="44"/>
          <w:szCs w:val="44"/>
        </w:rPr>
        <w:t>及电动货车询价采购文件</w:t>
      </w:r>
    </w:p>
    <w:p>
      <w:pPr>
        <w:pStyle w:val="4"/>
        <w:spacing w:before="0" w:after="0" w:line="360" w:lineRule="auto"/>
        <w:ind w:firstLine="320" w:firstLineChars="100"/>
        <w:jc w:val="both"/>
        <w:rPr>
          <w:rFonts w:ascii="黑体" w:hAnsi="黑体" w:eastAsia="黑体" w:cs="黑体"/>
          <w:b w:val="0"/>
          <w:sz w:val="32"/>
          <w:szCs w:val="32"/>
        </w:rPr>
      </w:pPr>
    </w:p>
    <w:p>
      <w:pPr>
        <w:pStyle w:val="4"/>
        <w:spacing w:before="0" w:after="0" w:line="360" w:lineRule="auto"/>
        <w:ind w:firstLine="320" w:firstLineChars="100"/>
        <w:jc w:val="both"/>
        <w:rPr>
          <w:rFonts w:ascii="黑体" w:hAnsi="黑体" w:eastAsia="黑体" w:cs="黑体"/>
          <w:b w:val="0"/>
          <w:sz w:val="28"/>
          <w:szCs w:val="28"/>
        </w:rPr>
      </w:pPr>
      <w:r>
        <w:rPr>
          <w:rFonts w:hint="eastAsia" w:ascii="黑体" w:hAnsi="黑体" w:eastAsia="黑体" w:cs="黑体"/>
          <w:b w:val="0"/>
          <w:sz w:val="32"/>
          <w:szCs w:val="32"/>
        </w:rPr>
        <w:t>一、货物清单</w:t>
      </w:r>
    </w:p>
    <w:tbl>
      <w:tblPr>
        <w:tblStyle w:val="18"/>
        <w:tblW w:w="4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968"/>
        <w:gridCol w:w="947"/>
        <w:gridCol w:w="1013"/>
        <w:gridCol w:w="1841"/>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Align w:val="center"/>
          </w:tcPr>
          <w:p>
            <w:pPr>
              <w:jc w:val="center"/>
              <w:rPr>
                <w:rFonts w:ascii="仿宋" w:hAnsi="仿宋" w:eastAsia="仿宋" w:cs="仿宋"/>
                <w:b/>
                <w:sz w:val="32"/>
                <w:szCs w:val="32"/>
              </w:rPr>
            </w:pPr>
            <w:r>
              <w:rPr>
                <w:rFonts w:hint="eastAsia" w:ascii="仿宋" w:hAnsi="仿宋" w:eastAsia="仿宋" w:cs="仿宋"/>
                <w:b/>
                <w:sz w:val="32"/>
                <w:szCs w:val="32"/>
              </w:rPr>
              <w:t>序号</w:t>
            </w:r>
          </w:p>
        </w:tc>
        <w:tc>
          <w:tcPr>
            <w:tcW w:w="1143" w:type="pct"/>
            <w:vAlign w:val="center"/>
          </w:tcPr>
          <w:p>
            <w:pPr>
              <w:jc w:val="center"/>
              <w:rPr>
                <w:rFonts w:ascii="仿宋" w:hAnsi="仿宋" w:eastAsia="仿宋" w:cs="仿宋"/>
                <w:b/>
                <w:sz w:val="32"/>
                <w:szCs w:val="32"/>
              </w:rPr>
            </w:pPr>
            <w:r>
              <w:rPr>
                <w:rFonts w:hint="eastAsia" w:ascii="仿宋" w:hAnsi="仿宋" w:eastAsia="仿宋" w:cs="仿宋"/>
                <w:b/>
                <w:sz w:val="32"/>
                <w:szCs w:val="32"/>
              </w:rPr>
              <w:t>货物名称</w:t>
            </w:r>
          </w:p>
        </w:tc>
        <w:tc>
          <w:tcPr>
            <w:tcW w:w="550" w:type="pct"/>
            <w:vAlign w:val="center"/>
          </w:tcPr>
          <w:p>
            <w:pPr>
              <w:jc w:val="center"/>
              <w:rPr>
                <w:rFonts w:ascii="仿宋" w:hAnsi="仿宋" w:eastAsia="仿宋" w:cs="仿宋"/>
                <w:b/>
                <w:sz w:val="32"/>
                <w:szCs w:val="32"/>
              </w:rPr>
            </w:pPr>
            <w:r>
              <w:rPr>
                <w:rFonts w:hint="eastAsia" w:ascii="仿宋" w:hAnsi="仿宋" w:eastAsia="仿宋" w:cs="仿宋"/>
                <w:b/>
                <w:sz w:val="32"/>
                <w:szCs w:val="32"/>
              </w:rPr>
              <w:t>数量</w:t>
            </w:r>
          </w:p>
        </w:tc>
        <w:tc>
          <w:tcPr>
            <w:tcW w:w="588" w:type="pct"/>
            <w:vAlign w:val="center"/>
          </w:tcPr>
          <w:p>
            <w:pPr>
              <w:jc w:val="center"/>
              <w:rPr>
                <w:rFonts w:ascii="仿宋" w:hAnsi="仿宋" w:eastAsia="仿宋" w:cs="仿宋"/>
                <w:b/>
                <w:sz w:val="32"/>
                <w:szCs w:val="32"/>
              </w:rPr>
            </w:pPr>
            <w:r>
              <w:rPr>
                <w:rFonts w:hint="eastAsia" w:ascii="仿宋" w:hAnsi="仿宋" w:eastAsia="仿宋" w:cs="仿宋"/>
                <w:b/>
                <w:sz w:val="32"/>
                <w:szCs w:val="32"/>
              </w:rPr>
              <w:t>单位</w:t>
            </w:r>
          </w:p>
        </w:tc>
        <w:tc>
          <w:tcPr>
            <w:tcW w:w="1069" w:type="pct"/>
            <w:vAlign w:val="center"/>
          </w:tcPr>
          <w:p>
            <w:pPr>
              <w:jc w:val="center"/>
              <w:rPr>
                <w:rFonts w:ascii="仿宋" w:hAnsi="仿宋" w:eastAsia="仿宋" w:cs="仿宋"/>
                <w:b/>
                <w:sz w:val="32"/>
                <w:szCs w:val="32"/>
              </w:rPr>
            </w:pPr>
            <w:r>
              <w:rPr>
                <w:rFonts w:hint="eastAsia" w:ascii="仿宋" w:hAnsi="仿宋" w:eastAsia="仿宋" w:cs="仿宋"/>
                <w:b/>
                <w:sz w:val="32"/>
                <w:szCs w:val="32"/>
              </w:rPr>
              <w:t>备注</w:t>
            </w:r>
          </w:p>
        </w:tc>
        <w:tc>
          <w:tcPr>
            <w:tcW w:w="1142" w:type="pct"/>
            <w:vAlign w:val="center"/>
          </w:tcPr>
          <w:p>
            <w:pPr>
              <w:adjustRightInd w:val="0"/>
              <w:snapToGrid w:val="0"/>
              <w:jc w:val="center"/>
              <w:rPr>
                <w:rFonts w:ascii="仿宋" w:hAnsi="仿宋" w:eastAsia="仿宋" w:cs="仿宋"/>
                <w:b/>
                <w:sz w:val="32"/>
                <w:szCs w:val="32"/>
              </w:rPr>
            </w:pPr>
            <w:r>
              <w:rPr>
                <w:rFonts w:hint="eastAsia" w:ascii="仿宋" w:hAnsi="仿宋" w:eastAsia="仿宋" w:cs="仿宋"/>
                <w:b/>
                <w:sz w:val="32"/>
                <w:szCs w:val="32"/>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1</w:t>
            </w:r>
          </w:p>
        </w:tc>
        <w:tc>
          <w:tcPr>
            <w:tcW w:w="1143"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8座电动封闭巡逻车</w:t>
            </w:r>
          </w:p>
        </w:tc>
        <w:tc>
          <w:tcPr>
            <w:tcW w:w="550"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9</w:t>
            </w:r>
          </w:p>
        </w:tc>
        <w:tc>
          <w:tcPr>
            <w:tcW w:w="588"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台</w:t>
            </w:r>
          </w:p>
        </w:tc>
        <w:tc>
          <w:tcPr>
            <w:tcW w:w="1069"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拒绝进口</w:t>
            </w:r>
          </w:p>
        </w:tc>
        <w:tc>
          <w:tcPr>
            <w:tcW w:w="1142" w:type="pct"/>
            <w:vMerge w:val="restart"/>
            <w:vAlign w:val="center"/>
          </w:tcPr>
          <w:p>
            <w:pPr>
              <w:jc w:val="center"/>
              <w:rPr>
                <w:rFonts w:ascii="仿宋" w:hAnsi="仿宋" w:eastAsia="仿宋" w:cs="仿宋"/>
                <w:bCs/>
                <w:sz w:val="32"/>
                <w:szCs w:val="32"/>
              </w:rPr>
            </w:pPr>
            <w:r>
              <w:rPr>
                <w:rFonts w:hint="eastAsia" w:ascii="仿宋" w:hAnsi="仿宋" w:eastAsia="仿宋" w:cs="仿宋"/>
                <w:bCs/>
                <w:sz w:val="32"/>
                <w:szCs w:val="32"/>
                <w:lang w:val="en-US" w:eastAsia="zh-CN"/>
              </w:rPr>
              <w:t>88</w:t>
            </w:r>
            <w:r>
              <w:rPr>
                <w:rFonts w:hint="eastAsia" w:ascii="仿宋" w:hAnsi="仿宋" w:eastAsia="仿宋" w:cs="仿宋"/>
                <w:bCs/>
                <w:sz w:val="32"/>
                <w:szCs w:val="32"/>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2</w:t>
            </w:r>
          </w:p>
        </w:tc>
        <w:tc>
          <w:tcPr>
            <w:tcW w:w="1143"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2座电动货车</w:t>
            </w:r>
          </w:p>
        </w:tc>
        <w:tc>
          <w:tcPr>
            <w:tcW w:w="550"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5</w:t>
            </w:r>
          </w:p>
        </w:tc>
        <w:tc>
          <w:tcPr>
            <w:tcW w:w="588"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台</w:t>
            </w:r>
          </w:p>
        </w:tc>
        <w:tc>
          <w:tcPr>
            <w:tcW w:w="1069" w:type="pct"/>
            <w:vAlign w:val="center"/>
          </w:tcPr>
          <w:p>
            <w:pPr>
              <w:adjustRightInd w:val="0"/>
              <w:snapToGrid w:val="0"/>
              <w:jc w:val="center"/>
              <w:rPr>
                <w:rFonts w:ascii="仿宋" w:hAnsi="仿宋" w:eastAsia="仿宋" w:cs="仿宋"/>
                <w:bCs/>
                <w:sz w:val="32"/>
                <w:szCs w:val="32"/>
              </w:rPr>
            </w:pPr>
            <w:r>
              <w:rPr>
                <w:rFonts w:hint="eastAsia" w:ascii="仿宋" w:hAnsi="仿宋" w:eastAsia="仿宋" w:cs="仿宋"/>
                <w:bCs/>
                <w:sz w:val="32"/>
                <w:szCs w:val="32"/>
              </w:rPr>
              <w:t>拒绝进口</w:t>
            </w:r>
          </w:p>
        </w:tc>
        <w:tc>
          <w:tcPr>
            <w:tcW w:w="1142" w:type="pct"/>
            <w:vMerge w:val="continue"/>
          </w:tcPr>
          <w:p>
            <w:pPr>
              <w:jc w:val="center"/>
              <w:rPr>
                <w:rFonts w:ascii="仿宋" w:hAnsi="仿宋" w:eastAsia="仿宋" w:cs="仿宋"/>
                <w:bCs/>
                <w:sz w:val="32"/>
                <w:szCs w:val="32"/>
              </w:rPr>
            </w:pPr>
          </w:p>
        </w:tc>
      </w:tr>
    </w:tbl>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注：备注栏注明“拒绝进口”的产品不接受</w:t>
      </w:r>
      <w:r>
        <w:rPr>
          <w:rFonts w:hint="eastAsia" w:ascii="仿宋" w:hAnsi="仿宋" w:eastAsia="仿宋" w:cs="仿宋"/>
          <w:bCs/>
          <w:sz w:val="32"/>
          <w:szCs w:val="32"/>
          <w:lang w:eastAsia="zh-CN"/>
        </w:rPr>
        <w:t>投标供应商</w:t>
      </w:r>
      <w:r>
        <w:rPr>
          <w:rFonts w:hint="eastAsia" w:ascii="仿宋" w:hAnsi="仿宋" w:eastAsia="仿宋" w:cs="仿宋"/>
          <w:bCs/>
          <w:sz w:val="32"/>
          <w:szCs w:val="32"/>
        </w:rPr>
        <w:t>选用进口产品参与投标。</w:t>
      </w:r>
    </w:p>
    <w:p>
      <w:pPr>
        <w:pStyle w:val="4"/>
        <w:snapToGrid w:val="0"/>
        <w:spacing w:before="0" w:after="0" w:line="520" w:lineRule="exact"/>
        <w:ind w:firstLine="640" w:firstLineChars="200"/>
        <w:jc w:val="both"/>
        <w:rPr>
          <w:rFonts w:ascii="黑体" w:hAnsi="黑体" w:eastAsia="黑体" w:cs="黑体"/>
          <w:b w:val="0"/>
          <w:sz w:val="32"/>
          <w:szCs w:val="32"/>
        </w:rPr>
      </w:pPr>
      <w:r>
        <w:rPr>
          <w:rFonts w:hint="eastAsia" w:ascii="黑体" w:hAnsi="黑体" w:eastAsia="黑体" w:cs="黑体"/>
          <w:b w:val="0"/>
          <w:sz w:val="32"/>
          <w:szCs w:val="32"/>
        </w:rPr>
        <w:t>二、技术需求</w:t>
      </w:r>
    </w:p>
    <w:tbl>
      <w:tblPr>
        <w:tblStyle w:val="18"/>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33"/>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pPr>
              <w:snapToGrid w:val="0"/>
              <w:spacing w:line="240" w:lineRule="atLeast"/>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1733" w:type="dxa"/>
            <w:vAlign w:val="center"/>
          </w:tcPr>
          <w:p>
            <w:pPr>
              <w:snapToGrid w:val="0"/>
              <w:spacing w:line="240" w:lineRule="atLeast"/>
              <w:jc w:val="center"/>
              <w:rPr>
                <w:rFonts w:ascii="仿宋" w:hAnsi="仿宋" w:eastAsia="仿宋" w:cs="仿宋"/>
                <w:b/>
                <w:bCs/>
                <w:sz w:val="32"/>
                <w:szCs w:val="32"/>
              </w:rPr>
            </w:pPr>
            <w:r>
              <w:rPr>
                <w:rFonts w:hint="eastAsia" w:ascii="仿宋" w:hAnsi="仿宋" w:eastAsia="仿宋" w:cs="仿宋"/>
                <w:b/>
                <w:bCs/>
                <w:sz w:val="32"/>
                <w:szCs w:val="32"/>
              </w:rPr>
              <w:t>货物名称</w:t>
            </w:r>
          </w:p>
        </w:tc>
        <w:tc>
          <w:tcPr>
            <w:tcW w:w="5827" w:type="dxa"/>
            <w:vAlign w:val="center"/>
          </w:tcPr>
          <w:p>
            <w:pPr>
              <w:snapToGrid w:val="0"/>
              <w:spacing w:line="240" w:lineRule="atLeast"/>
              <w:jc w:val="center"/>
              <w:rPr>
                <w:rFonts w:ascii="仿宋" w:hAnsi="仿宋" w:eastAsia="仿宋" w:cs="仿宋"/>
                <w:b/>
                <w:bCs/>
                <w:sz w:val="32"/>
                <w:szCs w:val="32"/>
              </w:rPr>
            </w:pPr>
            <w:r>
              <w:rPr>
                <w:rFonts w:hint="eastAsia" w:ascii="仿宋" w:hAnsi="仿宋" w:eastAsia="仿宋" w:cs="仿宋"/>
                <w:b/>
                <w:bCs/>
                <w:sz w:val="32"/>
                <w:szCs w:val="32"/>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0" w:type="dxa"/>
            <w:vMerge w:val="restart"/>
            <w:vAlign w:val="center"/>
          </w:tcPr>
          <w:p>
            <w:pPr>
              <w:snapToGrid w:val="0"/>
              <w:spacing w:line="240" w:lineRule="atLeast"/>
              <w:jc w:val="center"/>
              <w:rPr>
                <w:rFonts w:ascii="仿宋" w:hAnsi="仿宋" w:eastAsia="仿宋" w:cs="仿宋"/>
                <w:b/>
                <w:sz w:val="32"/>
                <w:szCs w:val="32"/>
              </w:rPr>
            </w:pPr>
            <w:r>
              <w:rPr>
                <w:rFonts w:hint="eastAsia" w:ascii="仿宋" w:hAnsi="仿宋" w:eastAsia="仿宋" w:cs="仿宋"/>
                <w:b/>
                <w:sz w:val="32"/>
                <w:szCs w:val="32"/>
              </w:rPr>
              <w:t>1</w:t>
            </w:r>
          </w:p>
        </w:tc>
        <w:tc>
          <w:tcPr>
            <w:tcW w:w="1733" w:type="dxa"/>
            <w:vMerge w:val="restart"/>
            <w:vAlign w:val="center"/>
          </w:tcPr>
          <w:p>
            <w:pPr>
              <w:snapToGrid w:val="0"/>
              <w:spacing w:line="240" w:lineRule="atLeast"/>
              <w:rPr>
                <w:rFonts w:ascii="仿宋" w:hAnsi="仿宋" w:eastAsia="仿宋" w:cs="仿宋"/>
                <w:b/>
                <w:sz w:val="32"/>
                <w:szCs w:val="32"/>
              </w:rPr>
            </w:pPr>
            <w:r>
              <w:rPr>
                <w:rFonts w:hint="eastAsia" w:ascii="仿宋" w:hAnsi="仿宋" w:eastAsia="仿宋" w:cs="仿宋"/>
                <w:bCs/>
                <w:sz w:val="32"/>
                <w:szCs w:val="32"/>
              </w:rPr>
              <w:t>8座电动封闭巡逻车</w:t>
            </w:r>
          </w:p>
        </w:tc>
        <w:tc>
          <w:tcPr>
            <w:tcW w:w="5827" w:type="dxa"/>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外形尺寸长*宽*高：</w:t>
            </w:r>
            <w:r>
              <w:rPr>
                <w:rFonts w:hint="eastAsia" w:ascii="仿宋" w:hAnsi="仿宋" w:eastAsia="仿宋" w:cs="仿宋"/>
                <w:color w:val="000000"/>
                <w:sz w:val="32"/>
                <w:szCs w:val="32"/>
              </w:rPr>
              <w:t>3800mm×1500mm×2040mm（±10mm）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整车装备质量：≥</w:t>
            </w:r>
            <w:r>
              <w:rPr>
                <w:rFonts w:hint="eastAsia" w:ascii="仿宋" w:hAnsi="仿宋" w:eastAsia="仿宋" w:cs="仿宋"/>
                <w:color w:val="000000"/>
                <w:sz w:val="32"/>
                <w:szCs w:val="32"/>
              </w:rPr>
              <w:t>1020kg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轴距：1920mm</w:t>
            </w:r>
            <w:r>
              <w:rPr>
                <w:rFonts w:hint="eastAsia" w:ascii="仿宋" w:hAnsi="仿宋" w:eastAsia="仿宋" w:cs="仿宋"/>
                <w:color w:val="000000"/>
                <w:sz w:val="32"/>
                <w:szCs w:val="32"/>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最小转弯半径：≤4.5m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最小离地间隙：≤150mm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制动距离：≤5m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最大行驶速度：≥28km/h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座椅：三人连排矮靠背座椅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车体：钢制车架＋钣金外壳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rPr>
              <w:t>1.10、仪表：液晶仪表（含电流、电压、车速、转速、续航里程、电量、灯光信号等）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rPr>
              <w:t>1.11、灯光及信号：组合前灯、组合后尾灯、侧转向灯、电喇叭及倒车蜂鸣器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rPr>
              <w:t>1.12、音响：车载MP3，专业扬声器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rPr>
              <w:t>1.13、开关：启动开关、灯光及雨刮组合开关、前后换向、警告灯及倒车报警器翘板开关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rPr>
              <w:t>1.14、电控：交流72V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rPr>
              <w:t>1.15、电池：12只/72V免维护电池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rPr>
              <w:t>1.16、电机：7.5KW交流电机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sz w:val="32"/>
                <w:szCs w:val="32"/>
              </w:rPr>
            </w:pPr>
          </w:p>
        </w:tc>
        <w:tc>
          <w:tcPr>
            <w:tcW w:w="1733" w:type="dxa"/>
            <w:vMerge w:val="continue"/>
            <w:vAlign w:val="center"/>
          </w:tcPr>
          <w:p>
            <w:pPr>
              <w:snapToGrid w:val="0"/>
              <w:spacing w:line="240" w:lineRule="atLeast"/>
              <w:rPr>
                <w:rFonts w:ascii="仿宋" w:hAnsi="仿宋" w:eastAsia="仿宋" w:cs="仿宋"/>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rPr>
              <w:t>1.17、充电机：便携式智能化充电机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sz w:val="32"/>
                <w:szCs w:val="32"/>
              </w:rPr>
            </w:pPr>
          </w:p>
        </w:tc>
        <w:tc>
          <w:tcPr>
            <w:tcW w:w="1733" w:type="dxa"/>
            <w:vMerge w:val="continue"/>
            <w:vAlign w:val="center"/>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rPr>
              <w:t>1.18、充电时间：≤10小时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sz w:val="32"/>
                <w:szCs w:val="32"/>
              </w:rPr>
            </w:pPr>
          </w:p>
        </w:tc>
        <w:tc>
          <w:tcPr>
            <w:tcW w:w="1733" w:type="dxa"/>
            <w:vMerge w:val="continue"/>
            <w:vAlign w:val="center"/>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rPr>
              <w:t>1.19、动力传动系统：无极调速系统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sz w:val="32"/>
                <w:szCs w:val="32"/>
              </w:rPr>
            </w:pPr>
          </w:p>
        </w:tc>
        <w:tc>
          <w:tcPr>
            <w:tcW w:w="1733" w:type="dxa"/>
            <w:vMerge w:val="continue"/>
            <w:vAlign w:val="center"/>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rPr>
              <w:t>1.20、转向系统：齿轮齿条式方向机，电动方向助力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rPr>
              <w:t>1.21、前后桥及悬挂：前：独立悬挂、后：全浮式后桥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rPr>
              <w:t>1.22、制动系统：前碟后鼓式液压制动器、双回路液压制动、驻车制动装置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napToGrid w:val="0"/>
              <w:spacing w:line="240" w:lineRule="atLeast"/>
              <w:jc w:val="center"/>
              <w:rPr>
                <w:rFonts w:ascii="仿宋" w:hAnsi="仿宋" w:eastAsia="仿宋" w:cs="仿宋"/>
                <w:b/>
                <w:sz w:val="32"/>
                <w:szCs w:val="32"/>
              </w:rPr>
            </w:pPr>
          </w:p>
        </w:tc>
        <w:tc>
          <w:tcPr>
            <w:tcW w:w="1733" w:type="dxa"/>
            <w:vMerge w:val="continue"/>
            <w:vAlign w:val="center"/>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color w:val="000000"/>
                <w:sz w:val="32"/>
                <w:szCs w:val="32"/>
              </w:rPr>
            </w:pPr>
            <w:r>
              <w:rPr>
                <w:rFonts w:hint="eastAsia" w:ascii="仿宋" w:hAnsi="仿宋" w:eastAsia="仿宋" w:cs="仿宋"/>
                <w:color w:val="000000"/>
                <w:sz w:val="32"/>
                <w:szCs w:val="32"/>
              </w:rPr>
              <w:t>1.23、轮胎：</w:t>
            </w:r>
            <w:r>
              <w:rPr>
                <w:rFonts w:hint="eastAsia" w:ascii="仿宋" w:hAnsi="仿宋" w:eastAsia="仿宋" w:cs="仿宋"/>
                <w:sz w:val="32"/>
                <w:szCs w:val="32"/>
              </w:rPr>
              <w:t>钢轮毂/</w:t>
            </w:r>
            <w:r>
              <w:rPr>
                <w:rFonts w:hint="eastAsia" w:ascii="仿宋" w:hAnsi="仿宋" w:eastAsia="仿宋" w:cs="仿宋"/>
                <w:color w:val="000000"/>
                <w:sz w:val="32"/>
                <w:szCs w:val="32"/>
              </w:rPr>
              <w:t>155R12C，真空子午线胎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rPr>
              <w:t>1.24、加装：</w:t>
            </w:r>
            <w:r>
              <w:rPr>
                <w:rFonts w:hint="eastAsia" w:ascii="仿宋" w:hAnsi="仿宋" w:eastAsia="仿宋" w:cs="仿宋"/>
                <w:sz w:val="32"/>
                <w:szCs w:val="32"/>
              </w:rPr>
              <w:t>顶置空调、警灯及喊话器、安全带、灭火器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pPr>
              <w:snapToGrid w:val="0"/>
              <w:spacing w:line="240" w:lineRule="atLeast"/>
              <w:jc w:val="center"/>
              <w:rPr>
                <w:rFonts w:ascii="仿宋" w:hAnsi="仿宋" w:eastAsia="仿宋" w:cs="仿宋"/>
                <w:bCs/>
                <w:sz w:val="32"/>
                <w:szCs w:val="32"/>
              </w:rPr>
            </w:pPr>
            <w:r>
              <w:rPr>
                <w:rFonts w:hint="eastAsia" w:ascii="仿宋" w:hAnsi="仿宋" w:eastAsia="仿宋" w:cs="仿宋"/>
                <w:bCs/>
                <w:sz w:val="32"/>
                <w:szCs w:val="32"/>
              </w:rPr>
              <w:t>2</w:t>
            </w:r>
          </w:p>
        </w:tc>
        <w:tc>
          <w:tcPr>
            <w:tcW w:w="1733" w:type="dxa"/>
            <w:vMerge w:val="restart"/>
            <w:vAlign w:val="center"/>
          </w:tcPr>
          <w:p>
            <w:pPr>
              <w:jc w:val="center"/>
              <w:rPr>
                <w:rFonts w:ascii="仿宋" w:hAnsi="仿宋" w:eastAsia="仿宋" w:cs="仿宋"/>
                <w:bCs/>
                <w:sz w:val="32"/>
                <w:szCs w:val="32"/>
              </w:rPr>
            </w:pPr>
            <w:r>
              <w:rPr>
                <w:rFonts w:hint="eastAsia" w:ascii="仿宋" w:hAnsi="仿宋" w:eastAsia="仿宋" w:cs="仿宋"/>
                <w:bCs/>
                <w:sz w:val="32"/>
                <w:szCs w:val="32"/>
              </w:rPr>
              <w:t>2座电动货车</w:t>
            </w:r>
          </w:p>
        </w:tc>
        <w:tc>
          <w:tcPr>
            <w:tcW w:w="5827" w:type="dxa"/>
            <w:vAlign w:val="top"/>
          </w:tcPr>
          <w:p>
            <w:pPr>
              <w:numPr>
                <w:ilvl w:val="0"/>
                <w:numId w:val="0"/>
              </w:numPr>
              <w:ind w:left="0" w:leftChars="0" w:firstLine="0" w:firstLineChars="0"/>
              <w:rPr>
                <w:rFonts w:ascii="仿宋" w:hAnsi="仿宋" w:eastAsia="仿宋" w:cs="仿宋"/>
                <w:color w:val="000000"/>
                <w:sz w:val="32"/>
                <w:szCs w:val="32"/>
              </w:rPr>
            </w:pPr>
            <w:r>
              <w:rPr>
                <w:rFonts w:hint="eastAsia" w:ascii="仿宋" w:hAnsi="仿宋" w:eastAsia="仿宋" w:cs="仿宋"/>
                <w:sz w:val="32"/>
                <w:szCs w:val="32"/>
                <w:lang w:val="en-US" w:eastAsia="zh-CN"/>
              </w:rPr>
              <w:t>2.1</w:t>
            </w:r>
            <w:r>
              <w:rPr>
                <w:rFonts w:hint="eastAsia" w:ascii="仿宋" w:hAnsi="仿宋" w:eastAsia="仿宋" w:cs="仿宋"/>
                <w:color w:val="000000"/>
                <w:sz w:val="32"/>
                <w:szCs w:val="32"/>
              </w:rPr>
              <w:t>、</w:t>
            </w:r>
            <w:r>
              <w:rPr>
                <w:rFonts w:hint="eastAsia" w:ascii="仿宋" w:hAnsi="仿宋" w:eastAsia="仿宋" w:cs="仿宋"/>
                <w:sz w:val="32"/>
                <w:szCs w:val="32"/>
              </w:rPr>
              <w:t>外形尺寸长*宽*高：4160mm×1500mm×2150mm（±10mm）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color w:val="000000"/>
                <w:sz w:val="32"/>
                <w:szCs w:val="32"/>
              </w:rPr>
              <w:t>、</w:t>
            </w:r>
            <w:r>
              <w:rPr>
                <w:rFonts w:hint="eastAsia" w:ascii="仿宋" w:hAnsi="仿宋" w:eastAsia="仿宋" w:cs="仿宋"/>
                <w:sz w:val="32"/>
                <w:szCs w:val="32"/>
              </w:rPr>
              <w:t>后平台尺寸：2400mm×1500mm×1300mm</w:t>
            </w:r>
            <w:r>
              <w:rPr>
                <w:rFonts w:hint="eastAsia" w:ascii="仿宋" w:hAnsi="仿宋" w:eastAsia="仿宋" w:cs="仿宋"/>
                <w:color w:val="000000"/>
                <w:sz w:val="32"/>
                <w:szCs w:val="32"/>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color w:val="000000"/>
                <w:sz w:val="32"/>
                <w:szCs w:val="32"/>
              </w:rPr>
              <w:t>、</w:t>
            </w:r>
            <w:r>
              <w:rPr>
                <w:rFonts w:hint="eastAsia" w:ascii="仿宋" w:hAnsi="仿宋" w:eastAsia="仿宋" w:cs="仿宋"/>
                <w:sz w:val="32"/>
                <w:szCs w:val="32"/>
              </w:rPr>
              <w:t>载荷：≥1000kg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2.4</w:t>
            </w:r>
            <w:r>
              <w:rPr>
                <w:rFonts w:hint="eastAsia" w:ascii="仿宋" w:hAnsi="仿宋" w:eastAsia="仿宋" w:cs="仿宋"/>
                <w:color w:val="000000"/>
                <w:sz w:val="32"/>
                <w:szCs w:val="32"/>
              </w:rPr>
              <w:t>、</w:t>
            </w:r>
            <w:r>
              <w:rPr>
                <w:rFonts w:hint="eastAsia" w:ascii="仿宋" w:hAnsi="仿宋" w:eastAsia="仿宋" w:cs="仿宋"/>
                <w:sz w:val="32"/>
                <w:szCs w:val="32"/>
              </w:rPr>
              <w:t>轴距：1950mm</w:t>
            </w:r>
            <w:r>
              <w:rPr>
                <w:rFonts w:hint="eastAsia" w:ascii="仿宋" w:hAnsi="仿宋" w:eastAsia="仿宋" w:cs="仿宋"/>
                <w:color w:val="000000"/>
                <w:sz w:val="32"/>
                <w:szCs w:val="32"/>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2.5</w:t>
            </w:r>
            <w:r>
              <w:rPr>
                <w:rFonts w:hint="eastAsia" w:ascii="仿宋" w:hAnsi="仿宋" w:eastAsia="仿宋" w:cs="仿宋"/>
                <w:color w:val="000000"/>
                <w:sz w:val="32"/>
                <w:szCs w:val="32"/>
              </w:rPr>
              <w:t>、</w:t>
            </w:r>
            <w:r>
              <w:rPr>
                <w:rFonts w:hint="eastAsia" w:ascii="仿宋" w:hAnsi="仿宋" w:eastAsia="仿宋" w:cs="仿宋"/>
                <w:sz w:val="32"/>
                <w:szCs w:val="32"/>
              </w:rPr>
              <w:t>最小转弯半径：≤5m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6</w:t>
            </w:r>
            <w:r>
              <w:rPr>
                <w:rFonts w:hint="eastAsia" w:ascii="仿宋" w:hAnsi="仿宋" w:eastAsia="仿宋" w:cs="仿宋"/>
                <w:color w:val="000000"/>
                <w:sz w:val="32"/>
                <w:szCs w:val="32"/>
              </w:rPr>
              <w:t>、</w:t>
            </w:r>
            <w:r>
              <w:rPr>
                <w:rFonts w:hint="eastAsia" w:ascii="仿宋" w:hAnsi="仿宋" w:eastAsia="仿宋" w:cs="仿宋"/>
                <w:sz w:val="32"/>
                <w:szCs w:val="32"/>
              </w:rPr>
              <w:t>最小离地间隙：≤150mm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7</w:t>
            </w:r>
            <w:r>
              <w:rPr>
                <w:rFonts w:hint="eastAsia" w:ascii="仿宋" w:hAnsi="仿宋" w:eastAsia="仿宋" w:cs="仿宋"/>
                <w:color w:val="000000"/>
                <w:sz w:val="32"/>
                <w:szCs w:val="32"/>
              </w:rPr>
              <w:t>、</w:t>
            </w:r>
            <w:r>
              <w:rPr>
                <w:rFonts w:hint="eastAsia" w:ascii="仿宋" w:hAnsi="仿宋" w:eastAsia="仿宋" w:cs="仿宋"/>
                <w:sz w:val="32"/>
                <w:szCs w:val="32"/>
              </w:rPr>
              <w:t>制动距离：≤5m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8</w:t>
            </w:r>
            <w:r>
              <w:rPr>
                <w:rFonts w:hint="eastAsia" w:ascii="仿宋" w:hAnsi="仿宋" w:eastAsia="仿宋" w:cs="仿宋"/>
                <w:color w:val="000000"/>
                <w:sz w:val="32"/>
                <w:szCs w:val="32"/>
              </w:rPr>
              <w:t>、</w:t>
            </w:r>
            <w:r>
              <w:rPr>
                <w:rFonts w:hint="eastAsia" w:ascii="仿宋" w:hAnsi="仿宋" w:eastAsia="仿宋" w:cs="仿宋"/>
                <w:sz w:val="32"/>
                <w:szCs w:val="32"/>
              </w:rPr>
              <w:t>最大行驶速度：≥28km/h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9</w:t>
            </w:r>
            <w:r>
              <w:rPr>
                <w:rFonts w:hint="eastAsia" w:ascii="仿宋" w:hAnsi="仿宋" w:eastAsia="仿宋" w:cs="仿宋"/>
                <w:color w:val="000000"/>
                <w:sz w:val="32"/>
                <w:szCs w:val="32"/>
              </w:rPr>
              <w:t>、</w:t>
            </w:r>
            <w:r>
              <w:rPr>
                <w:rFonts w:hint="eastAsia" w:ascii="仿宋" w:hAnsi="仿宋" w:eastAsia="仿宋" w:cs="仿宋"/>
                <w:sz w:val="32"/>
                <w:szCs w:val="32"/>
              </w:rPr>
              <w:t>座椅：三人连排矮靠背座椅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10</w:t>
            </w:r>
            <w:r>
              <w:rPr>
                <w:rFonts w:hint="eastAsia" w:ascii="仿宋" w:hAnsi="仿宋" w:eastAsia="仿宋" w:cs="仿宋"/>
                <w:color w:val="000000"/>
                <w:sz w:val="32"/>
                <w:szCs w:val="32"/>
              </w:rPr>
              <w:t>、</w:t>
            </w:r>
            <w:r>
              <w:rPr>
                <w:rFonts w:hint="eastAsia" w:ascii="仿宋" w:hAnsi="仿宋" w:eastAsia="仿宋" w:cs="仿宋"/>
                <w:sz w:val="32"/>
                <w:szCs w:val="32"/>
              </w:rPr>
              <w:t>车体：</w:t>
            </w:r>
            <w:r>
              <w:rPr>
                <w:rFonts w:hint="eastAsia" w:ascii="仿宋" w:hAnsi="仿宋" w:eastAsia="仿宋" w:cs="仿宋"/>
                <w:color w:val="000000"/>
                <w:sz w:val="32"/>
                <w:szCs w:val="32"/>
              </w:rPr>
              <w:t>钢制车架＋钣金前脸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.11</w:t>
            </w:r>
            <w:r>
              <w:rPr>
                <w:rFonts w:hint="eastAsia" w:ascii="仿宋" w:hAnsi="仿宋" w:eastAsia="仿宋" w:cs="仿宋"/>
                <w:color w:val="000000"/>
                <w:sz w:val="32"/>
                <w:szCs w:val="32"/>
              </w:rPr>
              <w:t>、</w:t>
            </w:r>
            <w:r>
              <w:rPr>
                <w:rFonts w:hint="eastAsia" w:ascii="仿宋" w:hAnsi="仿宋" w:eastAsia="仿宋" w:cs="仿宋"/>
                <w:sz w:val="32"/>
                <w:szCs w:val="32"/>
              </w:rPr>
              <w:t>货厢：</w:t>
            </w:r>
            <w:r>
              <w:rPr>
                <w:rFonts w:hint="eastAsia" w:ascii="仿宋" w:hAnsi="仿宋" w:eastAsia="仿宋" w:cs="仿宋"/>
                <w:color w:val="000000"/>
                <w:sz w:val="32"/>
                <w:szCs w:val="32"/>
              </w:rPr>
              <w:t>铁质货箱，货箱左右两侧各一个对开门，尾部不开门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.12</w:t>
            </w:r>
            <w:r>
              <w:rPr>
                <w:rFonts w:hint="eastAsia" w:ascii="仿宋" w:hAnsi="仿宋" w:eastAsia="仿宋" w:cs="仿宋"/>
                <w:color w:val="000000"/>
                <w:sz w:val="32"/>
                <w:szCs w:val="32"/>
              </w:rPr>
              <w:t>、</w:t>
            </w:r>
            <w:r>
              <w:rPr>
                <w:rFonts w:hint="eastAsia" w:ascii="仿宋" w:hAnsi="仿宋" w:eastAsia="仿宋" w:cs="仿宋"/>
                <w:sz w:val="32"/>
                <w:szCs w:val="32"/>
              </w:rPr>
              <w:t>仪表：液晶组合仪表（含电流、电压、车速、里程、灯光等信号）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.13</w:t>
            </w:r>
            <w:r>
              <w:rPr>
                <w:rFonts w:hint="eastAsia" w:ascii="仿宋" w:hAnsi="仿宋" w:eastAsia="仿宋" w:cs="仿宋"/>
                <w:color w:val="000000"/>
                <w:sz w:val="32"/>
                <w:szCs w:val="32"/>
              </w:rPr>
              <w:t>、</w:t>
            </w:r>
            <w:r>
              <w:rPr>
                <w:rFonts w:hint="eastAsia" w:ascii="仿宋" w:hAnsi="仿宋" w:eastAsia="仿宋" w:cs="仿宋"/>
                <w:sz w:val="32"/>
                <w:szCs w:val="32"/>
              </w:rPr>
              <w:t>灯光及信号：组合前灯、转向灯、组合后尾灯、电喇叭及倒车蜂鸣器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.14</w:t>
            </w:r>
            <w:r>
              <w:rPr>
                <w:rFonts w:hint="eastAsia" w:ascii="仿宋" w:hAnsi="仿宋" w:eastAsia="仿宋" w:cs="仿宋"/>
                <w:color w:val="000000"/>
                <w:sz w:val="32"/>
                <w:szCs w:val="32"/>
              </w:rPr>
              <w:t>、</w:t>
            </w:r>
            <w:r>
              <w:rPr>
                <w:rFonts w:hint="eastAsia" w:ascii="仿宋" w:hAnsi="仿宋" w:eastAsia="仿宋" w:cs="仿宋"/>
                <w:sz w:val="32"/>
                <w:szCs w:val="32"/>
              </w:rPr>
              <w:t>开关：启动开关、灯光、前后换向开关、警告灯及倒车报警器翘板开关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.15</w:t>
            </w:r>
            <w:r>
              <w:rPr>
                <w:rFonts w:hint="eastAsia" w:ascii="仿宋" w:hAnsi="仿宋" w:eastAsia="仿宋" w:cs="仿宋"/>
                <w:color w:val="000000"/>
                <w:sz w:val="32"/>
                <w:szCs w:val="32"/>
              </w:rPr>
              <w:t>、</w:t>
            </w:r>
            <w:r>
              <w:rPr>
                <w:rFonts w:hint="eastAsia" w:ascii="仿宋" w:hAnsi="仿宋" w:eastAsia="仿宋" w:cs="仿宋"/>
                <w:sz w:val="32"/>
                <w:szCs w:val="32"/>
              </w:rPr>
              <w:t>电控：交流72V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.16</w:t>
            </w:r>
            <w:r>
              <w:rPr>
                <w:rFonts w:hint="eastAsia" w:ascii="仿宋" w:hAnsi="仿宋" w:eastAsia="仿宋" w:cs="仿宋"/>
                <w:color w:val="000000"/>
                <w:sz w:val="32"/>
                <w:szCs w:val="32"/>
              </w:rPr>
              <w:t>、</w:t>
            </w:r>
            <w:r>
              <w:rPr>
                <w:rFonts w:hint="eastAsia" w:ascii="仿宋" w:hAnsi="仿宋" w:eastAsia="仿宋" w:cs="仿宋"/>
                <w:sz w:val="32"/>
                <w:szCs w:val="32"/>
              </w:rPr>
              <w:t>电池：12只/72V免维护电池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.17</w:t>
            </w:r>
            <w:r>
              <w:rPr>
                <w:rFonts w:hint="eastAsia" w:ascii="仿宋" w:hAnsi="仿宋" w:eastAsia="仿宋" w:cs="仿宋"/>
                <w:color w:val="000000"/>
                <w:sz w:val="32"/>
                <w:szCs w:val="32"/>
              </w:rPr>
              <w:t>、</w:t>
            </w:r>
            <w:r>
              <w:rPr>
                <w:rFonts w:hint="eastAsia" w:ascii="仿宋" w:hAnsi="仿宋" w:eastAsia="仿宋" w:cs="仿宋"/>
                <w:sz w:val="32"/>
                <w:szCs w:val="32"/>
              </w:rPr>
              <w:t>电机：7.5KW交流电机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.18</w:t>
            </w:r>
            <w:r>
              <w:rPr>
                <w:rFonts w:hint="eastAsia" w:ascii="仿宋" w:hAnsi="仿宋" w:eastAsia="仿宋" w:cs="仿宋"/>
                <w:color w:val="000000"/>
                <w:sz w:val="32"/>
                <w:szCs w:val="32"/>
              </w:rPr>
              <w:t>、</w:t>
            </w:r>
            <w:r>
              <w:rPr>
                <w:rFonts w:hint="eastAsia" w:ascii="仿宋" w:hAnsi="仿宋" w:eastAsia="仿宋" w:cs="仿宋"/>
                <w:sz w:val="32"/>
                <w:szCs w:val="32"/>
              </w:rPr>
              <w:t>充电机：便携式智能化充电机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.19</w:t>
            </w:r>
            <w:r>
              <w:rPr>
                <w:rFonts w:hint="eastAsia" w:ascii="仿宋" w:hAnsi="仿宋" w:eastAsia="仿宋" w:cs="仿宋"/>
                <w:color w:val="000000"/>
                <w:sz w:val="32"/>
                <w:szCs w:val="32"/>
              </w:rPr>
              <w:t>、</w:t>
            </w:r>
            <w:r>
              <w:rPr>
                <w:rFonts w:hint="eastAsia" w:ascii="仿宋" w:hAnsi="仿宋" w:eastAsia="仿宋" w:cs="仿宋"/>
                <w:sz w:val="32"/>
                <w:szCs w:val="32"/>
              </w:rPr>
              <w:t>充电时间：≤10小时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.20、动力传动系统：无极调速系统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.21、转向系统：齿轮齿条式方向机，电动方向助力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.22、前后桥及悬挂：前：独立悬挂、后：全浮式后桥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.23、制动系统：前碟后鼓式液压制动器、双回路液压制动、驻车制动装置</w:t>
            </w:r>
            <w:r>
              <w:rPr>
                <w:rFonts w:hint="eastAsia" w:ascii="仿宋" w:hAnsi="仿宋" w:eastAsia="仿宋" w:cs="仿宋"/>
                <w:sz w:val="32"/>
                <w:szCs w:val="32"/>
              </w:rPr>
              <w:t>刹车助力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.24、轮胎：</w:t>
            </w:r>
            <w:r>
              <w:rPr>
                <w:rFonts w:hint="eastAsia" w:ascii="仿宋" w:hAnsi="仿宋" w:eastAsia="仿宋" w:cs="仿宋"/>
                <w:sz w:val="32"/>
                <w:szCs w:val="32"/>
              </w:rPr>
              <w:t>钢轮毂/165R13C，真空子午线胎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tcPr>
          <w:p>
            <w:pPr>
              <w:snapToGrid w:val="0"/>
              <w:spacing w:line="240" w:lineRule="atLeast"/>
              <w:jc w:val="center"/>
              <w:rPr>
                <w:rFonts w:ascii="仿宋" w:hAnsi="仿宋" w:eastAsia="仿宋" w:cs="仿宋"/>
                <w:b/>
                <w:sz w:val="32"/>
                <w:szCs w:val="32"/>
              </w:rPr>
            </w:pPr>
          </w:p>
        </w:tc>
        <w:tc>
          <w:tcPr>
            <w:tcW w:w="1733" w:type="dxa"/>
            <w:vMerge w:val="continue"/>
          </w:tcPr>
          <w:p>
            <w:pPr>
              <w:snapToGrid w:val="0"/>
              <w:spacing w:line="240" w:lineRule="atLeast"/>
              <w:rPr>
                <w:rFonts w:ascii="仿宋" w:hAnsi="仿宋" w:eastAsia="仿宋" w:cs="仿宋"/>
                <w:bCs/>
                <w:sz w:val="32"/>
                <w:szCs w:val="32"/>
              </w:rPr>
            </w:pPr>
          </w:p>
        </w:tc>
        <w:tc>
          <w:tcPr>
            <w:tcW w:w="5827" w:type="dxa"/>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.25、加装：</w:t>
            </w:r>
            <w:r>
              <w:rPr>
                <w:rFonts w:hint="eastAsia" w:ascii="仿宋" w:hAnsi="仿宋" w:eastAsia="仿宋" w:cs="仿宋"/>
                <w:sz w:val="32"/>
                <w:szCs w:val="32"/>
              </w:rPr>
              <w:t>加装顶置空调、警灯及喊话器</w:t>
            </w:r>
          </w:p>
        </w:tc>
      </w:tr>
    </w:tbl>
    <w:p>
      <w:pPr>
        <w:snapToGrid w:val="0"/>
        <w:spacing w:line="520" w:lineRule="exact"/>
        <w:ind w:firstLine="640" w:firstLineChars="200"/>
        <w:rPr>
          <w:rFonts w:ascii="仿宋" w:hAnsi="仿宋" w:eastAsia="仿宋" w:cs="仿宋"/>
          <w:bCs/>
          <w:sz w:val="32"/>
          <w:szCs w:val="32"/>
        </w:rPr>
      </w:pPr>
    </w:p>
    <w:p>
      <w:pPr>
        <w:snapToGrid w:val="0"/>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投标供应商</w:t>
      </w:r>
      <w:r>
        <w:rPr>
          <w:rFonts w:hint="eastAsia" w:ascii="仿宋" w:hAnsi="仿宋" w:eastAsia="仿宋" w:cs="仿宋"/>
          <w:bCs/>
          <w:sz w:val="32"/>
          <w:szCs w:val="32"/>
        </w:rPr>
        <w:t>须是在中华人民共和国境内注册的有合法经营资格的国内独立法人或其他组织（证明文件：须提供营业执照或法人证书等证明材料复印件加盖</w:t>
      </w:r>
      <w:r>
        <w:rPr>
          <w:rFonts w:hint="eastAsia" w:ascii="仿宋" w:hAnsi="仿宋" w:eastAsia="仿宋" w:cs="仿宋"/>
          <w:bCs/>
          <w:sz w:val="32"/>
          <w:szCs w:val="32"/>
          <w:lang w:eastAsia="zh-CN"/>
        </w:rPr>
        <w:t>投标供应商</w:t>
      </w:r>
      <w:r>
        <w:rPr>
          <w:rFonts w:hint="eastAsia" w:ascii="仿宋" w:hAnsi="仿宋" w:eastAsia="仿宋" w:cs="仿宋"/>
          <w:bCs/>
          <w:sz w:val="32"/>
          <w:szCs w:val="32"/>
        </w:rPr>
        <w:t>公章）。</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投标供应商</w:t>
      </w:r>
      <w:r>
        <w:rPr>
          <w:rFonts w:hint="eastAsia" w:ascii="仿宋" w:hAnsi="仿宋" w:eastAsia="仿宋" w:cs="仿宋"/>
          <w:bCs/>
          <w:sz w:val="32"/>
          <w:szCs w:val="32"/>
        </w:rPr>
        <w:t>参加本次政府采购活动前3年内在经营活动中没有重大违法记录（提供声明函）。</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3.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.本项目不接受联合体投标，不允许挂靠和转包。</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.本项目不允许进口产品参与投标。</w:t>
      </w:r>
    </w:p>
    <w:p>
      <w:pPr>
        <w:snapToGrid w:val="0"/>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根据</w:t>
      </w:r>
      <w:r>
        <w:rPr>
          <w:rFonts w:hint="eastAsia" w:ascii="仿宋" w:hAnsi="仿宋" w:eastAsia="仿宋" w:cs="仿宋"/>
          <w:bCs/>
          <w:sz w:val="32"/>
          <w:szCs w:val="32"/>
          <w:lang w:eastAsia="zh-CN"/>
        </w:rPr>
        <w:t>投标供应商</w:t>
      </w:r>
      <w:r>
        <w:rPr>
          <w:rFonts w:hint="eastAsia" w:ascii="仿宋" w:hAnsi="仿宋" w:eastAsia="仿宋" w:cs="仿宋"/>
          <w:bCs/>
          <w:sz w:val="32"/>
          <w:szCs w:val="32"/>
        </w:rPr>
        <w:t>产品的优劣</w:t>
      </w:r>
      <w:r>
        <w:rPr>
          <w:rFonts w:hint="eastAsia" w:ascii="仿宋" w:hAnsi="仿宋" w:eastAsia="仿宋" w:cs="仿宋"/>
          <w:bCs/>
          <w:sz w:val="32"/>
          <w:szCs w:val="32"/>
          <w:lang w:eastAsia="zh-CN"/>
        </w:rPr>
        <w:t>、</w:t>
      </w:r>
      <w:r>
        <w:rPr>
          <w:rFonts w:hint="eastAsia" w:ascii="仿宋" w:hAnsi="仿宋" w:eastAsia="仿宋" w:cs="仿宋"/>
          <w:bCs/>
          <w:sz w:val="32"/>
          <w:szCs w:val="32"/>
        </w:rPr>
        <w:t>报价</w:t>
      </w:r>
      <w:r>
        <w:rPr>
          <w:rFonts w:hint="eastAsia" w:ascii="仿宋" w:hAnsi="仿宋" w:eastAsia="仿宋" w:cs="仿宋"/>
          <w:bCs/>
          <w:sz w:val="32"/>
          <w:szCs w:val="32"/>
          <w:lang w:eastAsia="zh-CN"/>
        </w:rPr>
        <w:t>、</w:t>
      </w:r>
      <w:r>
        <w:rPr>
          <w:rFonts w:hint="eastAsia" w:ascii="仿宋" w:hAnsi="仿宋" w:eastAsia="仿宋" w:cs="仿宋"/>
          <w:bCs/>
          <w:sz w:val="32"/>
          <w:szCs w:val="32"/>
        </w:rPr>
        <w:t>企业实力、类似业绩、售后服务响应情况</w:t>
      </w:r>
      <w:r>
        <w:rPr>
          <w:rFonts w:hint="eastAsia" w:ascii="仿宋" w:hAnsi="仿宋" w:eastAsia="仿宋" w:cs="仿宋"/>
          <w:bCs/>
          <w:sz w:val="32"/>
          <w:szCs w:val="32"/>
          <w:lang w:eastAsia="zh-CN"/>
        </w:rPr>
        <w:t>等</w:t>
      </w:r>
      <w:r>
        <w:rPr>
          <w:rFonts w:hint="eastAsia" w:ascii="仿宋" w:hAnsi="仿宋" w:eastAsia="仿宋" w:cs="仿宋"/>
          <w:bCs/>
          <w:sz w:val="32"/>
          <w:szCs w:val="32"/>
        </w:rPr>
        <w:t>综合考虑，确定中标供应商。</w:t>
      </w:r>
    </w:p>
    <w:p>
      <w:pPr>
        <w:pStyle w:val="4"/>
        <w:snapToGrid w:val="0"/>
        <w:spacing w:before="0" w:after="0" w:line="520" w:lineRule="exact"/>
        <w:ind w:firstLine="640" w:firstLineChars="200"/>
        <w:jc w:val="both"/>
        <w:rPr>
          <w:rFonts w:ascii="黑体" w:hAnsi="黑体" w:eastAsia="黑体" w:cs="黑体"/>
          <w:b w:val="0"/>
          <w:sz w:val="32"/>
          <w:szCs w:val="32"/>
        </w:rPr>
      </w:pPr>
      <w:r>
        <w:rPr>
          <w:rFonts w:hint="eastAsia" w:ascii="黑体" w:hAnsi="黑体" w:eastAsia="黑体" w:cs="黑体"/>
          <w:b w:val="0"/>
          <w:sz w:val="32"/>
          <w:szCs w:val="32"/>
        </w:rPr>
        <w:t>五、商务需求</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（一）交货期：合同签</w:t>
      </w:r>
      <w:r>
        <w:rPr>
          <w:rFonts w:hint="eastAsia" w:ascii="仿宋" w:hAnsi="仿宋" w:eastAsia="仿宋" w:cs="仿宋"/>
          <w:bCs/>
          <w:sz w:val="32"/>
          <w:szCs w:val="32"/>
          <w:lang w:val="en-US" w:eastAsia="zh-CN"/>
        </w:rPr>
        <w:t>订</w:t>
      </w:r>
      <w:r>
        <w:rPr>
          <w:rFonts w:hint="eastAsia" w:ascii="仿宋" w:hAnsi="仿宋" w:eastAsia="仿宋" w:cs="仿宋"/>
          <w:bCs/>
          <w:sz w:val="32"/>
          <w:szCs w:val="32"/>
        </w:rPr>
        <w:t>后7天（日历日）内，交货期是指所有货物运抵现场安装调试完毕后交付</w:t>
      </w:r>
      <w:r>
        <w:rPr>
          <w:rFonts w:hint="eastAsia" w:ascii="仿宋" w:hAnsi="仿宋" w:eastAsia="仿宋" w:cs="仿宋"/>
          <w:bCs/>
          <w:sz w:val="32"/>
          <w:szCs w:val="32"/>
          <w:lang w:eastAsia="zh-CN"/>
        </w:rPr>
        <w:t>采购单位</w:t>
      </w:r>
      <w:r>
        <w:rPr>
          <w:rFonts w:hint="eastAsia" w:ascii="仿宋" w:hAnsi="仿宋" w:eastAsia="仿宋" w:cs="仿宋"/>
          <w:bCs/>
          <w:sz w:val="32"/>
          <w:szCs w:val="32"/>
        </w:rPr>
        <w:t>验收的日期。</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交货地点：采购单位指定地点（深圳市南山区内）。</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（二）报价要求：</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1.本项目预算金额：人民币</w:t>
      </w:r>
      <w:r>
        <w:rPr>
          <w:rFonts w:hint="eastAsia" w:ascii="仿宋" w:hAnsi="仿宋" w:eastAsia="仿宋" w:cs="仿宋"/>
          <w:bCs/>
          <w:sz w:val="32"/>
          <w:szCs w:val="32"/>
          <w:lang w:val="en-US" w:eastAsia="zh-CN"/>
        </w:rPr>
        <w:t>88</w:t>
      </w:r>
      <w:r>
        <w:rPr>
          <w:rFonts w:hint="eastAsia" w:ascii="仿宋" w:hAnsi="仿宋" w:eastAsia="仿宋" w:cs="仿宋"/>
          <w:bCs/>
          <w:sz w:val="32"/>
          <w:szCs w:val="32"/>
        </w:rPr>
        <w:t>0000元，响应报价超过预算金额的视为无效响应。</w:t>
      </w:r>
    </w:p>
    <w:p>
      <w:pPr>
        <w:snapToGrid w:val="0"/>
        <w:spacing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2.响应总价必须是完成该项目的一切费用总和，包括设备费、运输费、装卸费、技术培训费、设备安装费、调试费、售后服务费、国家规定的各项税费等。</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（三）付款方式：货到安装调试完成并经验收合格后15个工作日内支付合同全款。</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（四）货物运输及包装方式要求：合同中所有的货物均须由中标供应商自行运往设备安装场所，不论设备从何处购置、采用何种方式运输，</w:t>
      </w:r>
      <w:r>
        <w:rPr>
          <w:rFonts w:hint="eastAsia" w:ascii="仿宋" w:hAnsi="仿宋" w:eastAsia="仿宋" w:cs="仿宋"/>
          <w:sz w:val="32"/>
          <w:szCs w:val="32"/>
          <w:lang w:eastAsia="zh-CN"/>
        </w:rPr>
        <w:t>采购单位</w:t>
      </w:r>
      <w:r>
        <w:rPr>
          <w:rFonts w:hint="eastAsia" w:ascii="仿宋" w:hAnsi="仿宋" w:eastAsia="仿宋" w:cs="仿宋"/>
          <w:sz w:val="32"/>
          <w:szCs w:val="32"/>
        </w:rPr>
        <w:t>不承担任何责任及相关费用。中标供应商应当自行处理货物质量和数量短缺等问题。包装以保证货物的完好无损为标准。</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（五）安装、调试及验收方式：</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1.中标供应商应当派有经验的技术人员到现场进行安装、调试，直到设备正常使用。</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2.由</w:t>
      </w:r>
      <w:r>
        <w:rPr>
          <w:rFonts w:hint="eastAsia" w:ascii="仿宋" w:hAnsi="仿宋" w:eastAsia="仿宋" w:cs="仿宋"/>
          <w:sz w:val="32"/>
          <w:szCs w:val="32"/>
          <w:lang w:eastAsia="zh-CN"/>
        </w:rPr>
        <w:t>采购单位</w:t>
      </w:r>
      <w:r>
        <w:rPr>
          <w:rFonts w:hint="eastAsia" w:ascii="仿宋" w:hAnsi="仿宋" w:eastAsia="仿宋" w:cs="仿宋"/>
          <w:sz w:val="32"/>
          <w:szCs w:val="32"/>
        </w:rPr>
        <w:t>按合同和采购文件、响应文件约定的要求和标准及中华人民共和国现行的验收规范和评定标准进行交货验收。</w:t>
      </w:r>
    </w:p>
    <w:p>
      <w:pPr>
        <w:snapToGrid w:val="0"/>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3.验收要求：货物必须满足以下条件后方可被</w:t>
      </w:r>
      <w:r>
        <w:rPr>
          <w:rFonts w:hint="eastAsia" w:ascii="仿宋" w:hAnsi="仿宋" w:eastAsia="仿宋" w:cs="仿宋"/>
          <w:sz w:val="32"/>
          <w:szCs w:val="32"/>
          <w:lang w:eastAsia="zh-CN"/>
        </w:rPr>
        <w:t>采购单位</w:t>
      </w:r>
      <w:r>
        <w:rPr>
          <w:rFonts w:hint="eastAsia" w:ascii="仿宋" w:hAnsi="仿宋" w:eastAsia="仿宋" w:cs="仿宋"/>
          <w:sz w:val="32"/>
          <w:szCs w:val="32"/>
        </w:rPr>
        <w:t>接受：</w:t>
      </w:r>
    </w:p>
    <w:p>
      <w:pPr>
        <w:snapToGrid w:val="0"/>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（1）设备全新,外观无伤痕变形或明显修饰痕迹。</w:t>
      </w:r>
    </w:p>
    <w:p>
      <w:pPr>
        <w:snapToGrid w:val="0"/>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（2）必须符合有关国标的规定。</w:t>
      </w:r>
    </w:p>
    <w:p>
      <w:pPr>
        <w:snapToGrid w:val="0"/>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（3）技术文件资料、备件等已按规定数量移交完毕。</w:t>
      </w:r>
    </w:p>
    <w:p>
      <w:pPr>
        <w:snapToGrid w:val="0"/>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（4）按照采购文件要求及响应文件提供的技术参数验收必须合格。</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（5）在货物安装调试合格后，所有技术指标达到技术规范书要求。</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（六）售后服务要求：</w:t>
      </w:r>
      <w:bookmarkStart w:id="1" w:name="_GoBack"/>
      <w:bookmarkEnd w:id="1"/>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1.质量保证期为</w:t>
      </w:r>
      <w:r>
        <w:rPr>
          <w:rFonts w:hint="eastAsia" w:ascii="仿宋" w:hAnsi="仿宋" w:eastAsia="仿宋" w:cs="仿宋"/>
          <w:sz w:val="32"/>
          <w:szCs w:val="32"/>
          <w:u w:val="single"/>
        </w:rPr>
        <w:t xml:space="preserve"> 1</w:t>
      </w:r>
      <w:r>
        <w:rPr>
          <w:rFonts w:hint="default"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质保期从产品验收合格之日起算</w:t>
      </w:r>
      <w:r>
        <w:rPr>
          <w:rFonts w:hint="eastAsia" w:ascii="仿宋" w:hAnsi="仿宋" w:eastAsia="仿宋" w:cs="仿宋"/>
          <w:sz w:val="32"/>
          <w:szCs w:val="32"/>
        </w:rPr>
        <w:t>，</w:t>
      </w:r>
      <w:r>
        <w:rPr>
          <w:rFonts w:hint="eastAsia" w:ascii="仿宋" w:hAnsi="仿宋" w:eastAsia="仿宋" w:cs="仿宋"/>
          <w:sz w:val="32"/>
          <w:szCs w:val="32"/>
          <w:lang w:val="en-US" w:eastAsia="zh-CN"/>
        </w:rPr>
        <w:t>在质保期内，</w:t>
      </w:r>
      <w:r>
        <w:rPr>
          <w:rFonts w:hint="eastAsia" w:ascii="仿宋" w:hAnsi="仿宋" w:eastAsia="仿宋" w:cs="仿宋"/>
          <w:sz w:val="32"/>
          <w:szCs w:val="32"/>
        </w:rPr>
        <w:t>如遇与所供产品有关的问题在接</w:t>
      </w:r>
      <w:r>
        <w:rPr>
          <w:rFonts w:hint="eastAsia" w:ascii="仿宋" w:hAnsi="仿宋" w:eastAsia="仿宋" w:cs="仿宋"/>
          <w:sz w:val="32"/>
          <w:szCs w:val="32"/>
          <w:lang w:eastAsia="zh-CN"/>
        </w:rPr>
        <w:t>采购单位</w:t>
      </w:r>
      <w:r>
        <w:rPr>
          <w:rFonts w:hint="eastAsia" w:ascii="仿宋" w:hAnsi="仿宋" w:eastAsia="仿宋" w:cs="仿宋"/>
          <w:sz w:val="32"/>
          <w:szCs w:val="32"/>
        </w:rPr>
        <w:t>通知后2小时内应赶到现场提供免费服务，</w:t>
      </w:r>
      <w:r>
        <w:rPr>
          <w:rFonts w:hint="eastAsia" w:ascii="仿宋" w:hAnsi="仿宋" w:eastAsia="仿宋" w:cs="仿宋"/>
          <w:sz w:val="32"/>
          <w:szCs w:val="32"/>
          <w:lang w:val="en-US" w:eastAsia="zh-CN"/>
        </w:rPr>
        <w:t>普通故障4个小时内修理解决正常使用；涉及到电机、电控、电池、后桥等大配件维修更换的，</w:t>
      </w:r>
      <w:r>
        <w:rPr>
          <w:rFonts w:hint="eastAsia" w:ascii="仿宋" w:hAnsi="仿宋" w:eastAsia="仿宋" w:cs="仿宋"/>
          <w:sz w:val="32"/>
          <w:szCs w:val="32"/>
        </w:rPr>
        <w:t>2个工作日内修理解决故障正常使用。</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2.中标供应商应提供售后服务队伍名称、资质、人员配备、联系地址、电话等详细资料，以及书面提出</w:t>
      </w:r>
      <w:r>
        <w:rPr>
          <w:rFonts w:hint="eastAsia" w:ascii="仿宋" w:hAnsi="仿宋" w:eastAsia="仿宋" w:cs="仿宋"/>
          <w:sz w:val="32"/>
          <w:szCs w:val="32"/>
          <w:lang w:eastAsia="zh-CN"/>
        </w:rPr>
        <w:t>采购单位</w:t>
      </w:r>
      <w:r>
        <w:rPr>
          <w:rFonts w:hint="eastAsia" w:ascii="仿宋" w:hAnsi="仿宋" w:eastAsia="仿宋" w:cs="仿宋"/>
          <w:sz w:val="32"/>
          <w:szCs w:val="32"/>
        </w:rPr>
        <w:t>人员操作培训、长期保修、维护服务和今后技术支持的措施计划和承诺。</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3.在</w:t>
      </w:r>
      <w:r>
        <w:rPr>
          <w:rFonts w:hint="eastAsia" w:ascii="仿宋" w:hAnsi="仿宋" w:eastAsia="仿宋" w:cs="仿宋"/>
          <w:sz w:val="32"/>
          <w:szCs w:val="32"/>
          <w:lang w:val="en-US" w:eastAsia="zh-CN"/>
        </w:rPr>
        <w:t>质保期</w:t>
      </w:r>
      <w:r>
        <w:rPr>
          <w:rFonts w:hint="eastAsia" w:ascii="仿宋" w:hAnsi="仿宋" w:eastAsia="仿宋" w:cs="仿宋"/>
          <w:sz w:val="32"/>
          <w:szCs w:val="32"/>
        </w:rPr>
        <w:t>满以后，中标供应商为</w:t>
      </w:r>
      <w:r>
        <w:rPr>
          <w:rFonts w:hint="eastAsia" w:ascii="仿宋" w:hAnsi="仿宋" w:eastAsia="仿宋" w:cs="仿宋"/>
          <w:sz w:val="32"/>
          <w:szCs w:val="32"/>
          <w:lang w:val="en-US" w:eastAsia="zh-CN"/>
        </w:rPr>
        <w:t>所投产品</w:t>
      </w:r>
      <w:r>
        <w:rPr>
          <w:rFonts w:hint="eastAsia" w:ascii="仿宋" w:hAnsi="仿宋" w:eastAsia="仿宋" w:cs="仿宋"/>
          <w:sz w:val="32"/>
          <w:szCs w:val="32"/>
        </w:rPr>
        <w:t>应以优惠价格终生提供保障其正常运行的配件和维护并能提供送货上门服务（以设备正常使用年限为限）。</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（七）备件备品要求：</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1.在质保期内，中标供应商应无偿并迅速更换由于元件缺陷及制造工艺等问题而发生故障的产品。</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2.保质期满以后，中标供应商应按其在深圳地区同类产品的优惠价格提供保修服务。</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（八）违约责任：</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1.由于中标供应商的原因未能按时供货的，每迟一天罚款合同总额的0.5%；如超过供货期30天，</w:t>
      </w:r>
      <w:r>
        <w:rPr>
          <w:rFonts w:hint="eastAsia" w:ascii="仿宋" w:hAnsi="仿宋" w:eastAsia="仿宋" w:cs="仿宋"/>
          <w:sz w:val="32"/>
          <w:szCs w:val="32"/>
          <w:lang w:eastAsia="zh-CN"/>
        </w:rPr>
        <w:t>采购单位</w:t>
      </w:r>
      <w:r>
        <w:rPr>
          <w:rFonts w:hint="eastAsia" w:ascii="仿宋" w:hAnsi="仿宋" w:eastAsia="仿宋" w:cs="仿宋"/>
          <w:sz w:val="32"/>
          <w:szCs w:val="32"/>
        </w:rPr>
        <w:t>将终止合同并通过法律程序对供应商进行索赔。</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中标供应商</w:t>
      </w:r>
      <w:r>
        <w:rPr>
          <w:rFonts w:ascii="仿宋" w:hAnsi="仿宋" w:eastAsia="仿宋" w:cs="仿宋"/>
          <w:sz w:val="32"/>
          <w:szCs w:val="32"/>
        </w:rPr>
        <w:t>逾期交付部分货物的，每逾期一天应向</w:t>
      </w:r>
      <w:r>
        <w:rPr>
          <w:rFonts w:hint="eastAsia" w:ascii="仿宋" w:hAnsi="仿宋" w:eastAsia="仿宋" w:cs="仿宋"/>
          <w:sz w:val="32"/>
          <w:szCs w:val="32"/>
          <w:lang w:eastAsia="zh-CN"/>
        </w:rPr>
        <w:t>采购单位</w:t>
      </w:r>
      <w:r>
        <w:rPr>
          <w:rFonts w:ascii="仿宋" w:hAnsi="仿宋" w:eastAsia="仿宋" w:cs="仿宋"/>
          <w:sz w:val="32"/>
          <w:szCs w:val="32"/>
        </w:rPr>
        <w:t>偿付逾期交货部分货款总额的万分之三/天计算，累计至交齐货物之日止，向</w:t>
      </w:r>
      <w:r>
        <w:rPr>
          <w:rFonts w:hint="eastAsia" w:ascii="仿宋" w:hAnsi="仿宋" w:eastAsia="仿宋" w:cs="仿宋"/>
          <w:sz w:val="32"/>
          <w:szCs w:val="32"/>
          <w:lang w:eastAsia="zh-CN"/>
        </w:rPr>
        <w:t>采购单位</w:t>
      </w:r>
      <w:r>
        <w:rPr>
          <w:rFonts w:ascii="仿宋" w:hAnsi="仿宋" w:eastAsia="仿宋" w:cs="仿宋"/>
          <w:sz w:val="32"/>
          <w:szCs w:val="32"/>
        </w:rPr>
        <w:t>支付违约金，</w:t>
      </w:r>
      <w:r>
        <w:rPr>
          <w:rFonts w:hint="eastAsia" w:ascii="仿宋" w:hAnsi="仿宋" w:eastAsia="仿宋" w:cs="仿宋"/>
          <w:sz w:val="32"/>
          <w:szCs w:val="32"/>
          <w:lang w:eastAsia="zh-CN"/>
        </w:rPr>
        <w:t>中标供应商</w:t>
      </w:r>
      <w:r>
        <w:rPr>
          <w:rFonts w:ascii="仿宋" w:hAnsi="仿宋" w:eastAsia="仿宋" w:cs="仿宋"/>
          <w:sz w:val="32"/>
          <w:szCs w:val="32"/>
        </w:rPr>
        <w:t>仍需履行合同向</w:t>
      </w:r>
      <w:r>
        <w:rPr>
          <w:rFonts w:hint="eastAsia" w:ascii="仿宋" w:hAnsi="仿宋" w:eastAsia="仿宋" w:cs="仿宋"/>
          <w:sz w:val="32"/>
          <w:szCs w:val="32"/>
          <w:lang w:eastAsia="zh-CN"/>
        </w:rPr>
        <w:t>采购单位</w:t>
      </w:r>
      <w:r>
        <w:rPr>
          <w:rFonts w:ascii="仿宋" w:hAnsi="仿宋" w:eastAsia="仿宋" w:cs="仿宋"/>
          <w:sz w:val="32"/>
          <w:szCs w:val="32"/>
        </w:rPr>
        <w:t>交付货物。</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中标供应商</w:t>
      </w:r>
      <w:r>
        <w:rPr>
          <w:rFonts w:hint="eastAsia" w:ascii="仿宋" w:hAnsi="仿宋" w:eastAsia="仿宋" w:cs="仿宋"/>
          <w:sz w:val="32"/>
          <w:szCs w:val="32"/>
        </w:rPr>
        <w:t>逾期三十天仍未交齐货物的，</w:t>
      </w:r>
      <w:r>
        <w:rPr>
          <w:rFonts w:hint="eastAsia" w:ascii="仿宋" w:hAnsi="仿宋" w:eastAsia="仿宋" w:cs="仿宋"/>
          <w:sz w:val="32"/>
          <w:szCs w:val="32"/>
          <w:lang w:eastAsia="zh-CN"/>
        </w:rPr>
        <w:t>采购单位</w:t>
      </w:r>
      <w:r>
        <w:rPr>
          <w:rFonts w:hint="eastAsia" w:ascii="仿宋" w:hAnsi="仿宋" w:eastAsia="仿宋" w:cs="仿宋"/>
          <w:sz w:val="32"/>
          <w:szCs w:val="32"/>
        </w:rPr>
        <w:t>有权解除合同，</w:t>
      </w:r>
      <w:r>
        <w:rPr>
          <w:rFonts w:hint="eastAsia" w:ascii="仿宋" w:hAnsi="仿宋" w:eastAsia="仿宋" w:cs="仿宋"/>
          <w:sz w:val="32"/>
          <w:szCs w:val="32"/>
          <w:lang w:eastAsia="zh-CN"/>
        </w:rPr>
        <w:t>中标供应商</w:t>
      </w:r>
      <w:r>
        <w:rPr>
          <w:rFonts w:hint="eastAsia" w:ascii="仿宋" w:hAnsi="仿宋" w:eastAsia="仿宋" w:cs="仿宋"/>
          <w:sz w:val="32"/>
          <w:szCs w:val="32"/>
        </w:rPr>
        <w:t>则应按合同总价的百分之二十向</w:t>
      </w:r>
      <w:r>
        <w:rPr>
          <w:rFonts w:hint="eastAsia" w:ascii="仿宋" w:hAnsi="仿宋" w:eastAsia="仿宋" w:cs="仿宋"/>
          <w:sz w:val="32"/>
          <w:szCs w:val="32"/>
          <w:lang w:eastAsia="zh-CN"/>
        </w:rPr>
        <w:t>采购单位</w:t>
      </w:r>
      <w:r>
        <w:rPr>
          <w:rFonts w:hint="eastAsia" w:ascii="仿宋" w:hAnsi="仿宋" w:eastAsia="仿宋" w:cs="仿宋"/>
          <w:sz w:val="32"/>
          <w:szCs w:val="32"/>
        </w:rPr>
        <w:t>支付解除合同违约金，并全额退还</w:t>
      </w:r>
      <w:r>
        <w:rPr>
          <w:rFonts w:hint="eastAsia" w:ascii="仿宋" w:hAnsi="仿宋" w:eastAsia="仿宋" w:cs="仿宋"/>
          <w:sz w:val="32"/>
          <w:szCs w:val="32"/>
          <w:lang w:eastAsia="zh-CN"/>
        </w:rPr>
        <w:t>采购单位</w:t>
      </w:r>
      <w:r>
        <w:rPr>
          <w:rFonts w:hint="eastAsia" w:ascii="仿宋" w:hAnsi="仿宋" w:eastAsia="仿宋" w:cs="仿宋"/>
          <w:sz w:val="32"/>
          <w:szCs w:val="32"/>
        </w:rPr>
        <w:t>已付给</w:t>
      </w:r>
      <w:r>
        <w:rPr>
          <w:rFonts w:hint="eastAsia" w:ascii="仿宋" w:hAnsi="仿宋" w:eastAsia="仿宋" w:cs="仿宋"/>
          <w:sz w:val="32"/>
          <w:szCs w:val="32"/>
          <w:lang w:eastAsia="zh-CN"/>
        </w:rPr>
        <w:t>中标供应商</w:t>
      </w:r>
      <w:r>
        <w:rPr>
          <w:rFonts w:hint="eastAsia" w:ascii="仿宋" w:hAnsi="仿宋" w:eastAsia="仿宋" w:cs="仿宋"/>
          <w:sz w:val="32"/>
          <w:szCs w:val="32"/>
        </w:rPr>
        <w:t>的钱款及其利息。</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中标供应商</w:t>
      </w:r>
      <w:r>
        <w:rPr>
          <w:rFonts w:hint="eastAsia" w:ascii="仿宋" w:hAnsi="仿宋" w:eastAsia="仿宋" w:cs="仿宋"/>
          <w:sz w:val="32"/>
          <w:szCs w:val="32"/>
        </w:rPr>
        <w:t>交付货物的型号、品质、性能、技术标准、质量要求不符合合同约定的，</w:t>
      </w:r>
      <w:r>
        <w:rPr>
          <w:rFonts w:hint="eastAsia" w:ascii="仿宋" w:hAnsi="仿宋" w:eastAsia="仿宋" w:cs="仿宋"/>
          <w:sz w:val="32"/>
          <w:szCs w:val="32"/>
          <w:lang w:eastAsia="zh-CN"/>
        </w:rPr>
        <w:t>采购单位</w:t>
      </w:r>
      <w:r>
        <w:rPr>
          <w:rFonts w:hint="eastAsia" w:ascii="仿宋" w:hAnsi="仿宋" w:eastAsia="仿宋" w:cs="仿宋"/>
          <w:sz w:val="32"/>
          <w:szCs w:val="32"/>
        </w:rPr>
        <w:t>有权向</w:t>
      </w:r>
      <w:r>
        <w:rPr>
          <w:rFonts w:hint="eastAsia" w:ascii="仿宋" w:hAnsi="仿宋" w:eastAsia="仿宋" w:cs="仿宋"/>
          <w:sz w:val="32"/>
          <w:szCs w:val="32"/>
          <w:lang w:eastAsia="zh-CN"/>
        </w:rPr>
        <w:t>中标供应商</w:t>
      </w:r>
      <w:r>
        <w:rPr>
          <w:rFonts w:hint="eastAsia" w:ascii="仿宋" w:hAnsi="仿宋" w:eastAsia="仿宋" w:cs="仿宋"/>
          <w:sz w:val="32"/>
          <w:szCs w:val="32"/>
        </w:rPr>
        <w:t>提出更换货物及索赔，</w:t>
      </w:r>
      <w:r>
        <w:rPr>
          <w:rFonts w:hint="eastAsia" w:ascii="仿宋" w:hAnsi="仿宋" w:eastAsia="仿宋" w:cs="仿宋"/>
          <w:sz w:val="32"/>
          <w:szCs w:val="32"/>
          <w:lang w:eastAsia="zh-CN"/>
        </w:rPr>
        <w:t>中标供应商</w:t>
      </w:r>
      <w:r>
        <w:rPr>
          <w:rFonts w:hint="eastAsia" w:ascii="仿宋" w:hAnsi="仿宋" w:eastAsia="仿宋" w:cs="仿宋"/>
          <w:sz w:val="32"/>
          <w:szCs w:val="32"/>
        </w:rPr>
        <w:t>应在</w:t>
      </w:r>
      <w:r>
        <w:rPr>
          <w:rFonts w:hint="eastAsia" w:ascii="仿宋" w:hAnsi="仿宋" w:eastAsia="仿宋" w:cs="仿宋"/>
          <w:sz w:val="32"/>
          <w:szCs w:val="32"/>
          <w:lang w:eastAsia="zh-CN"/>
        </w:rPr>
        <w:t>采购单位</w:t>
      </w:r>
      <w:r>
        <w:rPr>
          <w:rFonts w:hint="eastAsia" w:ascii="仿宋" w:hAnsi="仿宋" w:eastAsia="仿宋" w:cs="仿宋"/>
          <w:sz w:val="32"/>
          <w:szCs w:val="32"/>
        </w:rPr>
        <w:t>提出之日起的10天内免费更换合格的货物，由此造成的时间延误视作</w:t>
      </w:r>
      <w:r>
        <w:rPr>
          <w:rFonts w:hint="eastAsia" w:ascii="仿宋" w:hAnsi="仿宋" w:eastAsia="仿宋" w:cs="仿宋"/>
          <w:sz w:val="32"/>
          <w:szCs w:val="32"/>
          <w:lang w:eastAsia="zh-CN"/>
        </w:rPr>
        <w:t>中标供应商</w:t>
      </w:r>
      <w:r>
        <w:rPr>
          <w:rFonts w:hint="eastAsia" w:ascii="仿宋" w:hAnsi="仿宋" w:eastAsia="仿宋" w:cs="仿宋"/>
          <w:sz w:val="32"/>
          <w:szCs w:val="32"/>
        </w:rPr>
        <w:t>未按时交货，按以逾期交付部分货物的情形处理。</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5.由于</w:t>
      </w:r>
      <w:r>
        <w:rPr>
          <w:rFonts w:hint="eastAsia" w:ascii="仿宋" w:hAnsi="仿宋" w:eastAsia="仿宋" w:cs="仿宋"/>
          <w:sz w:val="32"/>
          <w:szCs w:val="32"/>
          <w:lang w:eastAsia="zh-CN"/>
        </w:rPr>
        <w:t>中标供应商</w:t>
      </w:r>
      <w:r>
        <w:rPr>
          <w:rFonts w:hint="eastAsia" w:ascii="仿宋" w:hAnsi="仿宋" w:eastAsia="仿宋" w:cs="仿宋"/>
          <w:sz w:val="32"/>
          <w:szCs w:val="32"/>
        </w:rPr>
        <w:t>原因，在货到一周内未进行安装调试，或安装调试时间超过正常要求，按每超过一天罚款合同总额的0.5%或按实际损失罚款。情节严重者，将依法律程序对</w:t>
      </w:r>
      <w:r>
        <w:rPr>
          <w:rFonts w:hint="eastAsia" w:ascii="仿宋" w:hAnsi="仿宋" w:eastAsia="仿宋" w:cs="仿宋"/>
          <w:sz w:val="32"/>
          <w:szCs w:val="32"/>
          <w:lang w:eastAsia="zh-CN"/>
        </w:rPr>
        <w:t>中标供应商</w:t>
      </w:r>
      <w:r>
        <w:rPr>
          <w:rFonts w:hint="eastAsia" w:ascii="仿宋" w:hAnsi="仿宋" w:eastAsia="仿宋" w:cs="仿宋"/>
          <w:sz w:val="32"/>
          <w:szCs w:val="32"/>
        </w:rPr>
        <w:t>进行索赔。</w:t>
      </w:r>
    </w:p>
    <w:p>
      <w:pPr>
        <w:pStyle w:val="4"/>
        <w:snapToGrid w:val="0"/>
        <w:spacing w:before="0" w:after="0" w:line="520" w:lineRule="exact"/>
        <w:ind w:firstLine="640" w:firstLineChars="200"/>
        <w:jc w:val="both"/>
        <w:rPr>
          <w:rFonts w:ascii="黑体" w:hAnsi="黑体" w:eastAsia="黑体" w:cs="黑体"/>
          <w:b w:val="0"/>
          <w:sz w:val="32"/>
          <w:szCs w:val="32"/>
        </w:rPr>
      </w:pPr>
      <w:r>
        <w:rPr>
          <w:rFonts w:hint="eastAsia" w:ascii="黑体" w:hAnsi="黑体" w:eastAsia="黑体" w:cs="黑体"/>
          <w:b w:val="0"/>
          <w:sz w:val="32"/>
          <w:szCs w:val="32"/>
        </w:rPr>
        <w:t>六、</w:t>
      </w:r>
      <w:r>
        <w:rPr>
          <w:rFonts w:hint="eastAsia" w:ascii="黑体" w:hAnsi="黑体" w:eastAsia="黑体" w:cs="黑体"/>
          <w:b w:val="0"/>
          <w:sz w:val="32"/>
          <w:szCs w:val="32"/>
          <w:lang w:eastAsia="zh-CN"/>
        </w:rPr>
        <w:t>投标供应商</w:t>
      </w:r>
      <w:r>
        <w:rPr>
          <w:rFonts w:hint="eastAsia" w:ascii="黑体" w:hAnsi="黑体" w:eastAsia="黑体" w:cs="黑体"/>
          <w:b w:val="0"/>
          <w:sz w:val="32"/>
          <w:szCs w:val="32"/>
        </w:rPr>
        <w:t>询价响应文件格式</w:t>
      </w:r>
    </w:p>
    <w:p>
      <w:pPr>
        <w:snapToGrid w:val="0"/>
        <w:spacing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询价响应</w:t>
      </w:r>
      <w:r>
        <w:rPr>
          <w:rFonts w:ascii="仿宋" w:hAnsi="仿宋" w:eastAsia="仿宋" w:cs="仿宋"/>
          <w:sz w:val="32"/>
          <w:szCs w:val="32"/>
        </w:rPr>
        <w:t>文件组成：</w:t>
      </w:r>
    </w:p>
    <w:p>
      <w:pPr>
        <w:snapToGrid w:val="0"/>
        <w:spacing w:line="520" w:lineRule="exact"/>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）符合资格要求的证明材料（如：营业执照或事业单位法人证书等）</w:t>
      </w:r>
    </w:p>
    <w:p>
      <w:pPr>
        <w:snapToGrid w:val="0"/>
        <w:spacing w:line="520" w:lineRule="exact"/>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）资质证书（如资格要求的证书或其他自有的证书等）</w:t>
      </w:r>
    </w:p>
    <w:p>
      <w:pPr>
        <w:snapToGrid w:val="0"/>
        <w:spacing w:line="520" w:lineRule="exact"/>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）法定代表人（负责人）资格证明书</w:t>
      </w:r>
    </w:p>
    <w:p>
      <w:pPr>
        <w:snapToGrid w:val="0"/>
        <w:spacing w:line="520" w:lineRule="exact"/>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）法定代表人（负责人）授权书</w:t>
      </w:r>
    </w:p>
    <w:p>
      <w:pPr>
        <w:snapToGrid w:val="0"/>
        <w:spacing w:line="520" w:lineRule="exact"/>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）投标一览表</w:t>
      </w:r>
    </w:p>
    <w:p>
      <w:pPr>
        <w:snapToGrid w:val="0"/>
        <w:spacing w:line="520" w:lineRule="exact"/>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六</w:t>
      </w:r>
      <w:r>
        <w:rPr>
          <w:rFonts w:ascii="仿宋" w:hAnsi="仿宋" w:eastAsia="仿宋" w:cs="仿宋"/>
          <w:sz w:val="32"/>
          <w:szCs w:val="32"/>
        </w:rPr>
        <w:t>）项目费用分项报价列表</w:t>
      </w:r>
    </w:p>
    <w:p>
      <w:pPr>
        <w:snapToGrid w:val="0"/>
        <w:spacing w:line="520" w:lineRule="exact"/>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七</w:t>
      </w:r>
      <w:r>
        <w:rPr>
          <w:rFonts w:ascii="仿宋" w:hAnsi="仿宋" w:eastAsia="仿宋" w:cs="仿宋"/>
          <w:sz w:val="32"/>
          <w:szCs w:val="32"/>
        </w:rPr>
        <w:t>）技术规格偏离表</w:t>
      </w:r>
    </w:p>
    <w:p>
      <w:pPr>
        <w:snapToGrid w:val="0"/>
        <w:spacing w:line="520" w:lineRule="exact"/>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八</w:t>
      </w:r>
      <w:r>
        <w:rPr>
          <w:rFonts w:ascii="仿宋" w:hAnsi="仿宋" w:eastAsia="仿宋" w:cs="仿宋"/>
          <w:sz w:val="32"/>
          <w:szCs w:val="32"/>
        </w:rPr>
        <w:t>）</w:t>
      </w:r>
      <w:r>
        <w:rPr>
          <w:rFonts w:hint="eastAsia" w:ascii="仿宋" w:hAnsi="仿宋" w:eastAsia="仿宋" w:cs="仿宋"/>
          <w:sz w:val="32"/>
          <w:szCs w:val="32"/>
          <w:lang w:eastAsia="zh-CN"/>
        </w:rPr>
        <w:t>投标供应商</w:t>
      </w:r>
      <w:r>
        <w:rPr>
          <w:rFonts w:ascii="仿宋" w:hAnsi="仿宋" w:eastAsia="仿宋" w:cs="仿宋"/>
          <w:sz w:val="32"/>
          <w:szCs w:val="32"/>
        </w:rPr>
        <w:t>情况介绍</w:t>
      </w:r>
    </w:p>
    <w:p>
      <w:pPr>
        <w:snapToGrid w:val="0"/>
        <w:spacing w:line="520" w:lineRule="exact"/>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九</w:t>
      </w:r>
      <w:r>
        <w:rPr>
          <w:rFonts w:ascii="仿宋" w:hAnsi="仿宋" w:eastAsia="仿宋" w:cs="仿宋"/>
          <w:sz w:val="32"/>
          <w:szCs w:val="32"/>
        </w:rPr>
        <w:t>）售后服务计划</w:t>
      </w:r>
    </w:p>
    <w:p>
      <w:pPr>
        <w:snapToGrid w:val="0"/>
        <w:spacing w:line="5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无重大违法记录的声明函</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p>
    <w:p>
      <w:pPr>
        <w:rPr>
          <w:rFonts w:ascii="宋体" w:hAnsi="宋体" w:eastAsia="宋体"/>
          <w:szCs w:val="20"/>
        </w:rPr>
      </w:pPr>
      <w:bookmarkStart w:id="0" w:name="_Toc74921473"/>
      <w:r>
        <w:rPr>
          <w:rFonts w:ascii="宋体" w:hAnsi="宋体" w:eastAsia="宋体"/>
          <w:szCs w:val="20"/>
        </w:rPr>
        <w:br w:type="page"/>
      </w:r>
    </w:p>
    <w:bookmarkEnd w:id="0"/>
    <w:p>
      <w:pPr>
        <w:snapToGrid w:val="0"/>
        <w:spacing w:line="52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符合资格要求的证明材料</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（如：营业执照或事业单位法人证书等）</w:t>
      </w:r>
    </w:p>
    <w:p>
      <w:pPr>
        <w:snapToGrid w:val="0"/>
        <w:spacing w:line="520" w:lineRule="exact"/>
        <w:ind w:firstLine="640" w:firstLineChars="200"/>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snapToGrid w:val="0"/>
        <w:spacing w:line="52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（二）资质证书</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（如：资格要求的证书或其他自有的证书等）</w:t>
      </w:r>
    </w:p>
    <w:p>
      <w:pPr>
        <w:snapToGrid w:val="0"/>
        <w:spacing w:line="520" w:lineRule="exact"/>
        <w:ind w:firstLine="640" w:firstLineChars="200"/>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snapToGrid w:val="0"/>
        <w:spacing w:line="52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（三）法定代表人(或负责人)资格证明书</w:t>
      </w:r>
    </w:p>
    <w:p>
      <w:pPr>
        <w:snapToGrid w:val="0"/>
        <w:spacing w:line="520" w:lineRule="exact"/>
        <w:ind w:firstLine="640" w:firstLineChars="200"/>
        <w:rPr>
          <w:rFonts w:ascii="仿宋" w:hAnsi="仿宋" w:eastAsia="仿宋" w:cs="仿宋"/>
          <w:sz w:val="32"/>
          <w:szCs w:val="32"/>
        </w:rPr>
      </w:pPr>
    </w:p>
    <w:p>
      <w:pPr>
        <w:snapToGrid w:val="0"/>
        <w:spacing w:line="520" w:lineRule="exact"/>
        <w:jc w:val="center"/>
        <w:rPr>
          <w:rFonts w:ascii="仿宋" w:hAnsi="仿宋" w:eastAsia="仿宋" w:cs="仿宋"/>
          <w:b/>
          <w:bCs/>
          <w:sz w:val="32"/>
          <w:szCs w:val="32"/>
        </w:rPr>
      </w:pPr>
      <w:r>
        <w:rPr>
          <w:rFonts w:ascii="仿宋" w:hAnsi="仿宋" w:eastAsia="仿宋" w:cs="仿宋"/>
          <w:b/>
          <w:bCs/>
          <w:sz w:val="32"/>
          <w:szCs w:val="32"/>
        </w:rPr>
        <w:t>法定代表人(或负责人)资格证明书</w:t>
      </w:r>
    </w:p>
    <w:p>
      <w:pPr>
        <w:snapToGrid w:val="0"/>
        <w:spacing w:line="520" w:lineRule="exact"/>
        <w:ind w:firstLine="640" w:firstLineChars="200"/>
        <w:rPr>
          <w:rFonts w:ascii="仿宋" w:hAnsi="仿宋" w:eastAsia="仿宋" w:cs="仿宋"/>
          <w:sz w:val="32"/>
          <w:szCs w:val="32"/>
        </w:rPr>
      </w:pPr>
    </w:p>
    <w:p>
      <w:pPr>
        <w:snapToGrid w:val="0"/>
        <w:spacing w:line="520" w:lineRule="exact"/>
        <w:rPr>
          <w:rFonts w:ascii="仿宋" w:hAnsi="仿宋" w:eastAsia="仿宋" w:cs="仿宋"/>
          <w:sz w:val="32"/>
          <w:szCs w:val="32"/>
        </w:rPr>
      </w:pPr>
      <w:r>
        <w:rPr>
          <w:rFonts w:ascii="仿宋" w:hAnsi="仿宋" w:eastAsia="仿宋" w:cs="仿宋"/>
          <w:sz w:val="32"/>
          <w:szCs w:val="32"/>
        </w:rPr>
        <w:t>致：</w:t>
      </w:r>
      <w:r>
        <w:rPr>
          <w:rFonts w:hint="eastAsia" w:ascii="仿宋" w:hAnsi="仿宋" w:eastAsia="仿宋" w:cs="仿宋"/>
          <w:sz w:val="32"/>
          <w:szCs w:val="32"/>
        </w:rPr>
        <w:t>深圳市南山区应急管理局</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u w:val="single"/>
        </w:rPr>
        <w:t xml:space="preserve">      </w:t>
      </w:r>
      <w:r>
        <w:rPr>
          <w:rFonts w:ascii="仿宋" w:hAnsi="仿宋" w:eastAsia="仿宋" w:cs="仿宋"/>
          <w:sz w:val="32"/>
          <w:szCs w:val="32"/>
        </w:rPr>
        <w:t>同志，现任我单位</w:t>
      </w:r>
      <w:r>
        <w:rPr>
          <w:rFonts w:ascii="仿宋" w:hAnsi="仿宋" w:eastAsia="仿宋" w:cs="仿宋"/>
          <w:sz w:val="32"/>
          <w:szCs w:val="32"/>
          <w:u w:val="single"/>
        </w:rPr>
        <w:t xml:space="preserve">          </w:t>
      </w:r>
      <w:r>
        <w:rPr>
          <w:rFonts w:ascii="仿宋" w:hAnsi="仿宋" w:eastAsia="仿宋" w:cs="仿宋"/>
          <w:sz w:val="32"/>
          <w:szCs w:val="32"/>
        </w:rPr>
        <w:t>职务，为法定代表人，特此证明。</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签发日期：</w:t>
      </w:r>
      <w:r>
        <w:rPr>
          <w:rFonts w:ascii="仿宋" w:hAnsi="仿宋" w:eastAsia="仿宋" w:cs="仿宋"/>
          <w:sz w:val="32"/>
          <w:szCs w:val="32"/>
          <w:u w:val="single"/>
        </w:rPr>
        <w:t xml:space="preserve">          </w:t>
      </w:r>
      <w:r>
        <w:rPr>
          <w:rFonts w:ascii="仿宋" w:hAnsi="仿宋" w:eastAsia="仿宋" w:cs="仿宋"/>
          <w:sz w:val="32"/>
          <w:szCs w:val="32"/>
        </w:rPr>
        <w:t xml:space="preserve"> 单位：</w:t>
      </w:r>
      <w:r>
        <w:rPr>
          <w:rFonts w:ascii="仿宋" w:hAnsi="仿宋" w:eastAsia="仿宋" w:cs="仿宋"/>
          <w:sz w:val="32"/>
          <w:szCs w:val="32"/>
          <w:u w:val="single"/>
        </w:rPr>
        <w:t xml:space="preserve">           （盖章）</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附：代表人性别：</w:t>
      </w:r>
      <w:r>
        <w:rPr>
          <w:rFonts w:ascii="仿宋" w:hAnsi="仿宋" w:eastAsia="仿宋" w:cs="仿宋"/>
          <w:sz w:val="32"/>
          <w:szCs w:val="32"/>
          <w:u w:val="single"/>
        </w:rPr>
        <w:t xml:space="preserve">          </w:t>
      </w:r>
      <w:r>
        <w:rPr>
          <w:rFonts w:ascii="仿宋" w:hAnsi="仿宋" w:eastAsia="仿宋" w:cs="仿宋"/>
          <w:sz w:val="32"/>
          <w:szCs w:val="32"/>
        </w:rPr>
        <w:t xml:space="preserve">  年龄：</w:t>
      </w:r>
      <w:r>
        <w:rPr>
          <w:rFonts w:ascii="仿宋" w:hAnsi="仿宋" w:eastAsia="仿宋" w:cs="仿宋"/>
          <w:sz w:val="32"/>
          <w:szCs w:val="32"/>
          <w:u w:val="single"/>
        </w:rPr>
        <w:t xml:space="preserve">        </w:t>
      </w:r>
      <w:r>
        <w:rPr>
          <w:rFonts w:ascii="仿宋" w:hAnsi="仿宋" w:eastAsia="仿宋" w:cs="仿宋"/>
          <w:sz w:val="32"/>
          <w:szCs w:val="32"/>
        </w:rPr>
        <w:t xml:space="preserve">   </w:t>
      </w:r>
    </w:p>
    <w:p>
      <w:pPr>
        <w:snapToGrid w:val="0"/>
        <w:spacing w:line="520" w:lineRule="exact"/>
        <w:ind w:firstLine="640" w:firstLineChars="200"/>
        <w:rPr>
          <w:rFonts w:ascii="仿宋" w:hAnsi="仿宋" w:eastAsia="仿宋" w:cs="仿宋"/>
          <w:sz w:val="32"/>
          <w:szCs w:val="32"/>
          <w:u w:val="single"/>
        </w:rPr>
      </w:pPr>
      <w:r>
        <w:rPr>
          <w:rFonts w:ascii="仿宋" w:hAnsi="仿宋" w:eastAsia="仿宋" w:cs="仿宋"/>
          <w:sz w:val="32"/>
          <w:szCs w:val="32"/>
        </w:rPr>
        <w:t>身份证号码：</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u w:val="single"/>
        </w:rPr>
      </w:pPr>
      <w:r>
        <w:rPr>
          <w:rFonts w:ascii="仿宋" w:hAnsi="仿宋" w:eastAsia="仿宋" w:cs="仿宋"/>
          <w:sz w:val="32"/>
          <w:szCs w:val="32"/>
        </w:rPr>
        <w:t>联系电话：</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营业执照号码：</w:t>
      </w:r>
      <w:r>
        <w:rPr>
          <w:rFonts w:hint="eastAsia" w:ascii="仿宋" w:hAnsi="仿宋" w:eastAsia="仿宋" w:cs="仿宋"/>
          <w:sz w:val="32"/>
          <w:szCs w:val="32"/>
          <w:u w:val="single"/>
        </w:rPr>
        <w:t xml:space="preserve">              </w:t>
      </w:r>
      <w:r>
        <w:rPr>
          <w:rFonts w:ascii="仿宋" w:hAnsi="仿宋" w:eastAsia="仿宋" w:cs="仿宋"/>
          <w:sz w:val="32"/>
          <w:szCs w:val="32"/>
        </w:rPr>
        <w:t xml:space="preserve">  经济性质：</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主营（产）：</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兼营（产）：</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进口物品经营许可证号码：</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主营：</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兼营：</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说明：1.法定代表人为企业事业单位、国家机关、社会团体的主要行政负责人。</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2.内容必须填写真实、清楚、涂改无效，不得转让、买卖。</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3.将此证明书提交对方作为合同附件。</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(为避免无效投标，请供应商务必提供本附件)</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snapToGrid w:val="0"/>
        <w:spacing w:line="52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（四）法定代表人(或负责人)授权书</w:t>
      </w:r>
    </w:p>
    <w:p>
      <w:pPr>
        <w:snapToGrid w:val="0"/>
        <w:spacing w:line="520" w:lineRule="exact"/>
        <w:ind w:firstLine="640" w:firstLineChars="200"/>
        <w:rPr>
          <w:rFonts w:ascii="仿宋" w:hAnsi="仿宋" w:eastAsia="仿宋" w:cs="仿宋"/>
          <w:sz w:val="32"/>
          <w:szCs w:val="32"/>
        </w:rPr>
      </w:pPr>
    </w:p>
    <w:p>
      <w:pPr>
        <w:snapToGrid w:val="0"/>
        <w:spacing w:line="520" w:lineRule="exact"/>
        <w:jc w:val="center"/>
        <w:rPr>
          <w:rFonts w:ascii="仿宋" w:hAnsi="仿宋" w:eastAsia="仿宋" w:cs="仿宋"/>
          <w:b/>
          <w:bCs/>
          <w:sz w:val="32"/>
          <w:szCs w:val="32"/>
        </w:rPr>
      </w:pPr>
      <w:r>
        <w:rPr>
          <w:rFonts w:ascii="仿宋" w:hAnsi="仿宋" w:eastAsia="仿宋" w:cs="仿宋"/>
          <w:b/>
          <w:bCs/>
          <w:sz w:val="32"/>
          <w:szCs w:val="32"/>
        </w:rPr>
        <w:t>法定代表人(或负责人)授权书</w:t>
      </w:r>
    </w:p>
    <w:p>
      <w:pPr>
        <w:snapToGrid w:val="0"/>
        <w:spacing w:line="520" w:lineRule="exact"/>
        <w:ind w:firstLine="640" w:firstLineChars="200"/>
        <w:rPr>
          <w:rFonts w:ascii="仿宋" w:hAnsi="仿宋" w:eastAsia="仿宋" w:cs="仿宋"/>
          <w:sz w:val="32"/>
          <w:szCs w:val="32"/>
        </w:rPr>
      </w:pPr>
    </w:p>
    <w:p>
      <w:pPr>
        <w:snapToGrid w:val="0"/>
        <w:spacing w:line="520" w:lineRule="exact"/>
        <w:rPr>
          <w:rFonts w:ascii="仿宋" w:hAnsi="仿宋" w:eastAsia="仿宋" w:cs="仿宋"/>
          <w:sz w:val="32"/>
          <w:szCs w:val="32"/>
        </w:rPr>
      </w:pPr>
      <w:r>
        <w:rPr>
          <w:rFonts w:ascii="仿宋" w:hAnsi="仿宋" w:eastAsia="仿宋" w:cs="仿宋"/>
          <w:sz w:val="32"/>
          <w:szCs w:val="32"/>
        </w:rPr>
        <w:t>致：</w:t>
      </w:r>
      <w:r>
        <w:rPr>
          <w:rFonts w:hint="eastAsia" w:ascii="仿宋" w:hAnsi="仿宋" w:eastAsia="仿宋" w:cs="仿宋"/>
          <w:sz w:val="32"/>
          <w:szCs w:val="32"/>
        </w:rPr>
        <w:t>深圳市南山区应急管理局</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兹授权</w:t>
      </w:r>
      <w:r>
        <w:rPr>
          <w:rFonts w:ascii="仿宋" w:hAnsi="仿宋" w:eastAsia="仿宋" w:cs="仿宋"/>
          <w:sz w:val="32"/>
          <w:szCs w:val="32"/>
          <w:u w:val="single"/>
        </w:rPr>
        <w:t xml:space="preserve">             </w:t>
      </w:r>
      <w:r>
        <w:rPr>
          <w:rFonts w:ascii="仿宋" w:hAnsi="仿宋" w:eastAsia="仿宋" w:cs="仿宋"/>
          <w:sz w:val="32"/>
          <w:szCs w:val="32"/>
        </w:rPr>
        <w:t>同志，为我方</w:t>
      </w:r>
      <w:r>
        <w:rPr>
          <w:rFonts w:hint="eastAsia" w:ascii="仿宋" w:hAnsi="仿宋" w:eastAsia="仿宋" w:cs="仿宋"/>
          <w:sz w:val="32"/>
          <w:szCs w:val="32"/>
          <w:lang w:eastAsia="zh-CN"/>
        </w:rPr>
        <w:t>办理投标、</w:t>
      </w:r>
      <w:r>
        <w:rPr>
          <w:rFonts w:ascii="仿宋" w:hAnsi="仿宋" w:eastAsia="仿宋" w:cs="仿宋"/>
          <w:sz w:val="32"/>
          <w:szCs w:val="32"/>
        </w:rPr>
        <w:t>签订经济合同及办理其他事务代理人，其权限是：</w:t>
      </w:r>
      <w:r>
        <w:rPr>
          <w:rFonts w:hint="eastAsia" w:ascii="仿宋" w:hAnsi="仿宋" w:eastAsia="仿宋" w:cs="仿宋"/>
          <w:sz w:val="32"/>
          <w:szCs w:val="32"/>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w:t>
      </w:r>
      <w:r>
        <w:rPr>
          <w:rFonts w:hint="eastAsia" w:ascii="仿宋" w:hAnsi="仿宋" w:eastAsia="仿宋" w:cs="仿宋"/>
          <w:sz w:val="32"/>
          <w:szCs w:val="32"/>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p>
    <w:p>
      <w:pPr>
        <w:snapToGrid w:val="0"/>
        <w:spacing w:line="520" w:lineRule="exact"/>
        <w:rPr>
          <w:rFonts w:ascii="仿宋" w:hAnsi="仿宋" w:eastAsia="仿宋" w:cs="仿宋"/>
          <w:sz w:val="32"/>
          <w:szCs w:val="32"/>
          <w:u w:val="single"/>
        </w:rPr>
      </w:pPr>
      <w:r>
        <w:rPr>
          <w:rFonts w:ascii="仿宋" w:hAnsi="仿宋" w:eastAsia="仿宋" w:cs="仿宋"/>
          <w:sz w:val="32"/>
          <w:szCs w:val="32"/>
        </w:rPr>
        <w:t>授权单位：</w:t>
      </w:r>
      <w:r>
        <w:rPr>
          <w:rFonts w:ascii="仿宋" w:hAnsi="仿宋" w:eastAsia="仿宋" w:cs="仿宋"/>
          <w:sz w:val="32"/>
          <w:szCs w:val="32"/>
          <w:u w:val="single"/>
        </w:rPr>
        <w:t xml:space="preserve">       （盖章）  </w:t>
      </w:r>
      <w:r>
        <w:rPr>
          <w:rFonts w:ascii="仿宋" w:hAnsi="仿宋" w:eastAsia="仿宋" w:cs="仿宋"/>
          <w:sz w:val="32"/>
          <w:szCs w:val="32"/>
        </w:rPr>
        <w:t xml:space="preserve"> 法定代表人 </w:t>
      </w:r>
      <w:r>
        <w:rPr>
          <w:rFonts w:ascii="仿宋" w:hAnsi="仿宋" w:eastAsia="仿宋" w:cs="仿宋"/>
          <w:sz w:val="32"/>
          <w:szCs w:val="32"/>
          <w:u w:val="single"/>
        </w:rPr>
        <w:t xml:space="preserve">             （签名或盖私章）</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有效期限：至 </w:t>
      </w:r>
      <w:r>
        <w:rPr>
          <w:rFonts w:ascii="仿宋" w:hAnsi="仿宋" w:eastAsia="仿宋" w:cs="仿宋"/>
          <w:sz w:val="32"/>
          <w:szCs w:val="32"/>
          <w:u w:val="single"/>
        </w:rPr>
        <w:t xml:space="preserve">    </w:t>
      </w:r>
      <w:r>
        <w:rPr>
          <w:rFonts w:ascii="仿宋" w:hAnsi="仿宋" w:eastAsia="仿宋" w:cs="仿宋"/>
          <w:sz w:val="32"/>
          <w:szCs w:val="32"/>
        </w:rPr>
        <w:t xml:space="preserve">年 </w:t>
      </w:r>
      <w:r>
        <w:rPr>
          <w:rFonts w:ascii="仿宋" w:hAnsi="仿宋" w:eastAsia="仿宋" w:cs="仿宋"/>
          <w:sz w:val="32"/>
          <w:szCs w:val="32"/>
          <w:u w:val="single"/>
        </w:rPr>
        <w:t xml:space="preserve">    </w:t>
      </w:r>
      <w:r>
        <w:rPr>
          <w:rFonts w:ascii="仿宋" w:hAnsi="仿宋" w:eastAsia="仿宋" w:cs="仿宋"/>
          <w:sz w:val="32"/>
          <w:szCs w:val="32"/>
        </w:rPr>
        <w:t xml:space="preserve">月 </w:t>
      </w:r>
      <w:r>
        <w:rPr>
          <w:rFonts w:ascii="仿宋" w:hAnsi="仿宋" w:eastAsia="仿宋" w:cs="仿宋"/>
          <w:sz w:val="32"/>
          <w:szCs w:val="32"/>
          <w:u w:val="single"/>
        </w:rPr>
        <w:t xml:space="preserve">   </w:t>
      </w:r>
      <w:r>
        <w:rPr>
          <w:rFonts w:ascii="仿宋" w:hAnsi="仿宋" w:eastAsia="仿宋" w:cs="仿宋"/>
          <w:sz w:val="32"/>
          <w:szCs w:val="32"/>
        </w:rPr>
        <w:t>日    签发日期：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附：代理人性别：</w:t>
      </w:r>
      <w:r>
        <w:rPr>
          <w:rFonts w:ascii="仿宋" w:hAnsi="仿宋" w:eastAsia="仿宋" w:cs="仿宋"/>
          <w:sz w:val="32"/>
          <w:szCs w:val="32"/>
          <w:u w:val="single"/>
        </w:rPr>
        <w:t xml:space="preserve">       </w:t>
      </w:r>
      <w:r>
        <w:rPr>
          <w:rFonts w:ascii="仿宋" w:hAnsi="仿宋" w:eastAsia="仿宋" w:cs="仿宋"/>
          <w:sz w:val="32"/>
          <w:szCs w:val="32"/>
        </w:rPr>
        <w:t xml:space="preserve"> 年龄：</w:t>
      </w:r>
      <w:r>
        <w:rPr>
          <w:rFonts w:ascii="仿宋" w:hAnsi="仿宋" w:eastAsia="仿宋" w:cs="仿宋"/>
          <w:sz w:val="32"/>
          <w:szCs w:val="32"/>
          <w:u w:val="single"/>
        </w:rPr>
        <w:t xml:space="preserve">      </w:t>
      </w:r>
      <w:r>
        <w:rPr>
          <w:rFonts w:ascii="仿宋" w:hAnsi="仿宋" w:eastAsia="仿宋" w:cs="仿宋"/>
          <w:sz w:val="32"/>
          <w:szCs w:val="32"/>
        </w:rPr>
        <w:t xml:space="preserve"> 职务：</w:t>
      </w:r>
      <w:r>
        <w:rPr>
          <w:rFonts w:ascii="仿宋" w:hAnsi="仿宋" w:eastAsia="仿宋" w:cs="仿宋"/>
          <w:sz w:val="32"/>
          <w:szCs w:val="32"/>
          <w:u w:val="single"/>
        </w:rPr>
        <w:t xml:space="preserve">    </w:t>
      </w:r>
      <w:r>
        <w:rPr>
          <w:rFonts w:ascii="仿宋" w:hAnsi="仿宋" w:eastAsia="仿宋" w:cs="仿宋"/>
          <w:sz w:val="32"/>
          <w:szCs w:val="32"/>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身份证号码：</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联系电话：</w:t>
      </w:r>
      <w:r>
        <w:rPr>
          <w:rFonts w:hint="eastAsia" w:ascii="仿宋" w:hAnsi="仿宋" w:eastAsia="仿宋" w:cs="仿宋"/>
          <w:sz w:val="32"/>
          <w:szCs w:val="32"/>
          <w:u w:val="single"/>
        </w:rPr>
        <w:t xml:space="preserve">                        </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.内容必须填写真实、清楚、涂改无效，不得转让、买卖。</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.将此证明书提交对方作为合同附件。</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.授权权限：全权代表本公司参与上述采购项目的投标，负责提供与签署确认一切文书资料，以及向贵方递交的任何补充承诺。</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.有效期限：与本公司投标/响应文件中标注的投标有效期相同，自本单位盖公章之日起生效。</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.投标签字代表为法定代表人，则本表不适用。</w:t>
      </w:r>
    </w:p>
    <w:p>
      <w:pPr>
        <w:snapToGrid w:val="0"/>
        <w:spacing w:line="520" w:lineRule="exact"/>
        <w:ind w:firstLine="642" w:firstLineChars="200"/>
        <w:rPr>
          <w:rFonts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snapToGrid w:val="0"/>
        <w:spacing w:line="52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（五）投标一览表</w:t>
      </w:r>
    </w:p>
    <w:p>
      <w:pPr>
        <w:snapToGrid w:val="0"/>
        <w:spacing w:line="520" w:lineRule="exact"/>
        <w:ind w:firstLine="640" w:firstLineChars="200"/>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eastAsia="zh-CN"/>
        </w:rPr>
        <w:t>投标供应商</w:t>
      </w:r>
      <w:r>
        <w:rPr>
          <w:rFonts w:hint="eastAsia" w:ascii="仿宋" w:hAnsi="仿宋" w:eastAsia="仿宋" w:cs="仿宋"/>
          <w:sz w:val="32"/>
          <w:szCs w:val="32"/>
        </w:rPr>
        <w:t>名称__________________</w:t>
      </w:r>
    </w:p>
    <w:p>
      <w:pPr>
        <w:spacing w:line="360" w:lineRule="auto"/>
        <w:rPr>
          <w:rFonts w:ascii="仿宋" w:hAnsi="仿宋" w:eastAsia="仿宋" w:cs="仿宋"/>
          <w:sz w:val="32"/>
          <w:szCs w:val="32"/>
        </w:rPr>
      </w:pPr>
      <w:r>
        <w:rPr>
          <w:rFonts w:hint="eastAsia" w:ascii="仿宋" w:hAnsi="仿宋" w:eastAsia="仿宋" w:cs="仿宋"/>
          <w:sz w:val="32"/>
          <w:szCs w:val="32"/>
        </w:rPr>
        <w:t>项目编号____________________</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2220"/>
        <w:gridCol w:w="2568"/>
        <w:gridCol w:w="222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9" w:type="pct"/>
            <w:tcBorders>
              <w:tl2br w:val="nil"/>
              <w:tr2bl w:val="nil"/>
            </w:tcBorders>
            <w:vAlign w:val="center"/>
          </w:tcPr>
          <w:p>
            <w:pPr>
              <w:spacing w:line="360" w:lineRule="auto"/>
              <w:jc w:val="center"/>
              <w:rPr>
                <w:rFonts w:ascii="仿宋" w:hAnsi="仿宋" w:eastAsia="仿宋" w:cs="仿宋"/>
                <w:b/>
                <w:sz w:val="32"/>
                <w:szCs w:val="32"/>
              </w:rPr>
            </w:pPr>
            <w:r>
              <w:rPr>
                <w:rFonts w:hint="eastAsia" w:ascii="仿宋" w:hAnsi="仿宋" w:eastAsia="仿宋" w:cs="仿宋"/>
                <w:b/>
                <w:sz w:val="32"/>
                <w:szCs w:val="32"/>
              </w:rPr>
              <w:t>包号</w:t>
            </w:r>
          </w:p>
        </w:tc>
        <w:tc>
          <w:tcPr>
            <w:tcW w:w="1243" w:type="pct"/>
            <w:tcBorders>
              <w:tl2br w:val="nil"/>
              <w:tr2bl w:val="nil"/>
            </w:tcBorders>
            <w:vAlign w:val="center"/>
          </w:tcPr>
          <w:p>
            <w:pPr>
              <w:spacing w:line="360" w:lineRule="auto"/>
              <w:jc w:val="center"/>
              <w:rPr>
                <w:rFonts w:ascii="仿宋" w:hAnsi="仿宋" w:eastAsia="仿宋" w:cs="仿宋"/>
                <w:b/>
                <w:sz w:val="32"/>
                <w:szCs w:val="32"/>
              </w:rPr>
            </w:pPr>
            <w:r>
              <w:rPr>
                <w:rFonts w:hint="eastAsia" w:ascii="仿宋" w:hAnsi="仿宋" w:eastAsia="仿宋" w:cs="仿宋"/>
                <w:b/>
                <w:sz w:val="32"/>
                <w:szCs w:val="32"/>
              </w:rPr>
              <w:t>项目名称</w:t>
            </w:r>
          </w:p>
        </w:tc>
        <w:tc>
          <w:tcPr>
            <w:tcW w:w="1436" w:type="pct"/>
            <w:tcBorders>
              <w:tl2br w:val="nil"/>
              <w:tr2bl w:val="nil"/>
            </w:tcBorders>
            <w:vAlign w:val="center"/>
          </w:tcPr>
          <w:p>
            <w:pPr>
              <w:spacing w:line="360" w:lineRule="auto"/>
              <w:jc w:val="center"/>
              <w:rPr>
                <w:rFonts w:ascii="仿宋" w:hAnsi="仿宋" w:eastAsia="仿宋" w:cs="仿宋"/>
                <w:b/>
                <w:sz w:val="32"/>
                <w:szCs w:val="32"/>
              </w:rPr>
            </w:pPr>
            <w:r>
              <w:rPr>
                <w:rFonts w:hint="eastAsia" w:ascii="仿宋" w:hAnsi="仿宋" w:eastAsia="仿宋" w:cs="仿宋"/>
                <w:b/>
                <w:sz w:val="32"/>
                <w:szCs w:val="32"/>
              </w:rPr>
              <w:t>投标总价</w:t>
            </w:r>
          </w:p>
        </w:tc>
        <w:tc>
          <w:tcPr>
            <w:tcW w:w="1243" w:type="pct"/>
            <w:tcBorders>
              <w:tl2br w:val="nil"/>
              <w:tr2bl w:val="nil"/>
            </w:tcBorders>
            <w:vAlign w:val="center"/>
          </w:tcPr>
          <w:p>
            <w:pPr>
              <w:spacing w:line="360" w:lineRule="auto"/>
              <w:jc w:val="center"/>
              <w:rPr>
                <w:rFonts w:ascii="仿宋" w:hAnsi="仿宋" w:eastAsia="仿宋" w:cs="仿宋"/>
                <w:b/>
                <w:sz w:val="32"/>
                <w:szCs w:val="32"/>
              </w:rPr>
            </w:pPr>
            <w:r>
              <w:rPr>
                <w:rFonts w:hint="eastAsia" w:ascii="仿宋" w:hAnsi="仿宋" w:eastAsia="仿宋" w:cs="仿宋"/>
                <w:b/>
                <w:sz w:val="32"/>
                <w:szCs w:val="32"/>
              </w:rPr>
              <w:t>交货期</w:t>
            </w:r>
          </w:p>
        </w:tc>
        <w:tc>
          <w:tcPr>
            <w:tcW w:w="817" w:type="pct"/>
            <w:tcBorders>
              <w:tl2br w:val="nil"/>
              <w:tr2bl w:val="nil"/>
            </w:tcBorders>
            <w:vAlign w:val="center"/>
          </w:tcPr>
          <w:p>
            <w:pPr>
              <w:spacing w:line="360" w:lineRule="auto"/>
              <w:jc w:val="center"/>
              <w:rPr>
                <w:rFonts w:ascii="仿宋" w:hAnsi="仿宋" w:eastAsia="仿宋" w:cs="仿宋"/>
                <w:b/>
                <w:sz w:val="32"/>
                <w:szCs w:val="32"/>
              </w:rPr>
            </w:pPr>
            <w:r>
              <w:rPr>
                <w:rFonts w:hint="eastAsia" w:ascii="仿宋" w:hAnsi="仿宋" w:eastAsia="仿宋" w:cs="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259" w:type="pct"/>
            <w:vMerge w:val="restart"/>
            <w:tcBorders>
              <w:tl2br w:val="nil"/>
              <w:tr2bl w:val="nil"/>
            </w:tcBorders>
          </w:tcPr>
          <w:p>
            <w:pPr>
              <w:spacing w:line="360" w:lineRule="auto"/>
              <w:jc w:val="center"/>
              <w:rPr>
                <w:rFonts w:ascii="仿宋" w:hAnsi="仿宋" w:eastAsia="仿宋" w:cs="仿宋"/>
                <w:sz w:val="32"/>
                <w:szCs w:val="32"/>
              </w:rPr>
            </w:pPr>
          </w:p>
        </w:tc>
        <w:tc>
          <w:tcPr>
            <w:tcW w:w="1243" w:type="pct"/>
            <w:vMerge w:val="restart"/>
            <w:tcBorders>
              <w:tl2br w:val="nil"/>
              <w:tr2bl w:val="nil"/>
            </w:tcBorders>
          </w:tcPr>
          <w:p>
            <w:pPr>
              <w:spacing w:line="360" w:lineRule="auto"/>
              <w:rPr>
                <w:rFonts w:ascii="仿宋" w:hAnsi="仿宋" w:eastAsia="仿宋" w:cs="仿宋"/>
                <w:sz w:val="32"/>
                <w:szCs w:val="32"/>
              </w:rPr>
            </w:pPr>
          </w:p>
        </w:tc>
        <w:tc>
          <w:tcPr>
            <w:tcW w:w="1436" w:type="pct"/>
            <w:vMerge w:val="restart"/>
            <w:tcBorders>
              <w:tl2br w:val="nil"/>
              <w:tr2bl w:val="nil"/>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大写：</w:t>
            </w:r>
          </w:p>
          <w:p>
            <w:pPr>
              <w:spacing w:line="360" w:lineRule="auto"/>
              <w:rPr>
                <w:rFonts w:ascii="仿宋" w:hAnsi="仿宋" w:eastAsia="仿宋" w:cs="仿宋"/>
                <w:sz w:val="32"/>
                <w:szCs w:val="32"/>
              </w:rPr>
            </w:pPr>
            <w:r>
              <w:rPr>
                <w:rFonts w:hint="eastAsia" w:ascii="仿宋" w:hAnsi="仿宋" w:eastAsia="仿宋" w:cs="仿宋"/>
                <w:sz w:val="32"/>
                <w:szCs w:val="32"/>
              </w:rPr>
              <w:t>小写：</w:t>
            </w:r>
          </w:p>
        </w:tc>
        <w:tc>
          <w:tcPr>
            <w:tcW w:w="1243" w:type="pct"/>
            <w:vMerge w:val="restart"/>
            <w:tcBorders>
              <w:tl2br w:val="nil"/>
              <w:tr2bl w:val="nil"/>
            </w:tcBorders>
          </w:tcPr>
          <w:p>
            <w:pPr>
              <w:spacing w:line="360" w:lineRule="auto"/>
              <w:rPr>
                <w:rFonts w:ascii="仿宋" w:hAnsi="仿宋" w:eastAsia="仿宋" w:cs="仿宋"/>
                <w:sz w:val="32"/>
                <w:szCs w:val="32"/>
              </w:rPr>
            </w:pPr>
          </w:p>
        </w:tc>
        <w:tc>
          <w:tcPr>
            <w:tcW w:w="817" w:type="pct"/>
            <w:vMerge w:val="restart"/>
            <w:tcBorders>
              <w:tl2br w:val="nil"/>
              <w:tr2bl w:val="nil"/>
            </w:tcBorders>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259" w:type="pct"/>
            <w:vMerge w:val="continue"/>
            <w:tcBorders>
              <w:tl2br w:val="nil"/>
              <w:tr2bl w:val="nil"/>
            </w:tcBorders>
          </w:tcPr>
          <w:p>
            <w:pPr>
              <w:spacing w:line="360" w:lineRule="auto"/>
              <w:jc w:val="center"/>
              <w:rPr>
                <w:rFonts w:ascii="仿宋" w:hAnsi="仿宋" w:eastAsia="仿宋" w:cs="仿宋"/>
                <w:sz w:val="32"/>
                <w:szCs w:val="32"/>
              </w:rPr>
            </w:pPr>
          </w:p>
        </w:tc>
        <w:tc>
          <w:tcPr>
            <w:tcW w:w="1243" w:type="pct"/>
            <w:vMerge w:val="continue"/>
            <w:tcBorders>
              <w:tl2br w:val="nil"/>
              <w:tr2bl w:val="nil"/>
            </w:tcBorders>
          </w:tcPr>
          <w:p>
            <w:pPr>
              <w:spacing w:line="360" w:lineRule="auto"/>
              <w:rPr>
                <w:rFonts w:ascii="仿宋" w:hAnsi="仿宋" w:eastAsia="仿宋" w:cs="仿宋"/>
                <w:sz w:val="32"/>
                <w:szCs w:val="32"/>
              </w:rPr>
            </w:pPr>
          </w:p>
        </w:tc>
        <w:tc>
          <w:tcPr>
            <w:tcW w:w="1436" w:type="pct"/>
            <w:vMerge w:val="continue"/>
            <w:tcBorders>
              <w:tl2br w:val="nil"/>
              <w:tr2bl w:val="nil"/>
            </w:tcBorders>
          </w:tcPr>
          <w:p>
            <w:pPr>
              <w:spacing w:line="360" w:lineRule="auto"/>
              <w:rPr>
                <w:rFonts w:ascii="仿宋" w:hAnsi="仿宋" w:eastAsia="仿宋" w:cs="仿宋"/>
                <w:sz w:val="32"/>
                <w:szCs w:val="32"/>
              </w:rPr>
            </w:pPr>
          </w:p>
        </w:tc>
        <w:tc>
          <w:tcPr>
            <w:tcW w:w="1243" w:type="pct"/>
            <w:vMerge w:val="continue"/>
            <w:tcBorders>
              <w:tl2br w:val="nil"/>
              <w:tr2bl w:val="nil"/>
            </w:tcBorders>
          </w:tcPr>
          <w:p>
            <w:pPr>
              <w:spacing w:line="360" w:lineRule="auto"/>
              <w:rPr>
                <w:rFonts w:ascii="仿宋" w:hAnsi="仿宋" w:eastAsia="仿宋" w:cs="仿宋"/>
                <w:sz w:val="32"/>
                <w:szCs w:val="32"/>
              </w:rPr>
            </w:pPr>
          </w:p>
        </w:tc>
        <w:tc>
          <w:tcPr>
            <w:tcW w:w="817" w:type="pct"/>
            <w:vMerge w:val="continue"/>
            <w:tcBorders>
              <w:tl2br w:val="nil"/>
              <w:tr2bl w:val="nil"/>
            </w:tcBorders>
          </w:tcPr>
          <w:p>
            <w:pPr>
              <w:spacing w:line="360" w:lineRule="auto"/>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259" w:type="pct"/>
            <w:vMerge w:val="continue"/>
            <w:tcBorders>
              <w:tl2br w:val="nil"/>
              <w:tr2bl w:val="nil"/>
            </w:tcBorders>
          </w:tcPr>
          <w:p>
            <w:pPr>
              <w:spacing w:line="360" w:lineRule="auto"/>
              <w:jc w:val="center"/>
              <w:rPr>
                <w:rFonts w:ascii="仿宋" w:hAnsi="仿宋" w:eastAsia="仿宋" w:cs="仿宋"/>
                <w:sz w:val="32"/>
                <w:szCs w:val="32"/>
              </w:rPr>
            </w:pPr>
          </w:p>
        </w:tc>
        <w:tc>
          <w:tcPr>
            <w:tcW w:w="1243" w:type="pct"/>
            <w:vMerge w:val="continue"/>
            <w:tcBorders>
              <w:tl2br w:val="nil"/>
              <w:tr2bl w:val="nil"/>
            </w:tcBorders>
          </w:tcPr>
          <w:p>
            <w:pPr>
              <w:spacing w:line="360" w:lineRule="auto"/>
              <w:rPr>
                <w:rFonts w:ascii="仿宋" w:hAnsi="仿宋" w:eastAsia="仿宋" w:cs="仿宋"/>
                <w:sz w:val="32"/>
                <w:szCs w:val="32"/>
              </w:rPr>
            </w:pPr>
          </w:p>
        </w:tc>
        <w:tc>
          <w:tcPr>
            <w:tcW w:w="1436" w:type="pct"/>
            <w:vMerge w:val="continue"/>
            <w:tcBorders>
              <w:tl2br w:val="nil"/>
              <w:tr2bl w:val="nil"/>
            </w:tcBorders>
          </w:tcPr>
          <w:p>
            <w:pPr>
              <w:spacing w:line="360" w:lineRule="auto"/>
              <w:rPr>
                <w:rFonts w:ascii="仿宋" w:hAnsi="仿宋" w:eastAsia="仿宋" w:cs="仿宋"/>
                <w:sz w:val="32"/>
                <w:szCs w:val="32"/>
              </w:rPr>
            </w:pPr>
          </w:p>
        </w:tc>
        <w:tc>
          <w:tcPr>
            <w:tcW w:w="1243" w:type="pct"/>
            <w:vMerge w:val="continue"/>
            <w:tcBorders>
              <w:tl2br w:val="nil"/>
              <w:tr2bl w:val="nil"/>
            </w:tcBorders>
          </w:tcPr>
          <w:p>
            <w:pPr>
              <w:spacing w:line="360" w:lineRule="auto"/>
              <w:rPr>
                <w:rFonts w:ascii="仿宋" w:hAnsi="仿宋" w:eastAsia="仿宋" w:cs="仿宋"/>
                <w:sz w:val="32"/>
                <w:szCs w:val="32"/>
              </w:rPr>
            </w:pPr>
          </w:p>
        </w:tc>
        <w:tc>
          <w:tcPr>
            <w:tcW w:w="817" w:type="pct"/>
            <w:vMerge w:val="continue"/>
            <w:tcBorders>
              <w:tl2br w:val="nil"/>
              <w:tr2bl w:val="nil"/>
            </w:tcBorders>
          </w:tcPr>
          <w:p>
            <w:pPr>
              <w:spacing w:line="360" w:lineRule="auto"/>
              <w:rPr>
                <w:rFonts w:ascii="仿宋" w:hAnsi="仿宋" w:eastAsia="仿宋" w:cs="仿宋"/>
                <w:b/>
                <w:bCs/>
                <w:sz w:val="32"/>
                <w:szCs w:val="32"/>
              </w:rPr>
            </w:pPr>
          </w:p>
        </w:tc>
      </w:tr>
    </w:tbl>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adjustRightInd w:val="0"/>
        <w:snapToGrid w:val="0"/>
        <w:spacing w:after="60" w:line="360" w:lineRule="auto"/>
        <w:rPr>
          <w:rFonts w:ascii="仿宋" w:hAnsi="仿宋" w:eastAsia="仿宋" w:cs="仿宋"/>
          <w:sz w:val="32"/>
          <w:szCs w:val="32"/>
        </w:rPr>
      </w:pPr>
      <w:r>
        <w:rPr>
          <w:rFonts w:hint="eastAsia" w:ascii="仿宋" w:hAnsi="仿宋" w:eastAsia="仿宋" w:cs="仿宋"/>
          <w:sz w:val="32"/>
          <w:szCs w:val="32"/>
          <w:lang w:eastAsia="zh-CN"/>
        </w:rPr>
        <w:t>投标供应商</w:t>
      </w:r>
      <w:r>
        <w:rPr>
          <w:rFonts w:hint="eastAsia" w:ascii="仿宋" w:hAnsi="仿宋" w:eastAsia="仿宋" w:cs="仿宋"/>
          <w:sz w:val="32"/>
          <w:szCs w:val="32"/>
        </w:rPr>
        <w:t>法定代表人（或法定代表人授权代表）签字：</w:t>
      </w:r>
      <w:r>
        <w:rPr>
          <w:rFonts w:hint="eastAsia" w:ascii="仿宋" w:hAnsi="仿宋" w:eastAsia="仿宋" w:cs="仿宋"/>
          <w:sz w:val="32"/>
          <w:szCs w:val="32"/>
          <w:u w:val="single"/>
        </w:rPr>
        <w:t xml:space="preserve">                   </w:t>
      </w:r>
    </w:p>
    <w:p>
      <w:pPr>
        <w:adjustRightInd w:val="0"/>
        <w:snapToGrid w:val="0"/>
        <w:spacing w:after="60" w:line="360" w:lineRule="auto"/>
        <w:rPr>
          <w:rFonts w:ascii="仿宋" w:hAnsi="仿宋" w:eastAsia="仿宋" w:cs="仿宋"/>
          <w:sz w:val="32"/>
          <w:szCs w:val="32"/>
          <w:u w:val="single"/>
        </w:rPr>
      </w:pPr>
      <w:r>
        <w:rPr>
          <w:rFonts w:hint="eastAsia" w:ascii="仿宋" w:hAnsi="仿宋" w:eastAsia="仿宋" w:cs="仿宋"/>
          <w:sz w:val="32"/>
          <w:szCs w:val="32"/>
          <w:lang w:eastAsia="zh-CN"/>
        </w:rPr>
        <w:t>投标供应商</w:t>
      </w:r>
      <w:r>
        <w:rPr>
          <w:rFonts w:hint="eastAsia" w:ascii="仿宋" w:hAnsi="仿宋" w:eastAsia="仿宋" w:cs="仿宋"/>
          <w:sz w:val="32"/>
          <w:szCs w:val="32"/>
        </w:rPr>
        <w:t>名称（</w:t>
      </w:r>
      <w:r>
        <w:rPr>
          <w:rFonts w:hint="eastAsia" w:ascii="仿宋" w:hAnsi="仿宋" w:eastAsia="仿宋" w:cs="仿宋"/>
          <w:sz w:val="32"/>
          <w:szCs w:val="32"/>
          <w:lang w:eastAsia="zh-CN"/>
        </w:rPr>
        <w:t>盖章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pPr>
        <w:adjustRightInd w:val="0"/>
        <w:snapToGrid w:val="0"/>
        <w:spacing w:after="60" w:line="360" w:lineRule="auto"/>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日</w:t>
      </w:r>
    </w:p>
    <w:p>
      <w:pPr>
        <w:spacing w:line="360" w:lineRule="auto"/>
        <w:rPr>
          <w:rFonts w:ascii="仿宋" w:hAnsi="仿宋" w:eastAsia="仿宋" w:cs="仿宋"/>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 xml:space="preserve">★备注：    </w:t>
      </w:r>
    </w:p>
    <w:p>
      <w:pPr>
        <w:spacing w:line="360" w:lineRule="auto"/>
        <w:rPr>
          <w:rFonts w:ascii="仿宋" w:hAnsi="仿宋" w:eastAsia="仿宋" w:cs="仿宋"/>
          <w:b/>
          <w:bCs/>
          <w:sz w:val="32"/>
          <w:szCs w:val="32"/>
        </w:rPr>
      </w:pPr>
      <w:r>
        <w:rPr>
          <w:rFonts w:hint="eastAsia" w:ascii="仿宋" w:hAnsi="仿宋" w:eastAsia="仿宋" w:cs="仿宋"/>
          <w:b/>
          <w:bCs/>
          <w:sz w:val="32"/>
          <w:szCs w:val="32"/>
        </w:rPr>
        <w:t>1、投标总价超出各项控制金额或漏报将作投标无效处理。</w:t>
      </w:r>
    </w:p>
    <w:p>
      <w:pPr>
        <w:spacing w:line="360" w:lineRule="auto"/>
        <w:rPr>
          <w:rFonts w:ascii="仿宋" w:hAnsi="仿宋" w:eastAsia="仿宋" w:cs="仿宋"/>
          <w:b/>
          <w:bCs/>
          <w:sz w:val="32"/>
          <w:szCs w:val="32"/>
        </w:rPr>
        <w:sectPr>
          <w:headerReference r:id="rId4" w:type="first"/>
          <w:footerReference r:id="rId7" w:type="first"/>
          <w:footerReference r:id="rId5" w:type="default"/>
          <w:headerReference r:id="rId3" w:type="even"/>
          <w:footerReference r:id="rId6" w:type="even"/>
          <w:pgSz w:w="11907" w:h="16840"/>
          <w:pgMar w:top="1440" w:right="1843" w:bottom="1440" w:left="1276" w:header="851" w:footer="697" w:gutter="0"/>
          <w:pgBorders>
            <w:top w:val="none" w:sz="0" w:space="0"/>
            <w:left w:val="none" w:sz="0" w:space="0"/>
            <w:bottom w:val="none" w:sz="0" w:space="0"/>
            <w:right w:val="none" w:sz="0" w:space="0"/>
          </w:pgBorders>
          <w:cols w:space="720" w:num="1"/>
          <w:docGrid w:linePitch="271" w:charSpace="46535"/>
        </w:sectPr>
      </w:pPr>
      <w:r>
        <w:rPr>
          <w:rFonts w:hint="eastAsia" w:ascii="仿宋" w:hAnsi="仿宋" w:eastAsia="仿宋" w:cs="仿宋"/>
          <w:b/>
          <w:bCs/>
          <w:sz w:val="32"/>
          <w:szCs w:val="32"/>
        </w:rPr>
        <w:t xml:space="preserve">2、以上各项报价最多保留至小数点后两位。 </w:t>
      </w:r>
    </w:p>
    <w:p>
      <w:pPr>
        <w:snapToGrid w:val="0"/>
        <w:spacing w:line="52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（六）项目费用分项报价列表</w:t>
      </w:r>
    </w:p>
    <w:p>
      <w:pPr>
        <w:rPr>
          <w:rFonts w:hint="eastAsia" w:ascii="仿宋" w:hAnsi="仿宋" w:eastAsia="仿宋" w:cs="仿宋"/>
          <w:sz w:val="32"/>
          <w:szCs w:val="32"/>
          <w:lang w:eastAsia="zh-CN"/>
        </w:rPr>
      </w:pPr>
    </w:p>
    <w:p>
      <w:pPr>
        <w:rPr>
          <w:rFonts w:ascii="仿宋" w:hAnsi="仿宋" w:eastAsia="仿宋" w:cs="仿宋"/>
          <w:sz w:val="32"/>
          <w:szCs w:val="32"/>
        </w:rPr>
      </w:pPr>
      <w:r>
        <w:rPr>
          <w:rFonts w:hint="eastAsia" w:ascii="仿宋" w:hAnsi="仿宋" w:eastAsia="仿宋" w:cs="仿宋"/>
          <w:sz w:val="32"/>
          <w:szCs w:val="32"/>
          <w:lang w:eastAsia="zh-CN"/>
        </w:rPr>
        <w:t>投标供应商</w:t>
      </w:r>
      <w:r>
        <w:rPr>
          <w:rFonts w:hint="eastAsia" w:ascii="仿宋" w:hAnsi="仿宋" w:eastAsia="仿宋" w:cs="仿宋"/>
          <w:sz w:val="32"/>
          <w:szCs w:val="32"/>
        </w:rPr>
        <w:t>名称____________________</w:t>
      </w:r>
    </w:p>
    <w:p>
      <w:pPr>
        <w:rPr>
          <w:rFonts w:ascii="仿宋" w:hAnsi="仿宋" w:eastAsia="仿宋" w:cs="仿宋"/>
          <w:sz w:val="32"/>
          <w:szCs w:val="32"/>
        </w:rPr>
      </w:pPr>
      <w:r>
        <w:rPr>
          <w:rFonts w:hint="eastAsia" w:ascii="仿宋" w:hAnsi="仿宋" w:eastAsia="仿宋" w:cs="仿宋"/>
          <w:sz w:val="32"/>
          <w:szCs w:val="32"/>
        </w:rPr>
        <w:t>项目编号____________________</w:t>
      </w:r>
    </w:p>
    <w:tbl>
      <w:tblPr>
        <w:tblStyle w:val="18"/>
        <w:tblpPr w:leftFromText="180" w:rightFromText="180" w:vertAnchor="text" w:horzAnchor="page" w:tblpX="1651" w:tblpY="38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79"/>
        <w:gridCol w:w="1579"/>
        <w:gridCol w:w="1368"/>
        <w:gridCol w:w="995"/>
        <w:gridCol w:w="988"/>
        <w:gridCol w:w="118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ascii="仿宋" w:hAnsi="仿宋" w:eastAsia="仿宋" w:cs="仿宋"/>
                <w:b/>
                <w:sz w:val="32"/>
                <w:szCs w:val="32"/>
              </w:rPr>
            </w:pPr>
            <w:r>
              <w:rPr>
                <w:rFonts w:hint="eastAsia" w:ascii="仿宋" w:hAnsi="仿宋" w:eastAsia="仿宋" w:cs="仿宋"/>
                <w:b/>
                <w:sz w:val="32"/>
                <w:szCs w:val="32"/>
              </w:rPr>
              <w:t>序号</w:t>
            </w:r>
          </w:p>
        </w:tc>
        <w:tc>
          <w:tcPr>
            <w:tcW w:w="575" w:type="pct"/>
            <w:vAlign w:val="center"/>
          </w:tcPr>
          <w:p>
            <w:pPr>
              <w:jc w:val="center"/>
              <w:rPr>
                <w:rFonts w:ascii="仿宋" w:hAnsi="仿宋" w:eastAsia="仿宋" w:cs="仿宋"/>
                <w:b/>
                <w:sz w:val="32"/>
                <w:szCs w:val="32"/>
              </w:rPr>
            </w:pPr>
            <w:r>
              <w:rPr>
                <w:rFonts w:hint="eastAsia" w:ascii="仿宋" w:hAnsi="仿宋" w:eastAsia="仿宋" w:cs="仿宋"/>
                <w:b/>
                <w:sz w:val="32"/>
                <w:szCs w:val="32"/>
              </w:rPr>
              <w:t>产品名称</w:t>
            </w:r>
          </w:p>
        </w:tc>
        <w:tc>
          <w:tcPr>
            <w:tcW w:w="927" w:type="pct"/>
            <w:vAlign w:val="center"/>
          </w:tcPr>
          <w:p>
            <w:pPr>
              <w:jc w:val="center"/>
              <w:rPr>
                <w:rFonts w:ascii="仿宋" w:hAnsi="仿宋" w:eastAsia="仿宋" w:cs="仿宋"/>
                <w:b/>
                <w:sz w:val="32"/>
                <w:szCs w:val="32"/>
                <w:highlight w:val="red"/>
              </w:rPr>
            </w:pPr>
            <w:r>
              <w:rPr>
                <w:rFonts w:hint="eastAsia" w:ascii="仿宋" w:hAnsi="仿宋" w:eastAsia="仿宋" w:cs="仿宋"/>
                <w:b/>
                <w:sz w:val="32"/>
                <w:szCs w:val="32"/>
              </w:rPr>
              <w:t>品牌、规格型号</w:t>
            </w:r>
          </w:p>
        </w:tc>
        <w:tc>
          <w:tcPr>
            <w:tcW w:w="803" w:type="pct"/>
            <w:vAlign w:val="center"/>
          </w:tcPr>
          <w:p>
            <w:pPr>
              <w:jc w:val="center"/>
              <w:rPr>
                <w:rFonts w:ascii="仿宋" w:hAnsi="仿宋" w:eastAsia="仿宋" w:cs="仿宋"/>
                <w:b/>
                <w:sz w:val="32"/>
                <w:szCs w:val="32"/>
              </w:rPr>
            </w:pPr>
            <w:r>
              <w:rPr>
                <w:rFonts w:hint="eastAsia" w:ascii="仿宋" w:hAnsi="仿宋" w:eastAsia="仿宋" w:cs="仿宋"/>
                <w:b/>
                <w:sz w:val="32"/>
                <w:szCs w:val="32"/>
              </w:rPr>
              <w:t>单价（元）</w:t>
            </w:r>
          </w:p>
        </w:tc>
        <w:tc>
          <w:tcPr>
            <w:tcW w:w="584" w:type="pct"/>
            <w:vAlign w:val="center"/>
          </w:tcPr>
          <w:p>
            <w:pPr>
              <w:jc w:val="center"/>
              <w:rPr>
                <w:rFonts w:ascii="仿宋" w:hAnsi="仿宋" w:eastAsia="仿宋" w:cs="仿宋"/>
                <w:b/>
                <w:sz w:val="32"/>
                <w:szCs w:val="32"/>
              </w:rPr>
            </w:pPr>
            <w:r>
              <w:rPr>
                <w:rFonts w:hint="eastAsia" w:ascii="仿宋" w:hAnsi="仿宋" w:eastAsia="仿宋" w:cs="仿宋"/>
                <w:b/>
                <w:sz w:val="32"/>
                <w:szCs w:val="32"/>
              </w:rPr>
              <w:t>数量</w:t>
            </w:r>
          </w:p>
        </w:tc>
        <w:tc>
          <w:tcPr>
            <w:tcW w:w="580" w:type="pct"/>
            <w:vAlign w:val="center"/>
          </w:tcPr>
          <w:p>
            <w:pPr>
              <w:jc w:val="center"/>
              <w:rPr>
                <w:rFonts w:ascii="仿宋" w:hAnsi="仿宋" w:eastAsia="仿宋" w:cs="仿宋"/>
                <w:b/>
                <w:sz w:val="32"/>
                <w:szCs w:val="32"/>
              </w:rPr>
            </w:pPr>
            <w:r>
              <w:rPr>
                <w:rFonts w:hint="eastAsia" w:ascii="仿宋" w:hAnsi="仿宋" w:eastAsia="仿宋" w:cs="仿宋"/>
                <w:b/>
                <w:sz w:val="32"/>
                <w:szCs w:val="32"/>
              </w:rPr>
              <w:t>单位</w:t>
            </w:r>
          </w:p>
        </w:tc>
        <w:tc>
          <w:tcPr>
            <w:tcW w:w="693" w:type="pct"/>
            <w:vAlign w:val="center"/>
          </w:tcPr>
          <w:p>
            <w:pPr>
              <w:jc w:val="center"/>
              <w:rPr>
                <w:rFonts w:ascii="仿宋" w:hAnsi="仿宋" w:eastAsia="仿宋" w:cs="仿宋"/>
                <w:b/>
                <w:sz w:val="32"/>
                <w:szCs w:val="32"/>
              </w:rPr>
            </w:pPr>
            <w:r>
              <w:rPr>
                <w:rFonts w:hint="eastAsia" w:ascii="仿宋" w:hAnsi="仿宋" w:eastAsia="仿宋" w:cs="仿宋"/>
                <w:b/>
                <w:sz w:val="32"/>
                <w:szCs w:val="32"/>
              </w:rPr>
              <w:t>合计（元）</w:t>
            </w:r>
          </w:p>
        </w:tc>
        <w:tc>
          <w:tcPr>
            <w:tcW w:w="522" w:type="pct"/>
            <w:vAlign w:val="center"/>
          </w:tcPr>
          <w:p>
            <w:pPr>
              <w:jc w:val="center"/>
              <w:rPr>
                <w:rFonts w:ascii="仿宋" w:hAnsi="仿宋" w:eastAsia="仿宋" w:cs="仿宋"/>
                <w:b/>
                <w:sz w:val="32"/>
                <w:szCs w:val="32"/>
              </w:rPr>
            </w:pPr>
            <w:r>
              <w:rPr>
                <w:rFonts w:hint="eastAsia" w:ascii="仿宋" w:hAnsi="仿宋" w:eastAsia="仿宋" w:cs="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ascii="仿宋" w:hAnsi="仿宋" w:eastAsia="仿宋" w:cs="仿宋"/>
                <w:sz w:val="32"/>
                <w:szCs w:val="32"/>
              </w:rPr>
            </w:pPr>
            <w:r>
              <w:rPr>
                <w:rFonts w:hint="eastAsia" w:ascii="仿宋" w:hAnsi="仿宋" w:eastAsia="仿宋" w:cs="仿宋"/>
                <w:sz w:val="32"/>
                <w:szCs w:val="32"/>
              </w:rPr>
              <w:t>1</w:t>
            </w:r>
          </w:p>
        </w:tc>
        <w:tc>
          <w:tcPr>
            <w:tcW w:w="575" w:type="pct"/>
          </w:tcPr>
          <w:p>
            <w:pPr>
              <w:jc w:val="center"/>
              <w:rPr>
                <w:rFonts w:ascii="仿宋" w:hAnsi="仿宋" w:eastAsia="仿宋" w:cs="仿宋"/>
                <w:sz w:val="32"/>
                <w:szCs w:val="32"/>
              </w:rPr>
            </w:pPr>
          </w:p>
        </w:tc>
        <w:tc>
          <w:tcPr>
            <w:tcW w:w="927" w:type="pct"/>
          </w:tcPr>
          <w:p>
            <w:pPr>
              <w:jc w:val="center"/>
              <w:rPr>
                <w:rFonts w:ascii="仿宋" w:hAnsi="仿宋" w:eastAsia="仿宋" w:cs="仿宋"/>
                <w:sz w:val="32"/>
                <w:szCs w:val="32"/>
                <w:highlight w:val="red"/>
              </w:rPr>
            </w:pPr>
          </w:p>
        </w:tc>
        <w:tc>
          <w:tcPr>
            <w:tcW w:w="803" w:type="pct"/>
          </w:tcPr>
          <w:p>
            <w:pPr>
              <w:jc w:val="center"/>
              <w:rPr>
                <w:rFonts w:ascii="仿宋" w:hAnsi="仿宋" w:eastAsia="仿宋" w:cs="仿宋"/>
                <w:sz w:val="32"/>
                <w:szCs w:val="32"/>
              </w:rPr>
            </w:pPr>
          </w:p>
        </w:tc>
        <w:tc>
          <w:tcPr>
            <w:tcW w:w="584" w:type="pct"/>
          </w:tcPr>
          <w:p>
            <w:pPr>
              <w:jc w:val="center"/>
              <w:rPr>
                <w:rFonts w:ascii="仿宋" w:hAnsi="仿宋" w:eastAsia="仿宋" w:cs="仿宋"/>
                <w:sz w:val="32"/>
                <w:szCs w:val="32"/>
              </w:rPr>
            </w:pPr>
          </w:p>
        </w:tc>
        <w:tc>
          <w:tcPr>
            <w:tcW w:w="580" w:type="pct"/>
          </w:tcPr>
          <w:p>
            <w:pPr>
              <w:jc w:val="center"/>
              <w:rPr>
                <w:rFonts w:ascii="仿宋" w:hAnsi="仿宋" w:eastAsia="仿宋" w:cs="仿宋"/>
                <w:sz w:val="32"/>
                <w:szCs w:val="32"/>
              </w:rPr>
            </w:pPr>
          </w:p>
        </w:tc>
        <w:tc>
          <w:tcPr>
            <w:tcW w:w="693" w:type="pct"/>
          </w:tcPr>
          <w:p>
            <w:pPr>
              <w:jc w:val="center"/>
              <w:rPr>
                <w:rFonts w:ascii="仿宋" w:hAnsi="仿宋" w:eastAsia="仿宋" w:cs="仿宋"/>
                <w:sz w:val="32"/>
                <w:szCs w:val="32"/>
              </w:rPr>
            </w:pPr>
          </w:p>
        </w:tc>
        <w:tc>
          <w:tcPr>
            <w:tcW w:w="522" w:type="pct"/>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ascii="仿宋" w:hAnsi="仿宋" w:eastAsia="仿宋" w:cs="仿宋"/>
                <w:sz w:val="32"/>
                <w:szCs w:val="32"/>
              </w:rPr>
            </w:pPr>
            <w:r>
              <w:rPr>
                <w:rFonts w:hint="eastAsia" w:ascii="仿宋" w:hAnsi="仿宋" w:eastAsia="仿宋" w:cs="仿宋"/>
                <w:sz w:val="32"/>
                <w:szCs w:val="32"/>
              </w:rPr>
              <w:t>2</w:t>
            </w:r>
          </w:p>
        </w:tc>
        <w:tc>
          <w:tcPr>
            <w:tcW w:w="575" w:type="pct"/>
          </w:tcPr>
          <w:p>
            <w:pPr>
              <w:jc w:val="center"/>
              <w:rPr>
                <w:rFonts w:ascii="仿宋" w:hAnsi="仿宋" w:eastAsia="仿宋" w:cs="仿宋"/>
                <w:sz w:val="32"/>
                <w:szCs w:val="32"/>
              </w:rPr>
            </w:pPr>
          </w:p>
        </w:tc>
        <w:tc>
          <w:tcPr>
            <w:tcW w:w="927" w:type="pct"/>
          </w:tcPr>
          <w:p>
            <w:pPr>
              <w:jc w:val="center"/>
              <w:rPr>
                <w:rFonts w:ascii="仿宋" w:hAnsi="仿宋" w:eastAsia="仿宋" w:cs="仿宋"/>
                <w:sz w:val="32"/>
                <w:szCs w:val="32"/>
                <w:highlight w:val="red"/>
              </w:rPr>
            </w:pPr>
          </w:p>
        </w:tc>
        <w:tc>
          <w:tcPr>
            <w:tcW w:w="803" w:type="pct"/>
          </w:tcPr>
          <w:p>
            <w:pPr>
              <w:jc w:val="center"/>
              <w:rPr>
                <w:rFonts w:ascii="仿宋" w:hAnsi="仿宋" w:eastAsia="仿宋" w:cs="仿宋"/>
                <w:sz w:val="32"/>
                <w:szCs w:val="32"/>
              </w:rPr>
            </w:pPr>
          </w:p>
        </w:tc>
        <w:tc>
          <w:tcPr>
            <w:tcW w:w="584" w:type="pct"/>
          </w:tcPr>
          <w:p>
            <w:pPr>
              <w:jc w:val="center"/>
              <w:rPr>
                <w:rFonts w:ascii="仿宋" w:hAnsi="仿宋" w:eastAsia="仿宋" w:cs="仿宋"/>
                <w:sz w:val="32"/>
                <w:szCs w:val="32"/>
              </w:rPr>
            </w:pPr>
          </w:p>
        </w:tc>
        <w:tc>
          <w:tcPr>
            <w:tcW w:w="580" w:type="pct"/>
          </w:tcPr>
          <w:p>
            <w:pPr>
              <w:jc w:val="center"/>
              <w:rPr>
                <w:rFonts w:ascii="仿宋" w:hAnsi="仿宋" w:eastAsia="仿宋" w:cs="仿宋"/>
                <w:sz w:val="32"/>
                <w:szCs w:val="32"/>
              </w:rPr>
            </w:pPr>
          </w:p>
        </w:tc>
        <w:tc>
          <w:tcPr>
            <w:tcW w:w="693" w:type="pct"/>
          </w:tcPr>
          <w:p>
            <w:pPr>
              <w:jc w:val="center"/>
              <w:rPr>
                <w:rFonts w:ascii="仿宋" w:hAnsi="仿宋" w:eastAsia="仿宋" w:cs="仿宋"/>
                <w:sz w:val="32"/>
                <w:szCs w:val="32"/>
              </w:rPr>
            </w:pPr>
          </w:p>
        </w:tc>
        <w:tc>
          <w:tcPr>
            <w:tcW w:w="522" w:type="pct"/>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8"/>
            <w:vAlign w:val="center"/>
          </w:tcPr>
          <w:p>
            <w:pPr>
              <w:rPr>
                <w:rFonts w:ascii="仿宋" w:hAnsi="仿宋" w:eastAsia="仿宋" w:cs="仿宋"/>
                <w:sz w:val="32"/>
                <w:szCs w:val="32"/>
              </w:rPr>
            </w:pPr>
            <w:r>
              <w:rPr>
                <w:rFonts w:hint="eastAsia" w:ascii="仿宋" w:hAnsi="仿宋" w:eastAsia="仿宋" w:cs="仿宋"/>
                <w:sz w:val="32"/>
                <w:szCs w:val="32"/>
              </w:rPr>
              <w:t>投标总价（元）：</w:t>
            </w:r>
            <w:r>
              <w:rPr>
                <w:rFonts w:hint="eastAsia" w:ascii="仿宋" w:hAnsi="仿宋" w:eastAsia="仿宋" w:cs="仿宋"/>
                <w:sz w:val="32"/>
                <w:szCs w:val="32"/>
              </w:rPr>
              <w:tab/>
            </w:r>
          </w:p>
        </w:tc>
      </w:tr>
    </w:tbl>
    <w:p>
      <w:pPr>
        <w:adjustRightInd w:val="0"/>
        <w:snapToGrid w:val="0"/>
        <w:spacing w:after="60" w:line="360" w:lineRule="auto"/>
        <w:rPr>
          <w:rFonts w:ascii="宋体" w:hAnsi="宋体"/>
          <w:sz w:val="32"/>
          <w:szCs w:val="32"/>
        </w:rPr>
      </w:pPr>
    </w:p>
    <w:p>
      <w:pPr>
        <w:adjustRightInd w:val="0"/>
        <w:snapToGrid w:val="0"/>
        <w:spacing w:after="60"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投标供应商法定代表人（或法定代表人授权代表）签字：                   </w:t>
      </w:r>
    </w:p>
    <w:p>
      <w:pPr>
        <w:adjustRightInd w:val="0"/>
        <w:snapToGrid w:val="0"/>
        <w:spacing w:after="60"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投标供应商名称（</w:t>
      </w:r>
      <w:r>
        <w:rPr>
          <w:rFonts w:hint="eastAsia" w:ascii="仿宋" w:hAnsi="仿宋" w:eastAsia="仿宋" w:cs="仿宋"/>
          <w:sz w:val="32"/>
          <w:szCs w:val="32"/>
          <w:lang w:val="en-US" w:eastAsia="zh-CN"/>
        </w:rPr>
        <w:t>盖</w:t>
      </w:r>
      <w:r>
        <w:rPr>
          <w:rFonts w:hint="eastAsia" w:ascii="仿宋" w:hAnsi="仿宋" w:eastAsia="仿宋" w:cs="仿宋"/>
          <w:sz w:val="32"/>
          <w:szCs w:val="32"/>
          <w:lang w:eastAsia="zh-CN"/>
        </w:rPr>
        <w:t xml:space="preserve">章）：                        </w:t>
      </w:r>
    </w:p>
    <w:p>
      <w:pPr>
        <w:adjustRightInd w:val="0"/>
        <w:snapToGrid w:val="0"/>
        <w:spacing w:after="60" w:line="360" w:lineRule="auto"/>
        <w:rPr>
          <w:rFonts w:ascii="仿宋" w:hAnsi="仿宋" w:eastAsia="仿宋" w:cs="仿宋"/>
          <w:sz w:val="32"/>
          <w:szCs w:val="32"/>
        </w:rPr>
      </w:pPr>
      <w:r>
        <w:rPr>
          <w:rFonts w:hint="eastAsia" w:ascii="仿宋" w:hAnsi="仿宋" w:eastAsia="仿宋" w:cs="仿宋"/>
          <w:sz w:val="32"/>
          <w:szCs w:val="32"/>
          <w:lang w:eastAsia="zh-CN"/>
        </w:rPr>
        <w:t>日期：          年      月     日</w:t>
      </w:r>
      <w:r>
        <w:rPr>
          <w:rFonts w:hint="eastAsia" w:ascii="仿宋" w:hAnsi="仿宋" w:eastAsia="仿宋" w:cs="仿宋"/>
          <w:sz w:val="32"/>
          <w:szCs w:val="32"/>
          <w:lang w:eastAsia="zh-CN"/>
        </w:rPr>
        <w:br w:type="page"/>
      </w:r>
    </w:p>
    <w:p>
      <w:pPr>
        <w:snapToGrid w:val="0"/>
        <w:spacing w:line="520" w:lineRule="exact"/>
        <w:ind w:firstLine="640" w:firstLineChars="200"/>
        <w:rPr>
          <w:rFonts w:ascii="仿宋" w:hAnsi="仿宋" w:eastAsia="仿宋" w:cs="仿宋"/>
          <w:sz w:val="32"/>
          <w:szCs w:val="32"/>
        </w:rPr>
        <w:sectPr>
          <w:headerReference r:id="rId8" w:type="default"/>
          <w:footerReference r:id="rId9" w:type="default"/>
          <w:pgSz w:w="11906" w:h="16838"/>
          <w:pgMar w:top="1440" w:right="1803" w:bottom="1440" w:left="1803" w:header="720" w:footer="720" w:gutter="0"/>
          <w:pgBorders>
            <w:top w:val="none" w:sz="0" w:space="0"/>
            <w:left w:val="none" w:sz="0" w:space="0"/>
            <w:bottom w:val="none" w:sz="0" w:space="0"/>
            <w:right w:val="none" w:sz="0" w:space="0"/>
          </w:pgBorders>
          <w:cols w:space="0" w:num="1"/>
        </w:sectPr>
      </w:pPr>
    </w:p>
    <w:p>
      <w:pPr>
        <w:snapToGrid w:val="0"/>
        <w:spacing w:line="52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（七）技术规格偏离表</w:t>
      </w:r>
    </w:p>
    <w:p>
      <w:pPr>
        <w:rPr>
          <w:rFonts w:hint="eastAsia" w:ascii="仿宋" w:hAnsi="仿宋" w:eastAsia="仿宋" w:cs="仿宋"/>
          <w:sz w:val="32"/>
          <w:szCs w:val="32"/>
          <w:lang w:eastAsia="zh-CN"/>
        </w:rPr>
      </w:pPr>
    </w:p>
    <w:p>
      <w:pPr>
        <w:rPr>
          <w:rFonts w:ascii="仿宋" w:hAnsi="仿宋" w:eastAsia="仿宋" w:cs="仿宋"/>
          <w:sz w:val="32"/>
          <w:szCs w:val="32"/>
        </w:rPr>
      </w:pPr>
      <w:r>
        <w:rPr>
          <w:rFonts w:hint="eastAsia" w:ascii="仿宋" w:hAnsi="仿宋" w:eastAsia="仿宋" w:cs="仿宋"/>
          <w:sz w:val="32"/>
          <w:szCs w:val="32"/>
          <w:lang w:eastAsia="zh-CN"/>
        </w:rPr>
        <w:t>投标供应商</w:t>
      </w:r>
      <w:r>
        <w:rPr>
          <w:rFonts w:hint="eastAsia" w:ascii="仿宋" w:hAnsi="仿宋" w:eastAsia="仿宋" w:cs="仿宋"/>
          <w:sz w:val="32"/>
          <w:szCs w:val="32"/>
        </w:rPr>
        <w:t>名称</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rPr>
          <w:rFonts w:ascii="仿宋" w:hAnsi="仿宋" w:eastAsia="仿宋" w:cs="仿宋"/>
          <w:sz w:val="32"/>
          <w:szCs w:val="32"/>
          <w:u w:val="single"/>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p>
    <w:tbl>
      <w:tblPr>
        <w:tblStyle w:val="18"/>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23"/>
        <w:gridCol w:w="2549"/>
        <w:gridCol w:w="2223"/>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16" w:type="dxa"/>
            <w:tcBorders>
              <w:tl2br w:val="nil"/>
              <w:tr2bl w:val="nil"/>
            </w:tcBorders>
            <w:vAlign w:val="center"/>
          </w:tcPr>
          <w:p>
            <w:pPr>
              <w:jc w:val="center"/>
              <w:rPr>
                <w:rFonts w:ascii="仿宋" w:hAnsi="仿宋" w:eastAsia="仿宋" w:cs="仿宋"/>
                <w:sz w:val="32"/>
                <w:szCs w:val="32"/>
              </w:rPr>
            </w:pPr>
            <w:r>
              <w:rPr>
                <w:rFonts w:hint="eastAsia" w:ascii="仿宋" w:hAnsi="仿宋" w:eastAsia="仿宋" w:cs="仿宋"/>
                <w:sz w:val="32"/>
                <w:szCs w:val="32"/>
              </w:rPr>
              <w:t>序号</w:t>
            </w:r>
          </w:p>
        </w:tc>
        <w:tc>
          <w:tcPr>
            <w:tcW w:w="1623" w:type="dxa"/>
            <w:tcBorders>
              <w:tl2br w:val="nil"/>
              <w:tr2bl w:val="nil"/>
            </w:tcBorders>
            <w:vAlign w:val="center"/>
          </w:tcPr>
          <w:p>
            <w:pPr>
              <w:jc w:val="center"/>
              <w:rPr>
                <w:rFonts w:ascii="仿宋" w:hAnsi="仿宋" w:eastAsia="仿宋" w:cs="仿宋"/>
                <w:sz w:val="32"/>
                <w:szCs w:val="32"/>
              </w:rPr>
            </w:pPr>
            <w:r>
              <w:rPr>
                <w:rFonts w:hint="eastAsia" w:ascii="仿宋" w:hAnsi="仿宋" w:eastAsia="仿宋" w:cs="仿宋"/>
                <w:sz w:val="32"/>
                <w:szCs w:val="32"/>
              </w:rPr>
              <w:t>货物名称</w:t>
            </w:r>
          </w:p>
        </w:tc>
        <w:tc>
          <w:tcPr>
            <w:tcW w:w="2549" w:type="dxa"/>
            <w:tcBorders>
              <w:tl2br w:val="nil"/>
              <w:tr2bl w:val="nil"/>
            </w:tcBorders>
            <w:vAlign w:val="center"/>
          </w:tcPr>
          <w:p>
            <w:pPr>
              <w:jc w:val="center"/>
              <w:rPr>
                <w:rFonts w:ascii="仿宋" w:hAnsi="仿宋" w:eastAsia="仿宋" w:cs="仿宋"/>
                <w:sz w:val="32"/>
                <w:szCs w:val="32"/>
              </w:rPr>
            </w:pPr>
            <w:r>
              <w:rPr>
                <w:rFonts w:hint="eastAsia" w:ascii="仿宋" w:hAnsi="仿宋" w:eastAsia="仿宋" w:cs="仿宋"/>
                <w:sz w:val="32"/>
                <w:szCs w:val="32"/>
              </w:rPr>
              <w:t>招标参数要求</w:t>
            </w:r>
          </w:p>
        </w:tc>
        <w:tc>
          <w:tcPr>
            <w:tcW w:w="2223" w:type="dxa"/>
            <w:tcBorders>
              <w:tl2br w:val="nil"/>
              <w:tr2bl w:val="nil"/>
            </w:tcBorders>
            <w:vAlign w:val="center"/>
          </w:tcPr>
          <w:p>
            <w:pPr>
              <w:jc w:val="center"/>
              <w:rPr>
                <w:rFonts w:ascii="仿宋" w:hAnsi="仿宋" w:eastAsia="仿宋" w:cs="仿宋"/>
                <w:sz w:val="32"/>
                <w:szCs w:val="32"/>
              </w:rPr>
            </w:pPr>
            <w:r>
              <w:rPr>
                <w:rFonts w:hint="eastAsia" w:ascii="仿宋" w:hAnsi="仿宋" w:eastAsia="仿宋" w:cs="仿宋"/>
                <w:sz w:val="32"/>
                <w:szCs w:val="32"/>
              </w:rPr>
              <w:t>投标参数</w:t>
            </w:r>
          </w:p>
        </w:tc>
        <w:tc>
          <w:tcPr>
            <w:tcW w:w="1597" w:type="dxa"/>
            <w:tcBorders>
              <w:tl2br w:val="nil"/>
              <w:tr2bl w:val="nil"/>
            </w:tcBorders>
            <w:vAlign w:val="center"/>
          </w:tcPr>
          <w:p>
            <w:pPr>
              <w:jc w:val="center"/>
              <w:rPr>
                <w:rFonts w:ascii="仿宋" w:hAnsi="仿宋" w:eastAsia="仿宋" w:cs="仿宋"/>
                <w:sz w:val="32"/>
                <w:szCs w:val="32"/>
              </w:rPr>
            </w:pPr>
            <w:r>
              <w:rPr>
                <w:rFonts w:hint="eastAsia" w:ascii="仿宋" w:hAnsi="仿宋" w:eastAsia="仿宋" w:cs="仿宋"/>
                <w:sz w:val="32"/>
                <w:szCs w:val="3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restart"/>
            <w:tcBorders>
              <w:tl2br w:val="nil"/>
              <w:tr2bl w:val="nil"/>
            </w:tcBorders>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1623" w:type="dxa"/>
            <w:vMerge w:val="restart"/>
            <w:tcBorders>
              <w:tl2br w:val="nil"/>
              <w:tr2bl w:val="nil"/>
            </w:tcBorders>
            <w:vAlign w:val="center"/>
          </w:tcPr>
          <w:p>
            <w:pPr>
              <w:snapToGrid w:val="0"/>
              <w:spacing w:line="240" w:lineRule="atLeast"/>
              <w:jc w:val="center"/>
              <w:rPr>
                <w:rFonts w:ascii="仿宋" w:hAnsi="仿宋" w:eastAsia="仿宋" w:cs="仿宋"/>
                <w:sz w:val="32"/>
                <w:szCs w:val="32"/>
              </w:rPr>
            </w:pPr>
            <w:r>
              <w:rPr>
                <w:rFonts w:hint="eastAsia" w:ascii="仿宋" w:hAnsi="仿宋" w:eastAsia="仿宋" w:cs="仿宋"/>
                <w:bCs/>
                <w:sz w:val="32"/>
                <w:szCs w:val="32"/>
              </w:rPr>
              <w:t>8座电动封闭巡逻车</w:t>
            </w: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外形尺寸长*宽*高：</w:t>
            </w:r>
            <w:r>
              <w:rPr>
                <w:rFonts w:hint="eastAsia" w:ascii="仿宋" w:hAnsi="仿宋" w:eastAsia="仿宋" w:cs="仿宋"/>
                <w:color w:val="000000"/>
                <w:sz w:val="32"/>
                <w:szCs w:val="32"/>
              </w:rPr>
              <w:t>3800mm×1500mm×2040mm（±10mm）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vAlign w:val="center"/>
          </w:tcPr>
          <w:p>
            <w:pPr>
              <w:snapToGrid w:val="0"/>
              <w:spacing w:line="240" w:lineRule="atLeast"/>
              <w:jc w:val="center"/>
              <w:rPr>
                <w:rFonts w:ascii="仿宋" w:hAnsi="仿宋" w:eastAsia="仿宋" w:cs="仿宋"/>
                <w:bCs/>
                <w:sz w:val="32"/>
                <w:szCs w:val="32"/>
              </w:rPr>
            </w:pP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整车装备质量：≥</w:t>
            </w:r>
            <w:r>
              <w:rPr>
                <w:rFonts w:hint="eastAsia" w:ascii="仿宋" w:hAnsi="仿宋" w:eastAsia="仿宋" w:cs="仿宋"/>
                <w:color w:val="000000"/>
                <w:sz w:val="32"/>
                <w:szCs w:val="32"/>
              </w:rPr>
              <w:t>1020kg</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vAlign w:val="center"/>
          </w:tcPr>
          <w:p>
            <w:pPr>
              <w:snapToGrid w:val="0"/>
              <w:spacing w:line="240" w:lineRule="atLeast"/>
              <w:jc w:val="center"/>
              <w:rPr>
                <w:rFonts w:ascii="仿宋" w:hAnsi="仿宋" w:eastAsia="仿宋" w:cs="仿宋"/>
                <w:bCs/>
                <w:sz w:val="32"/>
                <w:szCs w:val="32"/>
              </w:rPr>
            </w:pP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轴距：1920mm</w:t>
            </w:r>
            <w:r>
              <w:rPr>
                <w:rFonts w:hint="eastAsia" w:ascii="仿宋" w:hAnsi="仿宋" w:eastAsia="仿宋" w:cs="仿宋"/>
                <w:color w:val="000000"/>
                <w:sz w:val="32"/>
                <w:szCs w:val="32"/>
              </w:rPr>
              <w:t>（±10mm）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vAlign w:val="center"/>
          </w:tcPr>
          <w:p>
            <w:pPr>
              <w:snapToGrid w:val="0"/>
              <w:spacing w:line="240" w:lineRule="atLeast"/>
              <w:jc w:val="center"/>
              <w:rPr>
                <w:rFonts w:ascii="仿宋" w:hAnsi="仿宋" w:eastAsia="仿宋" w:cs="仿宋"/>
                <w:bCs/>
                <w:sz w:val="32"/>
                <w:szCs w:val="32"/>
              </w:rPr>
            </w:pP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最小转弯半径：≤4.5m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vAlign w:val="center"/>
          </w:tcPr>
          <w:p>
            <w:pPr>
              <w:snapToGrid w:val="0"/>
              <w:spacing w:line="240" w:lineRule="atLeast"/>
              <w:jc w:val="center"/>
              <w:rPr>
                <w:rFonts w:ascii="仿宋" w:hAnsi="仿宋" w:eastAsia="仿宋" w:cs="仿宋"/>
                <w:bCs/>
                <w:sz w:val="32"/>
                <w:szCs w:val="32"/>
              </w:rPr>
            </w:pP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最小离地间隙：≤150mm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vAlign w:val="center"/>
          </w:tcPr>
          <w:p>
            <w:pPr>
              <w:snapToGrid w:val="0"/>
              <w:spacing w:line="240" w:lineRule="atLeast"/>
              <w:jc w:val="center"/>
              <w:rPr>
                <w:rFonts w:ascii="仿宋" w:hAnsi="仿宋" w:eastAsia="仿宋" w:cs="仿宋"/>
                <w:bCs/>
                <w:sz w:val="32"/>
                <w:szCs w:val="32"/>
              </w:rPr>
            </w:pP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制动距离：≤5m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最大行驶速度：≥28km/h</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座椅：三人连排矮靠背座椅</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车体：钢制车架＋钣金外壳</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rPr>
              <w:t>1.10、仪表：液晶仪表（含电流、电压、车速、转速、续航里程、电量、灯光信号等）</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rPr>
              <w:t>1.11、灯光及信号：组合前灯、组合后尾灯、侧转向灯、电喇叭及倒车蜂鸣器</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rPr>
              <w:t>1.12、音响：车载MP3，专业扬声器</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rPr>
              <w:t>1.13、开关：启动开关、灯光及雨刮组合开关、前后换向、警告灯及倒车报警器翘板开关</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rPr>
              <w:t>1.14、电控：交流72V</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rPr>
              <w:t>1.15、电池：12只/72V免维护电池</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rPr>
              <w:t>1.16、电机：7.5KW交流电机</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rPr>
              <w:t>1.17、充电机：便携式智能化充电机</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rPr>
              <w:t>1.18、充电时间：≤10小时</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rPr>
              <w:t>1.19、动力传动系统：无极调速系统</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rPr>
              <w:t>1.20、转向系统：齿轮齿条式方向机，电动方向助力</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rPr>
              <w:t>1.21、前后桥及悬挂：前：独立悬挂、后：全浮式后桥</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rPr>
              <w:t>1.22、制动系统：前碟后鼓式液压制动器、双回路液压制动、驻车制动装置</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color w:val="000000"/>
                <w:sz w:val="32"/>
                <w:szCs w:val="32"/>
              </w:rPr>
            </w:pPr>
            <w:r>
              <w:rPr>
                <w:rFonts w:hint="eastAsia" w:ascii="仿宋" w:hAnsi="仿宋" w:eastAsia="仿宋" w:cs="仿宋"/>
                <w:color w:val="000000"/>
                <w:sz w:val="32"/>
                <w:szCs w:val="32"/>
              </w:rPr>
              <w:t>1.23、轮胎：</w:t>
            </w:r>
            <w:r>
              <w:rPr>
                <w:rFonts w:hint="eastAsia" w:ascii="仿宋" w:hAnsi="仿宋" w:eastAsia="仿宋" w:cs="仿宋"/>
                <w:sz w:val="32"/>
                <w:szCs w:val="32"/>
              </w:rPr>
              <w:t>钢轮毂/</w:t>
            </w:r>
            <w:r>
              <w:rPr>
                <w:rFonts w:hint="eastAsia" w:ascii="仿宋" w:hAnsi="仿宋" w:eastAsia="仿宋" w:cs="仿宋"/>
                <w:color w:val="000000"/>
                <w:sz w:val="32"/>
                <w:szCs w:val="32"/>
              </w:rPr>
              <w:t>155R12C，真空子午线胎</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tcPr>
          <w:p>
            <w:pPr>
              <w:rPr>
                <w:rFonts w:ascii="仿宋" w:hAnsi="仿宋" w:eastAsia="仿宋" w:cs="仿宋"/>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rPr>
              <w:t>1.24、加装：</w:t>
            </w:r>
            <w:r>
              <w:rPr>
                <w:rFonts w:hint="eastAsia" w:ascii="仿宋" w:hAnsi="仿宋" w:eastAsia="仿宋" w:cs="仿宋"/>
                <w:sz w:val="32"/>
                <w:szCs w:val="32"/>
              </w:rPr>
              <w:t>顶置空调、警灯及喊话器、安全带、灭火器</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restart"/>
            <w:tcBorders>
              <w:tl2br w:val="nil"/>
              <w:tr2bl w:val="nil"/>
            </w:tcBorders>
            <w:vAlign w:val="center"/>
          </w:tcPr>
          <w:p>
            <w:pPr>
              <w:jc w:val="center"/>
              <w:rPr>
                <w:rFonts w:ascii="仿宋" w:hAnsi="仿宋" w:eastAsia="仿宋" w:cs="仿宋"/>
                <w:sz w:val="32"/>
                <w:szCs w:val="32"/>
              </w:rPr>
            </w:pPr>
            <w:r>
              <w:rPr>
                <w:rFonts w:hint="eastAsia" w:ascii="仿宋" w:hAnsi="仿宋" w:eastAsia="仿宋" w:cs="仿宋"/>
                <w:sz w:val="32"/>
                <w:szCs w:val="32"/>
              </w:rPr>
              <w:t>2</w:t>
            </w:r>
          </w:p>
        </w:tc>
        <w:tc>
          <w:tcPr>
            <w:tcW w:w="1623" w:type="dxa"/>
            <w:vMerge w:val="restart"/>
            <w:tcBorders>
              <w:tl2br w:val="nil"/>
              <w:tr2bl w:val="nil"/>
            </w:tcBorders>
            <w:vAlign w:val="center"/>
          </w:tcPr>
          <w:p>
            <w:pPr>
              <w:jc w:val="center"/>
              <w:rPr>
                <w:rFonts w:ascii="仿宋" w:hAnsi="仿宋" w:eastAsia="仿宋" w:cs="仿宋"/>
                <w:sz w:val="32"/>
                <w:szCs w:val="32"/>
              </w:rPr>
            </w:pPr>
            <w:r>
              <w:rPr>
                <w:rFonts w:hint="eastAsia" w:ascii="仿宋" w:hAnsi="仿宋" w:eastAsia="仿宋" w:cs="仿宋"/>
                <w:bCs/>
                <w:sz w:val="32"/>
                <w:szCs w:val="32"/>
              </w:rPr>
              <w:t>2座电动货车</w:t>
            </w:r>
          </w:p>
        </w:tc>
        <w:tc>
          <w:tcPr>
            <w:tcW w:w="2549" w:type="dxa"/>
            <w:tcBorders>
              <w:tl2br w:val="nil"/>
              <w:tr2bl w:val="nil"/>
            </w:tcBorders>
            <w:vAlign w:val="top"/>
          </w:tcPr>
          <w:p>
            <w:pPr>
              <w:numPr>
                <w:ilvl w:val="0"/>
                <w:numId w:val="0"/>
              </w:numPr>
              <w:ind w:left="0" w:leftChars="0" w:firstLine="0" w:firstLineChars="0"/>
              <w:rPr>
                <w:rFonts w:ascii="仿宋" w:hAnsi="仿宋" w:eastAsia="仿宋" w:cs="仿宋"/>
                <w:color w:val="000000"/>
                <w:sz w:val="32"/>
                <w:szCs w:val="32"/>
              </w:rPr>
            </w:pPr>
            <w:r>
              <w:rPr>
                <w:rFonts w:hint="eastAsia" w:ascii="仿宋" w:hAnsi="仿宋" w:eastAsia="仿宋" w:cs="仿宋"/>
                <w:sz w:val="32"/>
                <w:szCs w:val="32"/>
                <w:lang w:val="en-US" w:eastAsia="zh-CN"/>
              </w:rPr>
              <w:t>2.1</w:t>
            </w:r>
            <w:r>
              <w:rPr>
                <w:rFonts w:hint="eastAsia" w:ascii="仿宋" w:hAnsi="仿宋" w:eastAsia="仿宋" w:cs="仿宋"/>
                <w:color w:val="000000"/>
                <w:sz w:val="32"/>
                <w:szCs w:val="32"/>
              </w:rPr>
              <w:t>、</w:t>
            </w:r>
            <w:r>
              <w:rPr>
                <w:rFonts w:hint="eastAsia" w:ascii="仿宋" w:hAnsi="仿宋" w:eastAsia="仿宋" w:cs="仿宋"/>
                <w:sz w:val="32"/>
                <w:szCs w:val="32"/>
              </w:rPr>
              <w:t>外形尺寸长*宽*高：4160mm×1500mm×2150mm（±10mm）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color w:val="000000"/>
                <w:sz w:val="32"/>
                <w:szCs w:val="32"/>
              </w:rPr>
              <w:t>、</w:t>
            </w:r>
            <w:r>
              <w:rPr>
                <w:rFonts w:hint="eastAsia" w:ascii="仿宋" w:hAnsi="仿宋" w:eastAsia="仿宋" w:cs="仿宋"/>
                <w:sz w:val="32"/>
                <w:szCs w:val="32"/>
              </w:rPr>
              <w:t>后平台尺寸：2400mm×1500mm×1300mm</w:t>
            </w:r>
            <w:r>
              <w:rPr>
                <w:rFonts w:hint="eastAsia" w:ascii="仿宋" w:hAnsi="仿宋" w:eastAsia="仿宋" w:cs="仿宋"/>
                <w:color w:val="000000"/>
                <w:sz w:val="32"/>
                <w:szCs w:val="32"/>
              </w:rPr>
              <w:t>（±10mm）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color w:val="000000"/>
                <w:sz w:val="32"/>
                <w:szCs w:val="32"/>
              </w:rPr>
              <w:t>、</w:t>
            </w:r>
            <w:r>
              <w:rPr>
                <w:rFonts w:hint="eastAsia" w:ascii="仿宋" w:hAnsi="仿宋" w:eastAsia="仿宋" w:cs="仿宋"/>
                <w:sz w:val="32"/>
                <w:szCs w:val="32"/>
              </w:rPr>
              <w:t>载荷：≥1000kg</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2.4</w:t>
            </w:r>
            <w:r>
              <w:rPr>
                <w:rFonts w:hint="eastAsia" w:ascii="仿宋" w:hAnsi="仿宋" w:eastAsia="仿宋" w:cs="仿宋"/>
                <w:color w:val="000000"/>
                <w:sz w:val="32"/>
                <w:szCs w:val="32"/>
              </w:rPr>
              <w:t>、</w:t>
            </w:r>
            <w:r>
              <w:rPr>
                <w:rFonts w:hint="eastAsia" w:ascii="仿宋" w:hAnsi="仿宋" w:eastAsia="仿宋" w:cs="仿宋"/>
                <w:sz w:val="32"/>
                <w:szCs w:val="32"/>
              </w:rPr>
              <w:t>轴距：1950mm</w:t>
            </w:r>
            <w:r>
              <w:rPr>
                <w:rFonts w:hint="eastAsia" w:ascii="仿宋" w:hAnsi="仿宋" w:eastAsia="仿宋" w:cs="仿宋"/>
                <w:color w:val="000000"/>
                <w:sz w:val="32"/>
                <w:szCs w:val="32"/>
              </w:rPr>
              <w:t>（±10mm）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2.5</w:t>
            </w:r>
            <w:r>
              <w:rPr>
                <w:rFonts w:hint="eastAsia" w:ascii="仿宋" w:hAnsi="仿宋" w:eastAsia="仿宋" w:cs="仿宋"/>
                <w:color w:val="000000"/>
                <w:sz w:val="32"/>
                <w:szCs w:val="32"/>
              </w:rPr>
              <w:t>、</w:t>
            </w:r>
            <w:r>
              <w:rPr>
                <w:rFonts w:hint="eastAsia" w:ascii="仿宋" w:hAnsi="仿宋" w:eastAsia="仿宋" w:cs="仿宋"/>
                <w:sz w:val="32"/>
                <w:szCs w:val="32"/>
              </w:rPr>
              <w:t>最小转弯半径：≤5m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6</w:t>
            </w:r>
            <w:r>
              <w:rPr>
                <w:rFonts w:hint="eastAsia" w:ascii="仿宋" w:hAnsi="仿宋" w:eastAsia="仿宋" w:cs="仿宋"/>
                <w:color w:val="000000"/>
                <w:sz w:val="32"/>
                <w:szCs w:val="32"/>
              </w:rPr>
              <w:t>、</w:t>
            </w:r>
            <w:r>
              <w:rPr>
                <w:rFonts w:hint="eastAsia" w:ascii="仿宋" w:hAnsi="仿宋" w:eastAsia="仿宋" w:cs="仿宋"/>
                <w:sz w:val="32"/>
                <w:szCs w:val="32"/>
              </w:rPr>
              <w:t>最小离地间隙：≤150mm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7</w:t>
            </w:r>
            <w:r>
              <w:rPr>
                <w:rFonts w:hint="eastAsia" w:ascii="仿宋" w:hAnsi="仿宋" w:eastAsia="仿宋" w:cs="仿宋"/>
                <w:color w:val="000000"/>
                <w:sz w:val="32"/>
                <w:szCs w:val="32"/>
              </w:rPr>
              <w:t>、</w:t>
            </w:r>
            <w:r>
              <w:rPr>
                <w:rFonts w:hint="eastAsia" w:ascii="仿宋" w:hAnsi="仿宋" w:eastAsia="仿宋" w:cs="仿宋"/>
                <w:sz w:val="32"/>
                <w:szCs w:val="32"/>
              </w:rPr>
              <w:t>制动距离：≤5m</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8</w:t>
            </w:r>
            <w:r>
              <w:rPr>
                <w:rFonts w:hint="eastAsia" w:ascii="仿宋" w:hAnsi="仿宋" w:eastAsia="仿宋" w:cs="仿宋"/>
                <w:color w:val="000000"/>
                <w:sz w:val="32"/>
                <w:szCs w:val="32"/>
              </w:rPr>
              <w:t>、</w:t>
            </w:r>
            <w:r>
              <w:rPr>
                <w:rFonts w:hint="eastAsia" w:ascii="仿宋" w:hAnsi="仿宋" w:eastAsia="仿宋" w:cs="仿宋"/>
                <w:sz w:val="32"/>
                <w:szCs w:val="32"/>
              </w:rPr>
              <w:t>最大行驶速度：≥28km/h</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9</w:t>
            </w:r>
            <w:r>
              <w:rPr>
                <w:rFonts w:hint="eastAsia" w:ascii="仿宋" w:hAnsi="仿宋" w:eastAsia="仿宋" w:cs="仿宋"/>
                <w:color w:val="000000"/>
                <w:sz w:val="32"/>
                <w:szCs w:val="32"/>
              </w:rPr>
              <w:t>、</w:t>
            </w:r>
            <w:r>
              <w:rPr>
                <w:rFonts w:hint="eastAsia" w:ascii="仿宋" w:hAnsi="仿宋" w:eastAsia="仿宋" w:cs="仿宋"/>
                <w:sz w:val="32"/>
                <w:szCs w:val="32"/>
              </w:rPr>
              <w:t>座椅：三人连排矮靠背座椅</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10</w:t>
            </w:r>
            <w:r>
              <w:rPr>
                <w:rFonts w:hint="eastAsia" w:ascii="仿宋" w:hAnsi="仿宋" w:eastAsia="仿宋" w:cs="仿宋"/>
                <w:color w:val="000000"/>
                <w:sz w:val="32"/>
                <w:szCs w:val="32"/>
              </w:rPr>
              <w:t>、</w:t>
            </w:r>
            <w:r>
              <w:rPr>
                <w:rFonts w:hint="eastAsia" w:ascii="仿宋" w:hAnsi="仿宋" w:eastAsia="仿宋" w:cs="仿宋"/>
                <w:sz w:val="32"/>
                <w:szCs w:val="32"/>
              </w:rPr>
              <w:t>车体：</w:t>
            </w:r>
            <w:r>
              <w:rPr>
                <w:rFonts w:hint="eastAsia" w:ascii="仿宋" w:hAnsi="仿宋" w:eastAsia="仿宋" w:cs="仿宋"/>
                <w:color w:val="000000"/>
                <w:sz w:val="32"/>
                <w:szCs w:val="32"/>
              </w:rPr>
              <w:t>钢制车架＋钣金前脸</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.11</w:t>
            </w:r>
            <w:r>
              <w:rPr>
                <w:rFonts w:hint="eastAsia" w:ascii="仿宋" w:hAnsi="仿宋" w:eastAsia="仿宋" w:cs="仿宋"/>
                <w:color w:val="000000"/>
                <w:sz w:val="32"/>
                <w:szCs w:val="32"/>
              </w:rPr>
              <w:t>、</w:t>
            </w:r>
            <w:r>
              <w:rPr>
                <w:rFonts w:hint="eastAsia" w:ascii="仿宋" w:hAnsi="仿宋" w:eastAsia="仿宋" w:cs="仿宋"/>
                <w:sz w:val="32"/>
                <w:szCs w:val="32"/>
              </w:rPr>
              <w:t>货厢：</w:t>
            </w:r>
            <w:r>
              <w:rPr>
                <w:rFonts w:hint="eastAsia" w:ascii="仿宋" w:hAnsi="仿宋" w:eastAsia="仿宋" w:cs="仿宋"/>
                <w:color w:val="000000"/>
                <w:sz w:val="32"/>
                <w:szCs w:val="32"/>
              </w:rPr>
              <w:t>铁质货箱，货箱左右两侧各一个对开门，尾部不开门</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.12</w:t>
            </w:r>
            <w:r>
              <w:rPr>
                <w:rFonts w:hint="eastAsia" w:ascii="仿宋" w:hAnsi="仿宋" w:eastAsia="仿宋" w:cs="仿宋"/>
                <w:color w:val="000000"/>
                <w:sz w:val="32"/>
                <w:szCs w:val="32"/>
              </w:rPr>
              <w:t>、</w:t>
            </w:r>
            <w:r>
              <w:rPr>
                <w:rFonts w:hint="eastAsia" w:ascii="仿宋" w:hAnsi="仿宋" w:eastAsia="仿宋" w:cs="仿宋"/>
                <w:sz w:val="32"/>
                <w:szCs w:val="32"/>
              </w:rPr>
              <w:t>仪表：液晶组合仪表（含电流、电压、车速、里程、灯光等信号）</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.13</w:t>
            </w:r>
            <w:r>
              <w:rPr>
                <w:rFonts w:hint="eastAsia" w:ascii="仿宋" w:hAnsi="仿宋" w:eastAsia="仿宋" w:cs="仿宋"/>
                <w:color w:val="000000"/>
                <w:sz w:val="32"/>
                <w:szCs w:val="32"/>
              </w:rPr>
              <w:t>、</w:t>
            </w:r>
            <w:r>
              <w:rPr>
                <w:rFonts w:hint="eastAsia" w:ascii="仿宋" w:hAnsi="仿宋" w:eastAsia="仿宋" w:cs="仿宋"/>
                <w:sz w:val="32"/>
                <w:szCs w:val="32"/>
              </w:rPr>
              <w:t>灯光及信号：组合前灯、转向灯、组合后尾灯、电喇叭及倒车蜂鸣器</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.14</w:t>
            </w:r>
            <w:r>
              <w:rPr>
                <w:rFonts w:hint="eastAsia" w:ascii="仿宋" w:hAnsi="仿宋" w:eastAsia="仿宋" w:cs="仿宋"/>
                <w:color w:val="000000"/>
                <w:sz w:val="32"/>
                <w:szCs w:val="32"/>
              </w:rPr>
              <w:t>、</w:t>
            </w:r>
            <w:r>
              <w:rPr>
                <w:rFonts w:hint="eastAsia" w:ascii="仿宋" w:hAnsi="仿宋" w:eastAsia="仿宋" w:cs="仿宋"/>
                <w:sz w:val="32"/>
                <w:szCs w:val="32"/>
              </w:rPr>
              <w:t>开关：启动开关、灯光、前后换向开关、警告灯及倒车报警器翘板开关</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.15</w:t>
            </w:r>
            <w:r>
              <w:rPr>
                <w:rFonts w:hint="eastAsia" w:ascii="仿宋" w:hAnsi="仿宋" w:eastAsia="仿宋" w:cs="仿宋"/>
                <w:color w:val="000000"/>
                <w:sz w:val="32"/>
                <w:szCs w:val="32"/>
              </w:rPr>
              <w:t>、</w:t>
            </w:r>
            <w:r>
              <w:rPr>
                <w:rFonts w:hint="eastAsia" w:ascii="仿宋" w:hAnsi="仿宋" w:eastAsia="仿宋" w:cs="仿宋"/>
                <w:sz w:val="32"/>
                <w:szCs w:val="32"/>
              </w:rPr>
              <w:t>电控：交流72V</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.16</w:t>
            </w:r>
            <w:r>
              <w:rPr>
                <w:rFonts w:hint="eastAsia" w:ascii="仿宋" w:hAnsi="仿宋" w:eastAsia="仿宋" w:cs="仿宋"/>
                <w:color w:val="000000"/>
                <w:sz w:val="32"/>
                <w:szCs w:val="32"/>
              </w:rPr>
              <w:t>、</w:t>
            </w:r>
            <w:r>
              <w:rPr>
                <w:rFonts w:hint="eastAsia" w:ascii="仿宋" w:hAnsi="仿宋" w:eastAsia="仿宋" w:cs="仿宋"/>
                <w:sz w:val="32"/>
                <w:szCs w:val="32"/>
              </w:rPr>
              <w:t>电池：12只/72V免维护电池</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.17</w:t>
            </w:r>
            <w:r>
              <w:rPr>
                <w:rFonts w:hint="eastAsia" w:ascii="仿宋" w:hAnsi="仿宋" w:eastAsia="仿宋" w:cs="仿宋"/>
                <w:color w:val="000000"/>
                <w:sz w:val="32"/>
                <w:szCs w:val="32"/>
              </w:rPr>
              <w:t>、</w:t>
            </w:r>
            <w:r>
              <w:rPr>
                <w:rFonts w:hint="eastAsia" w:ascii="仿宋" w:hAnsi="仿宋" w:eastAsia="仿宋" w:cs="仿宋"/>
                <w:sz w:val="32"/>
                <w:szCs w:val="32"/>
              </w:rPr>
              <w:t>电机：7.5KW交流电机</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.18</w:t>
            </w:r>
            <w:r>
              <w:rPr>
                <w:rFonts w:hint="eastAsia" w:ascii="仿宋" w:hAnsi="仿宋" w:eastAsia="仿宋" w:cs="仿宋"/>
                <w:color w:val="000000"/>
                <w:sz w:val="32"/>
                <w:szCs w:val="32"/>
              </w:rPr>
              <w:t>、</w:t>
            </w:r>
            <w:r>
              <w:rPr>
                <w:rFonts w:hint="eastAsia" w:ascii="仿宋" w:hAnsi="仿宋" w:eastAsia="仿宋" w:cs="仿宋"/>
                <w:sz w:val="32"/>
                <w:szCs w:val="32"/>
              </w:rPr>
              <w:t>充电机：便携式智能化充电机</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.19</w:t>
            </w:r>
            <w:r>
              <w:rPr>
                <w:rFonts w:hint="eastAsia" w:ascii="仿宋" w:hAnsi="仿宋" w:eastAsia="仿宋" w:cs="仿宋"/>
                <w:color w:val="000000"/>
                <w:sz w:val="32"/>
                <w:szCs w:val="32"/>
              </w:rPr>
              <w:t>、</w:t>
            </w:r>
            <w:r>
              <w:rPr>
                <w:rFonts w:hint="eastAsia" w:ascii="仿宋" w:hAnsi="仿宋" w:eastAsia="仿宋" w:cs="仿宋"/>
                <w:sz w:val="32"/>
                <w:szCs w:val="32"/>
              </w:rPr>
              <w:t>充电时间：≤10小时</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.20、动力传动系统：无极调速系统</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pStyle w:val="2"/>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.21、转向系统：齿轮齿条式方向机，电动方向助力</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.22、前后桥及悬挂：前：独立悬挂、后：全浮式后桥</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.23、制动系统：前碟后鼓式液压制动器、双回路液压制动、驻车制动装置</w:t>
            </w:r>
            <w:r>
              <w:rPr>
                <w:rFonts w:hint="eastAsia" w:ascii="仿宋" w:hAnsi="仿宋" w:eastAsia="仿宋" w:cs="仿宋"/>
                <w:sz w:val="32"/>
                <w:szCs w:val="32"/>
              </w:rPr>
              <w:t>刹车助力</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.24、轮胎：</w:t>
            </w:r>
            <w:r>
              <w:rPr>
                <w:rFonts w:hint="eastAsia" w:ascii="仿宋" w:hAnsi="仿宋" w:eastAsia="仿宋" w:cs="仿宋"/>
                <w:sz w:val="32"/>
                <w:szCs w:val="32"/>
              </w:rPr>
              <w:t>钢轮毂/165R13C，真空子午线胎</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6" w:type="dxa"/>
            <w:vMerge w:val="continue"/>
            <w:tcBorders>
              <w:tl2br w:val="nil"/>
              <w:tr2bl w:val="nil"/>
            </w:tcBorders>
            <w:vAlign w:val="center"/>
          </w:tcPr>
          <w:p>
            <w:pPr>
              <w:jc w:val="center"/>
              <w:rPr>
                <w:rFonts w:ascii="仿宋" w:hAnsi="仿宋" w:eastAsia="仿宋" w:cs="仿宋"/>
                <w:sz w:val="32"/>
                <w:szCs w:val="32"/>
              </w:rPr>
            </w:pPr>
          </w:p>
        </w:tc>
        <w:tc>
          <w:tcPr>
            <w:tcW w:w="1623" w:type="dxa"/>
            <w:vMerge w:val="continue"/>
            <w:tcBorders>
              <w:tl2br w:val="nil"/>
              <w:tr2bl w:val="nil"/>
            </w:tcBorders>
            <w:vAlign w:val="center"/>
          </w:tcPr>
          <w:p>
            <w:pPr>
              <w:jc w:val="center"/>
              <w:rPr>
                <w:rFonts w:ascii="仿宋" w:hAnsi="仿宋" w:eastAsia="仿宋" w:cs="仿宋"/>
                <w:bCs/>
                <w:sz w:val="32"/>
                <w:szCs w:val="32"/>
              </w:rPr>
            </w:pPr>
          </w:p>
        </w:tc>
        <w:tc>
          <w:tcPr>
            <w:tcW w:w="2549" w:type="dxa"/>
            <w:tcBorders>
              <w:tl2br w:val="nil"/>
              <w:tr2bl w:val="nil"/>
            </w:tcBorders>
            <w:vAlign w:val="top"/>
          </w:tcPr>
          <w:p>
            <w:pPr>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.25、加装：</w:t>
            </w:r>
            <w:r>
              <w:rPr>
                <w:rFonts w:hint="eastAsia" w:ascii="仿宋" w:hAnsi="仿宋" w:eastAsia="仿宋" w:cs="仿宋"/>
                <w:sz w:val="32"/>
                <w:szCs w:val="32"/>
              </w:rPr>
              <w:t>加装顶置空调、警灯及喊话器</w:t>
            </w:r>
          </w:p>
        </w:tc>
        <w:tc>
          <w:tcPr>
            <w:tcW w:w="2223" w:type="dxa"/>
            <w:tcBorders>
              <w:tl2br w:val="nil"/>
              <w:tr2bl w:val="nil"/>
            </w:tcBorders>
          </w:tcPr>
          <w:p>
            <w:pPr>
              <w:rPr>
                <w:rFonts w:ascii="仿宋" w:hAnsi="仿宋" w:eastAsia="仿宋" w:cs="仿宋"/>
                <w:sz w:val="32"/>
                <w:szCs w:val="32"/>
              </w:rPr>
            </w:pPr>
          </w:p>
        </w:tc>
        <w:tc>
          <w:tcPr>
            <w:tcW w:w="1597" w:type="dxa"/>
            <w:tcBorders>
              <w:tl2br w:val="nil"/>
              <w:tr2bl w:val="nil"/>
            </w:tcBorders>
          </w:tcPr>
          <w:p>
            <w:pPr>
              <w:rPr>
                <w:rFonts w:ascii="仿宋" w:hAnsi="仿宋" w:eastAsia="仿宋" w:cs="仿宋"/>
                <w:sz w:val="32"/>
                <w:szCs w:val="32"/>
              </w:rPr>
            </w:pPr>
          </w:p>
        </w:tc>
      </w:tr>
    </w:tbl>
    <w:p>
      <w:pPr>
        <w:rPr>
          <w:rFonts w:ascii="仿宋" w:hAnsi="仿宋" w:eastAsia="仿宋" w:cs="仿宋"/>
          <w:sz w:val="32"/>
          <w:szCs w:val="32"/>
        </w:rPr>
      </w:pPr>
      <w:r>
        <w:rPr>
          <w:rFonts w:hint="eastAsia" w:ascii="仿宋" w:hAnsi="仿宋" w:eastAsia="仿宋" w:cs="仿宋"/>
          <w:sz w:val="32"/>
          <w:szCs w:val="32"/>
        </w:rPr>
        <w:t>注：</w:t>
      </w:r>
    </w:p>
    <w:p>
      <w:pPr>
        <w:numPr>
          <w:ilvl w:val="0"/>
          <w:numId w:val="1"/>
        </w:numPr>
        <w:ind w:left="2" w:firstLine="0"/>
        <w:rPr>
          <w:rFonts w:ascii="仿宋" w:hAnsi="仿宋" w:eastAsia="仿宋" w:cs="仿宋"/>
          <w:sz w:val="32"/>
          <w:szCs w:val="32"/>
        </w:rPr>
      </w:pPr>
      <w:r>
        <w:rPr>
          <w:rFonts w:hint="eastAsia" w:ascii="仿宋" w:hAnsi="仿宋" w:eastAsia="仿宋" w:cs="仿宋"/>
          <w:sz w:val="32"/>
          <w:szCs w:val="32"/>
          <w:lang w:eastAsia="zh-CN"/>
        </w:rPr>
        <w:t>投标供应商</w:t>
      </w:r>
      <w:r>
        <w:rPr>
          <w:rFonts w:hint="eastAsia" w:ascii="仿宋" w:hAnsi="仿宋" w:eastAsia="仿宋" w:cs="仿宋"/>
          <w:sz w:val="32"/>
          <w:szCs w:val="32"/>
        </w:rPr>
        <w:t>应按其所投产品实际情况填写相应的投标参数，如出现与招标要求不一致的情况，评标委员会将根据具体情况给予是否偏离的认定，并以此认定为最终评判标准。</w:t>
      </w:r>
    </w:p>
    <w:p>
      <w:pPr>
        <w:numPr>
          <w:ilvl w:val="0"/>
          <w:numId w:val="1"/>
        </w:numPr>
        <w:ind w:left="0" w:firstLine="0"/>
        <w:rPr>
          <w:rFonts w:ascii="仿宋" w:hAnsi="仿宋" w:eastAsia="仿宋" w:cs="仿宋"/>
          <w:sz w:val="32"/>
          <w:szCs w:val="32"/>
        </w:rPr>
      </w:pPr>
      <w:r>
        <w:rPr>
          <w:rFonts w:hint="eastAsia" w:ascii="仿宋" w:hAnsi="仿宋" w:eastAsia="仿宋" w:cs="仿宋"/>
          <w:sz w:val="32"/>
          <w:szCs w:val="32"/>
          <w:lang w:eastAsia="zh-CN"/>
        </w:rPr>
        <w:t>投标供应商</w:t>
      </w:r>
      <w:r>
        <w:rPr>
          <w:rFonts w:hint="eastAsia" w:ascii="仿宋" w:hAnsi="仿宋" w:eastAsia="仿宋" w:cs="仿宋"/>
          <w:sz w:val="32"/>
          <w:szCs w:val="32"/>
        </w:rPr>
        <w:t>投标响应时若存在虚假响应情况，均视为提供虚假材料，按相关法律规定处理。</w:t>
      </w:r>
    </w:p>
    <w:p>
      <w:pPr>
        <w:rPr>
          <w:rFonts w:ascii="仿宋" w:hAnsi="仿宋" w:eastAsia="仿宋" w:cs="仿宋"/>
          <w:sz w:val="32"/>
          <w:szCs w:val="32"/>
        </w:rPr>
      </w:pPr>
      <w:r>
        <w:rPr>
          <w:rFonts w:hint="eastAsia" w:ascii="仿宋" w:hAnsi="仿宋" w:eastAsia="仿宋" w:cs="仿宋"/>
          <w:sz w:val="32"/>
          <w:szCs w:val="32"/>
        </w:rPr>
        <w:t>除询价文件另有注明外，投标文件其它位置如出现与本表中投标参数不一致的信息，均以本表信息为准。</w:t>
      </w:r>
    </w:p>
    <w:p>
      <w:pPr>
        <w:pStyle w:val="2"/>
        <w:spacing w:line="240" w:lineRule="auto"/>
        <w:rPr>
          <w:rFonts w:ascii="仿宋" w:hAnsi="仿宋" w:eastAsia="仿宋" w:cs="仿宋"/>
          <w:sz w:val="32"/>
          <w:szCs w:val="32"/>
        </w:rPr>
      </w:pPr>
    </w:p>
    <w:p>
      <w:pPr>
        <w:adjustRightInd w:val="0"/>
        <w:snapToGrid w:val="0"/>
        <w:rPr>
          <w:rFonts w:ascii="仿宋" w:hAnsi="仿宋" w:eastAsia="仿宋" w:cs="仿宋"/>
          <w:sz w:val="32"/>
          <w:szCs w:val="32"/>
        </w:rPr>
      </w:pPr>
      <w:r>
        <w:rPr>
          <w:rFonts w:hint="eastAsia" w:ascii="仿宋" w:hAnsi="仿宋" w:eastAsia="仿宋" w:cs="仿宋"/>
          <w:sz w:val="32"/>
          <w:szCs w:val="32"/>
          <w:lang w:eastAsia="zh-CN"/>
        </w:rPr>
        <w:t>投标供应商</w:t>
      </w:r>
      <w:r>
        <w:rPr>
          <w:rFonts w:hint="eastAsia" w:ascii="仿宋" w:hAnsi="仿宋" w:eastAsia="仿宋" w:cs="仿宋"/>
          <w:sz w:val="32"/>
          <w:szCs w:val="32"/>
        </w:rPr>
        <w:t>法定代表人（或法定代表人授权代表）签字：</w:t>
      </w:r>
      <w:r>
        <w:rPr>
          <w:rFonts w:hint="eastAsia" w:ascii="仿宋" w:hAnsi="仿宋" w:eastAsia="仿宋" w:cs="仿宋"/>
          <w:sz w:val="32"/>
          <w:szCs w:val="32"/>
          <w:u w:val="single"/>
        </w:rPr>
        <w:t xml:space="preserve">                   </w:t>
      </w:r>
    </w:p>
    <w:p>
      <w:pPr>
        <w:adjustRightInd w:val="0"/>
        <w:snapToGrid w:val="0"/>
        <w:rPr>
          <w:rFonts w:ascii="仿宋" w:hAnsi="仿宋" w:eastAsia="仿宋" w:cs="仿宋"/>
          <w:sz w:val="32"/>
          <w:szCs w:val="32"/>
          <w:u w:val="single"/>
        </w:rPr>
      </w:pPr>
      <w:r>
        <w:rPr>
          <w:rFonts w:hint="eastAsia" w:ascii="仿宋" w:hAnsi="仿宋" w:eastAsia="仿宋" w:cs="仿宋"/>
          <w:sz w:val="32"/>
          <w:szCs w:val="32"/>
          <w:lang w:eastAsia="zh-CN"/>
        </w:rPr>
        <w:t>投标供应商</w:t>
      </w:r>
      <w:r>
        <w:rPr>
          <w:rFonts w:hint="eastAsia" w:ascii="仿宋" w:hAnsi="仿宋" w:eastAsia="仿宋" w:cs="仿宋"/>
          <w:sz w:val="32"/>
          <w:szCs w:val="32"/>
        </w:rPr>
        <w:t>名称（</w:t>
      </w:r>
      <w:r>
        <w:rPr>
          <w:rFonts w:hint="eastAsia" w:ascii="仿宋" w:hAnsi="仿宋" w:eastAsia="仿宋" w:cs="仿宋"/>
          <w:sz w:val="32"/>
          <w:szCs w:val="32"/>
          <w:lang w:eastAsia="zh-CN"/>
        </w:rPr>
        <w:t>盖章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pPr>
        <w:adjustRightInd w:val="0"/>
        <w:snapToGrid w:val="0"/>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日</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br w:type="page"/>
      </w:r>
    </w:p>
    <w:p>
      <w:pPr>
        <w:snapToGrid w:val="0"/>
        <w:spacing w:line="52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（八）</w:t>
      </w:r>
      <w:r>
        <w:rPr>
          <w:rFonts w:hint="eastAsia" w:ascii="仿宋" w:hAnsi="仿宋" w:eastAsia="仿宋" w:cs="仿宋"/>
          <w:b/>
          <w:bCs/>
          <w:sz w:val="32"/>
          <w:szCs w:val="32"/>
          <w:lang w:eastAsia="zh-CN"/>
        </w:rPr>
        <w:t>投标供应商</w:t>
      </w:r>
      <w:r>
        <w:rPr>
          <w:rFonts w:hint="eastAsia" w:ascii="仿宋" w:hAnsi="仿宋" w:eastAsia="仿宋" w:cs="仿宋"/>
          <w:b/>
          <w:bCs/>
          <w:sz w:val="32"/>
          <w:szCs w:val="32"/>
        </w:rPr>
        <w:t>情况介绍</w:t>
      </w:r>
    </w:p>
    <w:p>
      <w:pPr>
        <w:tabs>
          <w:tab w:val="left" w:pos="540"/>
        </w:tabs>
        <w:rPr>
          <w:rFonts w:hint="eastAsia" w:ascii="仿宋" w:hAnsi="仿宋" w:eastAsia="仿宋" w:cs="仿宋"/>
          <w:b/>
          <w:sz w:val="32"/>
          <w:szCs w:val="32"/>
        </w:rPr>
      </w:pPr>
    </w:p>
    <w:p>
      <w:pPr>
        <w:tabs>
          <w:tab w:val="left" w:pos="540"/>
        </w:tabs>
        <w:rPr>
          <w:rFonts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投标供应商</w:t>
      </w:r>
      <w:r>
        <w:rPr>
          <w:rFonts w:hint="eastAsia" w:ascii="仿宋" w:hAnsi="仿宋" w:eastAsia="仿宋" w:cs="仿宋"/>
          <w:b/>
          <w:sz w:val="32"/>
          <w:szCs w:val="32"/>
        </w:rPr>
        <w:t>情况介绍表</w:t>
      </w:r>
    </w:p>
    <w:tbl>
      <w:tblPr>
        <w:tblStyle w:val="1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仿宋" w:hAnsi="仿宋" w:eastAsia="仿宋" w:cs="仿宋"/>
                <w:sz w:val="32"/>
                <w:szCs w:val="32"/>
              </w:rPr>
            </w:pPr>
            <w:r>
              <w:rPr>
                <w:rFonts w:hint="eastAsia" w:ascii="仿宋" w:hAnsi="仿宋" w:eastAsia="仿宋" w:cs="仿宋"/>
                <w:sz w:val="32"/>
                <w:szCs w:val="32"/>
              </w:rPr>
              <w:t>序号</w:t>
            </w:r>
          </w:p>
        </w:tc>
        <w:tc>
          <w:tcPr>
            <w:tcW w:w="2898" w:type="dxa"/>
            <w:vAlign w:val="center"/>
          </w:tcPr>
          <w:p>
            <w:pPr>
              <w:jc w:val="center"/>
              <w:rPr>
                <w:rFonts w:ascii="仿宋" w:hAnsi="仿宋" w:eastAsia="仿宋" w:cs="仿宋"/>
                <w:sz w:val="32"/>
                <w:szCs w:val="32"/>
              </w:rPr>
            </w:pPr>
            <w:r>
              <w:rPr>
                <w:rFonts w:hint="eastAsia" w:ascii="仿宋" w:hAnsi="仿宋" w:eastAsia="仿宋" w:cs="仿宋"/>
                <w:sz w:val="32"/>
                <w:szCs w:val="32"/>
              </w:rPr>
              <w:t>项  目</w:t>
            </w:r>
          </w:p>
        </w:tc>
        <w:tc>
          <w:tcPr>
            <w:tcW w:w="2268" w:type="dxa"/>
            <w:vAlign w:val="center"/>
          </w:tcPr>
          <w:p>
            <w:pPr>
              <w:jc w:val="center"/>
              <w:rPr>
                <w:rFonts w:ascii="仿宋" w:hAnsi="仿宋" w:eastAsia="仿宋" w:cs="仿宋"/>
                <w:sz w:val="32"/>
                <w:szCs w:val="32"/>
              </w:rPr>
            </w:pPr>
            <w:r>
              <w:rPr>
                <w:rFonts w:hint="eastAsia" w:ascii="仿宋" w:hAnsi="仿宋" w:eastAsia="仿宋" w:cs="仿宋"/>
                <w:sz w:val="32"/>
                <w:szCs w:val="32"/>
              </w:rPr>
              <w:t>内容及说明</w:t>
            </w:r>
          </w:p>
        </w:tc>
        <w:tc>
          <w:tcPr>
            <w:tcW w:w="2410" w:type="dxa"/>
            <w:vAlign w:val="center"/>
          </w:tcPr>
          <w:p>
            <w:pPr>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一</w:t>
            </w: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营业执照/事业单位法人证明</w:t>
            </w:r>
          </w:p>
        </w:tc>
        <w:tc>
          <w:tcPr>
            <w:tcW w:w="2268" w:type="dxa"/>
            <w:vAlign w:val="center"/>
          </w:tcPr>
          <w:p>
            <w:pPr>
              <w:rPr>
                <w:rFonts w:ascii="仿宋" w:hAnsi="仿宋" w:eastAsia="仿宋" w:cs="仿宋"/>
                <w:sz w:val="32"/>
                <w:szCs w:val="32"/>
              </w:rPr>
            </w:pPr>
          </w:p>
        </w:tc>
        <w:tc>
          <w:tcPr>
            <w:tcW w:w="2410" w:type="dxa"/>
            <w:vMerge w:val="restart"/>
          </w:tcPr>
          <w:p>
            <w:pPr>
              <w:rPr>
                <w:rFonts w:ascii="仿宋" w:hAnsi="仿宋" w:eastAsia="仿宋" w:cs="仿宋"/>
                <w:sz w:val="32"/>
                <w:szCs w:val="32"/>
              </w:rPr>
            </w:pPr>
            <w:r>
              <w:rPr>
                <w:rFonts w:hint="eastAsia" w:ascii="仿宋" w:hAnsi="仿宋" w:eastAsia="仿宋" w:cs="仿宋"/>
                <w:sz w:val="32"/>
                <w:szCs w:val="32"/>
              </w:rPr>
              <w:t>提供复印件（加盖公章）如提供2013年新版营业执照，须同时提供体现基本信息以及许可经营信息的网页查询截图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1.注册年度及注册编号</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2.经营场所：</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3.有效期：</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二</w:t>
            </w: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税务登记证</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1.税务登记证编号：</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pPr>
              <w:jc w:val="center"/>
              <w:rPr>
                <w:rFonts w:ascii="仿宋" w:hAnsi="仿宋" w:eastAsia="仿宋" w:cs="仿宋"/>
                <w:sz w:val="32"/>
                <w:szCs w:val="32"/>
              </w:rPr>
            </w:pPr>
            <w:r>
              <w:rPr>
                <w:rFonts w:hint="eastAsia" w:ascii="仿宋" w:hAnsi="仿宋" w:eastAsia="仿宋" w:cs="仿宋"/>
                <w:sz w:val="32"/>
                <w:szCs w:val="32"/>
              </w:rPr>
              <w:t>三</w:t>
            </w: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其他资格（质）证书</w:t>
            </w:r>
          </w:p>
        </w:tc>
        <w:tc>
          <w:tcPr>
            <w:tcW w:w="2268" w:type="dxa"/>
            <w:vAlign w:val="center"/>
          </w:tcPr>
          <w:p>
            <w:pPr>
              <w:rPr>
                <w:rFonts w:ascii="仿宋" w:hAnsi="仿宋" w:eastAsia="仿宋" w:cs="仿宋"/>
                <w:sz w:val="32"/>
                <w:szCs w:val="32"/>
              </w:rPr>
            </w:pPr>
            <w:r>
              <w:rPr>
                <w:rFonts w:hint="eastAsia" w:ascii="仿宋" w:hAnsi="仿宋" w:eastAsia="仿宋" w:cs="仿宋"/>
                <w:sz w:val="32"/>
                <w:szCs w:val="32"/>
              </w:rPr>
              <w:t>（可按表格格式扩展）</w:t>
            </w:r>
          </w:p>
        </w:tc>
        <w:tc>
          <w:tcPr>
            <w:tcW w:w="2410" w:type="dxa"/>
            <w:vMerge w:val="restart"/>
          </w:tcPr>
          <w:p>
            <w:pPr>
              <w:rPr>
                <w:rFonts w:ascii="仿宋" w:hAnsi="仿宋" w:eastAsia="仿宋" w:cs="仿宋"/>
                <w:sz w:val="32"/>
                <w:szCs w:val="32"/>
              </w:rPr>
            </w:pPr>
            <w:r>
              <w:rPr>
                <w:rFonts w:hint="eastAsia" w:ascii="仿宋" w:hAnsi="仿宋" w:eastAsia="仿宋" w:cs="仿宋"/>
                <w:sz w:val="32"/>
                <w:szCs w:val="32"/>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1.证书名称</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2.批准单位</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3.等级</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4.批准时间及编号</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5.有效期</w:t>
            </w:r>
          </w:p>
        </w:tc>
        <w:tc>
          <w:tcPr>
            <w:tcW w:w="2268" w:type="dxa"/>
            <w:vAlign w:val="center"/>
          </w:tcPr>
          <w:p>
            <w:pPr>
              <w:rPr>
                <w:rFonts w:ascii="仿宋" w:hAnsi="仿宋" w:eastAsia="仿宋" w:cs="仿宋"/>
                <w:sz w:val="32"/>
                <w:szCs w:val="32"/>
              </w:rPr>
            </w:pPr>
          </w:p>
        </w:tc>
        <w:tc>
          <w:tcPr>
            <w:tcW w:w="2410" w:type="dxa"/>
            <w:vMerge w:val="continue"/>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仿宋" w:hAnsi="仿宋" w:eastAsia="仿宋" w:cs="仿宋"/>
                <w:sz w:val="32"/>
                <w:szCs w:val="32"/>
              </w:rPr>
            </w:pPr>
            <w:r>
              <w:rPr>
                <w:rFonts w:hint="eastAsia" w:ascii="仿宋" w:hAnsi="仿宋" w:eastAsia="仿宋" w:cs="仿宋"/>
                <w:sz w:val="32"/>
                <w:szCs w:val="32"/>
              </w:rPr>
              <w:t>四</w:t>
            </w: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其他</w:t>
            </w:r>
          </w:p>
        </w:tc>
        <w:tc>
          <w:tcPr>
            <w:tcW w:w="2268" w:type="dxa"/>
            <w:vAlign w:val="center"/>
          </w:tcPr>
          <w:p>
            <w:pPr>
              <w:rPr>
                <w:rFonts w:ascii="仿宋" w:hAnsi="仿宋" w:eastAsia="仿宋" w:cs="仿宋"/>
                <w:sz w:val="32"/>
                <w:szCs w:val="32"/>
              </w:rPr>
            </w:pPr>
            <w:r>
              <w:rPr>
                <w:rFonts w:hint="eastAsia" w:ascii="仿宋" w:hAnsi="仿宋" w:eastAsia="仿宋" w:cs="仿宋"/>
                <w:sz w:val="32"/>
                <w:szCs w:val="32"/>
                <w:lang w:eastAsia="zh-CN"/>
              </w:rPr>
              <w:t>投标供应商</w:t>
            </w:r>
            <w:r>
              <w:rPr>
                <w:rFonts w:hint="eastAsia" w:ascii="仿宋" w:hAnsi="仿宋" w:eastAsia="仿宋" w:cs="仿宋"/>
                <w:sz w:val="32"/>
                <w:szCs w:val="32"/>
              </w:rPr>
              <w:t>认为需补充的其他说明</w:t>
            </w:r>
          </w:p>
        </w:tc>
        <w:tc>
          <w:tcPr>
            <w:tcW w:w="241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仿宋" w:hAnsi="仿宋" w:eastAsia="仿宋" w:cs="仿宋"/>
                <w:sz w:val="32"/>
                <w:szCs w:val="32"/>
              </w:rPr>
            </w:pPr>
          </w:p>
        </w:tc>
        <w:tc>
          <w:tcPr>
            <w:tcW w:w="2898" w:type="dxa"/>
            <w:vAlign w:val="center"/>
          </w:tcPr>
          <w:p>
            <w:pPr>
              <w:rPr>
                <w:rFonts w:ascii="仿宋" w:hAnsi="仿宋" w:eastAsia="仿宋" w:cs="仿宋"/>
                <w:sz w:val="32"/>
                <w:szCs w:val="32"/>
              </w:rPr>
            </w:pPr>
            <w:r>
              <w:rPr>
                <w:rFonts w:hint="eastAsia" w:ascii="仿宋" w:hAnsi="仿宋" w:eastAsia="仿宋" w:cs="仿宋"/>
                <w:sz w:val="32"/>
                <w:szCs w:val="32"/>
              </w:rPr>
              <w:t>1.……</w:t>
            </w:r>
          </w:p>
        </w:tc>
        <w:tc>
          <w:tcPr>
            <w:tcW w:w="2268" w:type="dxa"/>
            <w:vAlign w:val="center"/>
          </w:tcPr>
          <w:p>
            <w:pPr>
              <w:rPr>
                <w:rFonts w:ascii="仿宋" w:hAnsi="仿宋" w:eastAsia="仿宋" w:cs="仿宋"/>
                <w:sz w:val="32"/>
                <w:szCs w:val="32"/>
              </w:rPr>
            </w:pPr>
          </w:p>
        </w:tc>
        <w:tc>
          <w:tcPr>
            <w:tcW w:w="2410" w:type="dxa"/>
          </w:tcPr>
          <w:p>
            <w:pPr>
              <w:rPr>
                <w:rFonts w:ascii="仿宋" w:hAnsi="仿宋" w:eastAsia="仿宋" w:cs="仿宋"/>
                <w:sz w:val="32"/>
                <w:szCs w:val="32"/>
              </w:rPr>
            </w:pPr>
          </w:p>
        </w:tc>
      </w:tr>
    </w:tbl>
    <w:p>
      <w:pPr>
        <w:rPr>
          <w:rFonts w:ascii="仿宋" w:hAnsi="仿宋" w:eastAsia="仿宋" w:cs="仿宋"/>
          <w:sz w:val="32"/>
          <w:szCs w:val="32"/>
        </w:rPr>
      </w:pPr>
      <w:r>
        <w:rPr>
          <w:rFonts w:hint="eastAsia" w:ascii="仿宋" w:hAnsi="仿宋" w:eastAsia="仿宋" w:cs="仿宋"/>
          <w:bCs/>
          <w:sz w:val="32"/>
          <w:szCs w:val="32"/>
        </w:rPr>
        <w:t>注：在按要求填写好此表格后，各投标单位可以用其它的方式，就公司整体情况作出详细的介绍（可以提供相应文字、照片等）。</w:t>
      </w:r>
    </w:p>
    <w:p>
      <w:pPr>
        <w:rPr>
          <w:rFonts w:ascii="仿宋" w:hAnsi="仿宋" w:eastAsia="仿宋" w:cs="仿宋"/>
          <w:sz w:val="32"/>
          <w:szCs w:val="32"/>
        </w:rPr>
      </w:pPr>
    </w:p>
    <w:p>
      <w:pPr>
        <w:pStyle w:val="2"/>
      </w:pPr>
    </w:p>
    <w:p>
      <w:pPr>
        <w:tabs>
          <w:tab w:val="left" w:pos="540"/>
        </w:tabs>
        <w:rPr>
          <w:rFonts w:ascii="仿宋" w:hAnsi="仿宋" w:eastAsia="仿宋" w:cs="仿宋"/>
          <w:b/>
          <w:sz w:val="32"/>
          <w:szCs w:val="32"/>
        </w:rPr>
      </w:pPr>
      <w:r>
        <w:rPr>
          <w:rFonts w:hint="eastAsia" w:ascii="仿宋" w:hAnsi="仿宋" w:eastAsia="仿宋" w:cs="仿宋"/>
          <w:b/>
          <w:sz w:val="32"/>
          <w:szCs w:val="32"/>
        </w:rPr>
        <w:t>（2）同类项目业绩介绍</w:t>
      </w:r>
    </w:p>
    <w:tbl>
      <w:tblPr>
        <w:tblStyle w:val="18"/>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061"/>
        <w:gridCol w:w="2753"/>
        <w:gridCol w:w="111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81" w:type="dxa"/>
            <w:shd w:val="clear" w:color="auto" w:fill="F3F3F3"/>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2061" w:type="dxa"/>
            <w:shd w:val="clear" w:color="auto" w:fill="F3F3F3"/>
            <w:vAlign w:val="center"/>
          </w:tcPr>
          <w:p>
            <w:pPr>
              <w:jc w:val="center"/>
              <w:rPr>
                <w:rFonts w:ascii="仿宋" w:hAnsi="仿宋" w:eastAsia="仿宋" w:cs="仿宋"/>
                <w:b/>
                <w:bCs/>
                <w:sz w:val="32"/>
                <w:szCs w:val="32"/>
              </w:rPr>
            </w:pPr>
            <w:r>
              <w:rPr>
                <w:rFonts w:hint="eastAsia" w:ascii="仿宋" w:hAnsi="仿宋" w:eastAsia="仿宋" w:cs="仿宋"/>
                <w:b/>
                <w:bCs/>
                <w:sz w:val="32"/>
                <w:szCs w:val="32"/>
              </w:rPr>
              <w:t>客户名称</w:t>
            </w:r>
          </w:p>
        </w:tc>
        <w:tc>
          <w:tcPr>
            <w:tcW w:w="2753" w:type="dxa"/>
            <w:shd w:val="clear" w:color="auto" w:fill="F3F3F3"/>
            <w:vAlign w:val="center"/>
          </w:tcPr>
          <w:p>
            <w:pPr>
              <w:rPr>
                <w:rFonts w:ascii="仿宋" w:hAnsi="仿宋" w:eastAsia="仿宋" w:cs="仿宋"/>
                <w:b/>
                <w:bCs/>
                <w:sz w:val="32"/>
                <w:szCs w:val="32"/>
              </w:rPr>
            </w:pPr>
            <w:r>
              <w:rPr>
                <w:rFonts w:hint="eastAsia" w:ascii="仿宋" w:hAnsi="仿宋" w:eastAsia="仿宋" w:cs="仿宋"/>
                <w:b/>
                <w:bCs/>
                <w:sz w:val="32"/>
                <w:szCs w:val="32"/>
              </w:rPr>
              <w:t>项目名称及合同金额（万元）</w:t>
            </w:r>
          </w:p>
        </w:tc>
        <w:tc>
          <w:tcPr>
            <w:tcW w:w="1117" w:type="dxa"/>
            <w:shd w:val="clear" w:color="auto" w:fill="F3F3F3"/>
            <w:vAlign w:val="center"/>
          </w:tcPr>
          <w:p>
            <w:pPr>
              <w:rPr>
                <w:rFonts w:ascii="仿宋" w:hAnsi="仿宋" w:eastAsia="仿宋" w:cs="仿宋"/>
                <w:b/>
                <w:bCs/>
                <w:sz w:val="32"/>
                <w:szCs w:val="32"/>
              </w:rPr>
            </w:pPr>
            <w:r>
              <w:rPr>
                <w:rFonts w:hint="eastAsia" w:ascii="仿宋" w:hAnsi="仿宋" w:eastAsia="仿宋" w:cs="仿宋"/>
                <w:b/>
                <w:bCs/>
                <w:sz w:val="32"/>
                <w:szCs w:val="32"/>
              </w:rPr>
              <w:t>竣工时间</w:t>
            </w:r>
          </w:p>
        </w:tc>
        <w:tc>
          <w:tcPr>
            <w:tcW w:w="1387" w:type="dxa"/>
            <w:shd w:val="clear" w:color="auto" w:fill="F3F3F3"/>
            <w:vAlign w:val="center"/>
          </w:tcPr>
          <w:p>
            <w:pPr>
              <w:jc w:val="center"/>
              <w:rPr>
                <w:rFonts w:ascii="仿宋" w:hAnsi="仿宋" w:eastAsia="仿宋" w:cs="仿宋"/>
                <w:b/>
                <w:bCs/>
                <w:sz w:val="32"/>
                <w:szCs w:val="32"/>
              </w:rPr>
            </w:pPr>
            <w:r>
              <w:rPr>
                <w:rFonts w:hint="eastAsia" w:ascii="仿宋" w:hAnsi="仿宋" w:eastAsia="仿宋" w:cs="仿宋"/>
                <w:b/>
                <w:bCs/>
                <w:sz w:val="32"/>
                <w:szCs w:val="3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1" w:type="dxa"/>
            <w:vAlign w:val="center"/>
          </w:tcPr>
          <w:p>
            <w:pPr>
              <w:jc w:val="center"/>
              <w:rPr>
                <w:rFonts w:ascii="仿宋" w:hAnsi="仿宋" w:eastAsia="仿宋" w:cs="仿宋"/>
                <w:sz w:val="32"/>
                <w:szCs w:val="32"/>
              </w:rPr>
            </w:pPr>
            <w:r>
              <w:rPr>
                <w:rFonts w:hint="eastAsia" w:ascii="仿宋" w:hAnsi="仿宋" w:eastAsia="仿宋" w:cs="仿宋"/>
                <w:sz w:val="32"/>
                <w:szCs w:val="32"/>
              </w:rPr>
              <w:t>1</w:t>
            </w:r>
          </w:p>
        </w:tc>
        <w:tc>
          <w:tcPr>
            <w:tcW w:w="2061" w:type="dxa"/>
            <w:vAlign w:val="center"/>
          </w:tcPr>
          <w:p>
            <w:pPr>
              <w:jc w:val="center"/>
              <w:rPr>
                <w:rFonts w:ascii="仿宋" w:hAnsi="仿宋" w:eastAsia="仿宋" w:cs="仿宋"/>
                <w:sz w:val="32"/>
                <w:szCs w:val="32"/>
              </w:rPr>
            </w:pPr>
          </w:p>
        </w:tc>
        <w:tc>
          <w:tcPr>
            <w:tcW w:w="2753" w:type="dxa"/>
            <w:vAlign w:val="center"/>
          </w:tcPr>
          <w:p>
            <w:pPr>
              <w:jc w:val="center"/>
              <w:rPr>
                <w:rFonts w:ascii="仿宋" w:hAnsi="仿宋" w:eastAsia="仿宋" w:cs="仿宋"/>
                <w:sz w:val="32"/>
                <w:szCs w:val="32"/>
              </w:rPr>
            </w:pPr>
          </w:p>
        </w:tc>
        <w:tc>
          <w:tcPr>
            <w:tcW w:w="1117" w:type="dxa"/>
            <w:vAlign w:val="center"/>
          </w:tcPr>
          <w:p>
            <w:pPr>
              <w:jc w:val="center"/>
              <w:rPr>
                <w:rFonts w:ascii="仿宋" w:hAnsi="仿宋" w:eastAsia="仿宋" w:cs="仿宋"/>
                <w:sz w:val="32"/>
                <w:szCs w:val="32"/>
              </w:rPr>
            </w:pPr>
          </w:p>
        </w:tc>
        <w:tc>
          <w:tcPr>
            <w:tcW w:w="1387"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1" w:type="dxa"/>
            <w:vAlign w:val="center"/>
          </w:tcPr>
          <w:p>
            <w:pPr>
              <w:jc w:val="center"/>
              <w:rPr>
                <w:rFonts w:ascii="仿宋" w:hAnsi="仿宋" w:eastAsia="仿宋" w:cs="仿宋"/>
                <w:sz w:val="32"/>
                <w:szCs w:val="32"/>
              </w:rPr>
            </w:pPr>
            <w:r>
              <w:rPr>
                <w:rFonts w:hint="eastAsia" w:ascii="仿宋" w:hAnsi="仿宋" w:eastAsia="仿宋" w:cs="仿宋"/>
                <w:sz w:val="32"/>
                <w:szCs w:val="32"/>
              </w:rPr>
              <w:t>2</w:t>
            </w:r>
          </w:p>
        </w:tc>
        <w:tc>
          <w:tcPr>
            <w:tcW w:w="2061" w:type="dxa"/>
            <w:vAlign w:val="center"/>
          </w:tcPr>
          <w:p>
            <w:pPr>
              <w:jc w:val="center"/>
              <w:rPr>
                <w:rFonts w:ascii="仿宋" w:hAnsi="仿宋" w:eastAsia="仿宋" w:cs="仿宋"/>
                <w:sz w:val="32"/>
                <w:szCs w:val="32"/>
              </w:rPr>
            </w:pPr>
          </w:p>
        </w:tc>
        <w:tc>
          <w:tcPr>
            <w:tcW w:w="2753" w:type="dxa"/>
            <w:vAlign w:val="center"/>
          </w:tcPr>
          <w:p>
            <w:pPr>
              <w:jc w:val="center"/>
              <w:rPr>
                <w:rFonts w:ascii="仿宋" w:hAnsi="仿宋" w:eastAsia="仿宋" w:cs="仿宋"/>
                <w:sz w:val="32"/>
                <w:szCs w:val="32"/>
              </w:rPr>
            </w:pPr>
          </w:p>
        </w:tc>
        <w:tc>
          <w:tcPr>
            <w:tcW w:w="1117" w:type="dxa"/>
            <w:vAlign w:val="center"/>
          </w:tcPr>
          <w:p>
            <w:pPr>
              <w:pStyle w:val="25"/>
              <w:rPr>
                <w:rFonts w:ascii="仿宋" w:hAnsi="仿宋" w:eastAsia="仿宋" w:cs="仿宋"/>
                <w:sz w:val="32"/>
                <w:szCs w:val="32"/>
              </w:rPr>
            </w:pPr>
          </w:p>
        </w:tc>
        <w:tc>
          <w:tcPr>
            <w:tcW w:w="1387"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1" w:type="dxa"/>
            <w:vAlign w:val="center"/>
          </w:tcPr>
          <w:p>
            <w:pPr>
              <w:jc w:val="center"/>
              <w:rPr>
                <w:rFonts w:ascii="仿宋" w:hAnsi="仿宋" w:eastAsia="仿宋" w:cs="仿宋"/>
                <w:sz w:val="32"/>
                <w:szCs w:val="32"/>
              </w:rPr>
            </w:pPr>
            <w:r>
              <w:rPr>
                <w:rFonts w:hint="eastAsia" w:ascii="仿宋" w:hAnsi="仿宋" w:eastAsia="仿宋" w:cs="仿宋"/>
                <w:sz w:val="32"/>
                <w:szCs w:val="32"/>
              </w:rPr>
              <w:t>3</w:t>
            </w:r>
          </w:p>
        </w:tc>
        <w:tc>
          <w:tcPr>
            <w:tcW w:w="2061" w:type="dxa"/>
            <w:vAlign w:val="center"/>
          </w:tcPr>
          <w:p>
            <w:pPr>
              <w:jc w:val="center"/>
              <w:rPr>
                <w:rFonts w:ascii="仿宋" w:hAnsi="仿宋" w:eastAsia="仿宋" w:cs="仿宋"/>
                <w:sz w:val="32"/>
                <w:szCs w:val="32"/>
              </w:rPr>
            </w:pPr>
          </w:p>
        </w:tc>
        <w:tc>
          <w:tcPr>
            <w:tcW w:w="2753" w:type="dxa"/>
            <w:vAlign w:val="center"/>
          </w:tcPr>
          <w:p>
            <w:pPr>
              <w:jc w:val="center"/>
              <w:rPr>
                <w:rFonts w:ascii="仿宋" w:hAnsi="仿宋" w:eastAsia="仿宋" w:cs="仿宋"/>
                <w:sz w:val="32"/>
                <w:szCs w:val="32"/>
              </w:rPr>
            </w:pPr>
          </w:p>
        </w:tc>
        <w:tc>
          <w:tcPr>
            <w:tcW w:w="1117" w:type="dxa"/>
            <w:vAlign w:val="center"/>
          </w:tcPr>
          <w:p>
            <w:pPr>
              <w:jc w:val="center"/>
              <w:rPr>
                <w:rFonts w:ascii="仿宋" w:hAnsi="仿宋" w:eastAsia="仿宋" w:cs="仿宋"/>
                <w:sz w:val="32"/>
                <w:szCs w:val="32"/>
              </w:rPr>
            </w:pPr>
          </w:p>
        </w:tc>
        <w:tc>
          <w:tcPr>
            <w:tcW w:w="1387"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1" w:type="dxa"/>
            <w:vAlign w:val="center"/>
          </w:tcPr>
          <w:p>
            <w:pPr>
              <w:jc w:val="center"/>
              <w:rPr>
                <w:rFonts w:ascii="仿宋" w:hAnsi="仿宋" w:eastAsia="仿宋" w:cs="仿宋"/>
                <w:sz w:val="32"/>
                <w:szCs w:val="32"/>
              </w:rPr>
            </w:pPr>
            <w:r>
              <w:rPr>
                <w:rFonts w:hint="eastAsia" w:ascii="仿宋" w:hAnsi="仿宋" w:eastAsia="仿宋" w:cs="仿宋"/>
                <w:sz w:val="32"/>
                <w:szCs w:val="32"/>
              </w:rPr>
              <w:t>…</w:t>
            </w:r>
          </w:p>
        </w:tc>
        <w:tc>
          <w:tcPr>
            <w:tcW w:w="2061" w:type="dxa"/>
            <w:vAlign w:val="center"/>
          </w:tcPr>
          <w:p>
            <w:pPr>
              <w:jc w:val="center"/>
              <w:rPr>
                <w:rFonts w:ascii="仿宋" w:hAnsi="仿宋" w:eastAsia="仿宋" w:cs="仿宋"/>
                <w:sz w:val="32"/>
                <w:szCs w:val="32"/>
              </w:rPr>
            </w:pPr>
          </w:p>
        </w:tc>
        <w:tc>
          <w:tcPr>
            <w:tcW w:w="2753" w:type="dxa"/>
            <w:vAlign w:val="center"/>
          </w:tcPr>
          <w:p>
            <w:pPr>
              <w:jc w:val="center"/>
              <w:rPr>
                <w:rFonts w:ascii="仿宋" w:hAnsi="仿宋" w:eastAsia="仿宋" w:cs="仿宋"/>
                <w:sz w:val="32"/>
                <w:szCs w:val="32"/>
              </w:rPr>
            </w:pPr>
          </w:p>
        </w:tc>
        <w:tc>
          <w:tcPr>
            <w:tcW w:w="1117" w:type="dxa"/>
            <w:vAlign w:val="center"/>
          </w:tcPr>
          <w:p>
            <w:pPr>
              <w:jc w:val="center"/>
              <w:rPr>
                <w:rFonts w:ascii="仿宋" w:hAnsi="仿宋" w:eastAsia="仿宋" w:cs="仿宋"/>
                <w:sz w:val="32"/>
                <w:szCs w:val="32"/>
              </w:rPr>
            </w:pPr>
          </w:p>
        </w:tc>
        <w:tc>
          <w:tcPr>
            <w:tcW w:w="1387" w:type="dxa"/>
            <w:vAlign w:val="center"/>
          </w:tcPr>
          <w:p>
            <w:pPr>
              <w:jc w:val="center"/>
              <w:rPr>
                <w:rFonts w:ascii="仿宋" w:hAnsi="仿宋" w:eastAsia="仿宋" w:cs="仿宋"/>
                <w:sz w:val="32"/>
                <w:szCs w:val="32"/>
              </w:rPr>
            </w:pPr>
          </w:p>
        </w:tc>
      </w:tr>
    </w:tbl>
    <w:p>
      <w:pPr>
        <w:rPr>
          <w:rFonts w:ascii="仿宋" w:hAnsi="仿宋" w:eastAsia="仿宋" w:cs="仿宋"/>
          <w:sz w:val="32"/>
          <w:szCs w:val="32"/>
        </w:rPr>
      </w:pPr>
      <w:r>
        <w:rPr>
          <w:rFonts w:hint="eastAsia" w:ascii="仿宋" w:hAnsi="仿宋" w:eastAsia="仿宋" w:cs="仿宋"/>
          <w:b/>
          <w:sz w:val="32"/>
          <w:szCs w:val="32"/>
        </w:rPr>
        <w:t>注：以上业绩情况要求提供合同关键页证明材料。</w:t>
      </w:r>
    </w:p>
    <w:p>
      <w:pPr>
        <w:adjustRightInd w:val="0"/>
        <w:snapToGrid w:val="0"/>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lang w:eastAsia="zh-CN"/>
        </w:rPr>
        <w:t>投标供应商</w:t>
      </w:r>
      <w:r>
        <w:rPr>
          <w:rFonts w:hint="eastAsia" w:ascii="仿宋" w:hAnsi="仿宋" w:eastAsia="仿宋" w:cs="仿宋"/>
          <w:sz w:val="32"/>
          <w:szCs w:val="32"/>
        </w:rPr>
        <w:t>法定代表人（或法定代表人授权代表）签字：</w:t>
      </w:r>
      <w:r>
        <w:rPr>
          <w:rFonts w:hint="eastAsia" w:ascii="仿宋" w:hAnsi="仿宋" w:eastAsia="仿宋" w:cs="仿宋"/>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u w:val="single"/>
        </w:rPr>
      </w:pPr>
      <w:r>
        <w:rPr>
          <w:rFonts w:hint="eastAsia" w:ascii="仿宋" w:hAnsi="仿宋" w:eastAsia="仿宋" w:cs="仿宋"/>
          <w:sz w:val="32"/>
          <w:szCs w:val="32"/>
          <w:lang w:eastAsia="zh-CN"/>
        </w:rPr>
        <w:t>投标供应商</w:t>
      </w:r>
      <w:r>
        <w:rPr>
          <w:rFonts w:hint="eastAsia" w:ascii="仿宋" w:hAnsi="仿宋" w:eastAsia="仿宋" w:cs="仿宋"/>
          <w:sz w:val="32"/>
          <w:szCs w:val="32"/>
        </w:rPr>
        <w:t>名称（</w:t>
      </w:r>
      <w:r>
        <w:rPr>
          <w:rFonts w:hint="eastAsia" w:ascii="仿宋" w:hAnsi="仿宋" w:eastAsia="仿宋" w:cs="仿宋"/>
          <w:sz w:val="32"/>
          <w:szCs w:val="32"/>
          <w:lang w:eastAsia="zh-CN"/>
        </w:rPr>
        <w:t>盖章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日</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br w:type="page"/>
      </w:r>
    </w:p>
    <w:p>
      <w:pPr>
        <w:snapToGrid w:val="0"/>
        <w:spacing w:line="52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（九）售后服务计划</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主要内容应包括：</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售后服务人员简介；</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应急维修时间安排；</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维修服务收费标准（保质期内、保质期外）；</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主要零配件价格（保质期内、保质期外）；</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技术培训安排；</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保修服务计划；</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（7）售后服务地点；</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其它服务承诺。</w:t>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投标供应商</w:t>
      </w:r>
      <w:r>
        <w:rPr>
          <w:rFonts w:ascii="仿宋" w:hAnsi="仿宋" w:eastAsia="仿宋" w:cs="仿宋"/>
          <w:sz w:val="32"/>
          <w:szCs w:val="32"/>
        </w:rPr>
        <w:t xml:space="preserve">法定代表人（或法定代表人授权代表）签字：                   </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投标供应商</w:t>
      </w:r>
      <w:r>
        <w:rPr>
          <w:rFonts w:ascii="仿宋" w:hAnsi="仿宋" w:eastAsia="仿宋" w:cs="仿宋"/>
          <w:sz w:val="32"/>
          <w:szCs w:val="32"/>
        </w:rPr>
        <w:t>名称（</w:t>
      </w:r>
      <w:r>
        <w:rPr>
          <w:rFonts w:hint="eastAsia" w:ascii="仿宋" w:hAnsi="仿宋" w:eastAsia="仿宋" w:cs="仿宋"/>
          <w:sz w:val="32"/>
          <w:szCs w:val="32"/>
          <w:lang w:eastAsia="zh-CN"/>
        </w:rPr>
        <w:t>盖章</w:t>
      </w:r>
      <w:r>
        <w:rPr>
          <w:rFonts w:ascii="仿宋" w:hAnsi="仿宋" w:eastAsia="仿宋" w:cs="仿宋"/>
          <w:sz w:val="32"/>
          <w:szCs w:val="32"/>
        </w:rPr>
        <w:t xml:space="preserve">）：                        </w:t>
      </w:r>
    </w:p>
    <w:p>
      <w:pPr>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日期：          年      月     日</w:t>
      </w:r>
    </w:p>
    <w:p>
      <w:pPr>
        <w:snapToGrid w:val="0"/>
        <w:spacing w:line="520" w:lineRule="exact"/>
        <w:ind w:firstLine="640" w:firstLineChars="200"/>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snapToGrid w:val="0"/>
        <w:spacing w:line="520" w:lineRule="exact"/>
        <w:ind w:firstLine="642"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w:t>
      </w:r>
      <w:r>
        <w:rPr>
          <w:rFonts w:hint="default" w:ascii="仿宋" w:hAnsi="仿宋" w:eastAsia="仿宋" w:cs="仿宋"/>
          <w:b/>
          <w:bCs/>
          <w:sz w:val="32"/>
          <w:szCs w:val="32"/>
          <w:lang w:val="en-US" w:eastAsia="zh-CN"/>
        </w:rPr>
        <w:t>无重大违法记录的声明函</w:t>
      </w:r>
    </w:p>
    <w:p>
      <w:pPr>
        <w:snapToGrid w:val="0"/>
        <w:spacing w:line="520" w:lineRule="exact"/>
        <w:ind w:firstLine="640" w:firstLineChars="200"/>
        <w:rPr>
          <w:rFonts w:hint="default" w:ascii="仿宋" w:hAnsi="仿宋" w:eastAsia="仿宋" w:cs="仿宋"/>
          <w:sz w:val="32"/>
          <w:szCs w:val="32"/>
          <w:highlight w:val="none"/>
          <w:lang w:val="en-US" w:eastAsia="zh-CN"/>
        </w:rPr>
      </w:pPr>
    </w:p>
    <w:p>
      <w:pPr>
        <w:snapToGrid w:val="0"/>
        <w:spacing w:line="520" w:lineRule="exact"/>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致：</w:t>
      </w:r>
      <w:r>
        <w:rPr>
          <w:rFonts w:hint="eastAsia" w:ascii="仿宋" w:hAnsi="仿宋" w:eastAsia="仿宋" w:cs="仿宋"/>
          <w:sz w:val="32"/>
          <w:szCs w:val="32"/>
          <w:highlight w:val="none"/>
          <w:lang w:val="en-US" w:eastAsia="zh-CN"/>
        </w:rPr>
        <w:t>深圳市南山区应急管理局</w:t>
      </w:r>
    </w:p>
    <w:p>
      <w:pPr>
        <w:snapToGrid w:val="0"/>
        <w:spacing w:line="520" w:lineRule="exact"/>
        <w:ind w:firstLine="640" w:firstLineChars="200"/>
        <w:rPr>
          <w:rFonts w:hint="default" w:ascii="仿宋" w:hAnsi="仿宋" w:eastAsia="仿宋" w:cs="仿宋"/>
          <w:sz w:val="32"/>
          <w:szCs w:val="32"/>
          <w:highlight w:val="none"/>
          <w:lang w:val="en-US" w:eastAsia="zh-CN"/>
        </w:rPr>
      </w:pPr>
    </w:p>
    <w:p>
      <w:pPr>
        <w:snapToGrid w:val="0"/>
        <w:spacing w:line="520" w:lineRule="exact"/>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关于贵方______________________________</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项目名称、项目编号</w:t>
      </w:r>
      <w:r>
        <w:rPr>
          <w:rFonts w:hint="default" w:ascii="仿宋" w:hAnsi="仿宋" w:eastAsia="仿宋" w:cs="仿宋"/>
          <w:sz w:val="32"/>
          <w:szCs w:val="32"/>
          <w:highlight w:val="none"/>
          <w:lang w:val="en-US" w:eastAsia="zh-CN"/>
        </w:rPr>
        <w:t>）的</w:t>
      </w:r>
      <w:r>
        <w:rPr>
          <w:rFonts w:hint="eastAsia" w:ascii="仿宋" w:hAnsi="仿宋" w:eastAsia="仿宋" w:cs="仿宋"/>
          <w:sz w:val="32"/>
          <w:szCs w:val="32"/>
          <w:highlight w:val="none"/>
          <w:lang w:val="en-US" w:eastAsia="zh-CN"/>
        </w:rPr>
        <w:t>询价</w:t>
      </w:r>
      <w:r>
        <w:rPr>
          <w:rFonts w:hint="default" w:ascii="仿宋" w:hAnsi="仿宋" w:eastAsia="仿宋" w:cs="仿宋"/>
          <w:sz w:val="32"/>
          <w:szCs w:val="32"/>
          <w:highlight w:val="none"/>
          <w:lang w:val="en-US" w:eastAsia="zh-CN"/>
        </w:rPr>
        <w:t>邀请，政府采购活动前，我公司近三年内（投标人成立不足三年的可从成立之日起算）无重大违法犯罪记录和不存在被财政等政府主管部门处以禁止参与政府采购活动的情况（即不存在仍处于被禁止参与政府采购活动期限内)。</w:t>
      </w:r>
    </w:p>
    <w:p>
      <w:pPr>
        <w:snapToGrid w:val="0"/>
        <w:spacing w:line="520" w:lineRule="exact"/>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我公司对该声明的真实性负责，如有不实，自愿接受法律制裁。</w:t>
      </w:r>
    </w:p>
    <w:p>
      <w:pPr>
        <w:snapToGrid w:val="0"/>
        <w:spacing w:line="520" w:lineRule="exact"/>
        <w:ind w:firstLine="640" w:firstLineChars="200"/>
        <w:rPr>
          <w:rFonts w:hint="default" w:ascii="仿宋" w:hAnsi="仿宋" w:eastAsia="仿宋" w:cs="仿宋"/>
          <w:sz w:val="32"/>
          <w:szCs w:val="32"/>
          <w:highlight w:val="none"/>
          <w:lang w:val="en-US" w:eastAsia="zh-CN"/>
        </w:rPr>
      </w:pPr>
    </w:p>
    <w:p>
      <w:pPr>
        <w:snapToGrid w:val="0"/>
        <w:spacing w:line="520" w:lineRule="exact"/>
        <w:ind w:firstLine="640" w:firstLineChars="200"/>
        <w:rPr>
          <w:rFonts w:hint="default" w:ascii="仿宋" w:hAnsi="仿宋" w:eastAsia="仿宋" w:cs="仿宋"/>
          <w:sz w:val="32"/>
          <w:szCs w:val="32"/>
          <w:highlight w:val="none"/>
          <w:lang w:val="en-US" w:eastAsia="zh-CN"/>
        </w:rPr>
      </w:pPr>
    </w:p>
    <w:p>
      <w:pPr>
        <w:snapToGrid w:val="0"/>
        <w:spacing w:line="520" w:lineRule="exact"/>
        <w:ind w:firstLine="640" w:firstLineChars="200"/>
        <w:rPr>
          <w:rFonts w:hint="default" w:ascii="仿宋" w:hAnsi="仿宋" w:eastAsia="仿宋" w:cs="仿宋"/>
          <w:sz w:val="32"/>
          <w:szCs w:val="32"/>
          <w:highlight w:val="none"/>
          <w:lang w:val="en-US" w:eastAsia="zh-CN"/>
        </w:rPr>
      </w:pPr>
    </w:p>
    <w:p>
      <w:pPr>
        <w:snapToGrid w:val="0"/>
        <w:spacing w:line="520" w:lineRule="exact"/>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投标</w:t>
      </w:r>
      <w:r>
        <w:rPr>
          <w:rFonts w:hint="eastAsia" w:ascii="仿宋" w:hAnsi="仿宋" w:eastAsia="仿宋" w:cs="仿宋"/>
          <w:sz w:val="32"/>
          <w:szCs w:val="32"/>
          <w:highlight w:val="none"/>
          <w:lang w:val="en-US" w:eastAsia="zh-CN"/>
        </w:rPr>
        <w:t>供应商</w:t>
      </w:r>
      <w:r>
        <w:rPr>
          <w:rFonts w:hint="default" w:ascii="仿宋" w:hAnsi="仿宋" w:eastAsia="仿宋" w:cs="仿宋"/>
          <w:sz w:val="32"/>
          <w:szCs w:val="32"/>
          <w:highlight w:val="none"/>
          <w:lang w:val="en-US" w:eastAsia="zh-CN"/>
        </w:rPr>
        <w:t xml:space="preserve">法定代表人（或法定代表人授权代表）签字：                   </w:t>
      </w:r>
    </w:p>
    <w:p>
      <w:pPr>
        <w:snapToGrid w:val="0"/>
        <w:spacing w:line="520" w:lineRule="exact"/>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投标</w:t>
      </w:r>
      <w:r>
        <w:rPr>
          <w:rFonts w:hint="eastAsia" w:ascii="仿宋" w:hAnsi="仿宋" w:eastAsia="仿宋" w:cs="仿宋"/>
          <w:sz w:val="32"/>
          <w:szCs w:val="32"/>
          <w:highlight w:val="none"/>
          <w:lang w:val="en-US" w:eastAsia="zh-CN"/>
        </w:rPr>
        <w:t>供应商</w:t>
      </w:r>
      <w:r>
        <w:rPr>
          <w:rFonts w:hint="default" w:ascii="仿宋" w:hAnsi="仿宋" w:eastAsia="仿宋" w:cs="仿宋"/>
          <w:sz w:val="32"/>
          <w:szCs w:val="32"/>
          <w:highlight w:val="none"/>
          <w:lang w:val="en-US" w:eastAsia="zh-CN"/>
        </w:rPr>
        <w:t>名称（</w:t>
      </w:r>
      <w:r>
        <w:rPr>
          <w:rFonts w:hint="eastAsia" w:ascii="仿宋" w:hAnsi="仿宋" w:eastAsia="仿宋" w:cs="仿宋"/>
          <w:sz w:val="32"/>
          <w:szCs w:val="32"/>
          <w:highlight w:val="none"/>
          <w:lang w:val="en-US" w:eastAsia="zh-CN"/>
        </w:rPr>
        <w:t>盖</w:t>
      </w:r>
      <w:r>
        <w:rPr>
          <w:rFonts w:hint="default" w:ascii="仿宋" w:hAnsi="仿宋" w:eastAsia="仿宋" w:cs="仿宋"/>
          <w:sz w:val="32"/>
          <w:szCs w:val="32"/>
          <w:highlight w:val="none"/>
          <w:lang w:val="en-US" w:eastAsia="zh-CN"/>
        </w:rPr>
        <w:t xml:space="preserve">章）：                        </w:t>
      </w:r>
    </w:p>
    <w:p>
      <w:pPr>
        <w:snapToGrid w:val="0"/>
        <w:spacing w:line="520" w:lineRule="exact"/>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日期：          年      月     日</w:t>
      </w:r>
    </w:p>
    <w:p>
      <w:pPr>
        <w:snapToGrid w:val="0"/>
        <w:spacing w:line="520" w:lineRule="exact"/>
        <w:ind w:firstLine="640" w:firstLineChars="200"/>
        <w:rPr>
          <w:rFonts w:hint="default" w:ascii="仿宋" w:hAnsi="仿宋" w:eastAsia="仿宋" w:cs="仿宋"/>
          <w:sz w:val="32"/>
          <w:szCs w:val="32"/>
          <w:highlight w:val="none"/>
          <w:lang w:val="en-US" w:eastAsia="zh-CN"/>
        </w:rPr>
      </w:pPr>
    </w:p>
    <w:p>
      <w:pPr>
        <w:snapToGrid w:val="0"/>
        <w:spacing w:line="520" w:lineRule="exact"/>
        <w:ind w:firstLine="640" w:firstLineChars="200"/>
        <w:rPr>
          <w:rFonts w:ascii="仿宋" w:hAnsi="仿宋" w:eastAsia="仿宋" w:cs="仿宋"/>
          <w:sz w:val="32"/>
          <w:szCs w:val="32"/>
        </w:rPr>
      </w:pPr>
      <w:r>
        <w:rPr>
          <w:rFonts w:hint="default" w:ascii="仿宋" w:hAnsi="仿宋" w:eastAsia="仿宋" w:cs="仿宋"/>
          <w:sz w:val="32"/>
          <w:szCs w:val="32"/>
          <w:highlight w:val="none"/>
          <w:lang w:val="en-US"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snapToGrid w:val="0"/>
        <w:spacing w:line="520" w:lineRule="exact"/>
        <w:ind w:firstLine="640" w:firstLineChars="200"/>
        <w:rPr>
          <w:rFonts w:ascii="仿宋" w:hAnsi="仿宋" w:eastAsia="仿宋" w:cs="仿宋"/>
          <w:sz w:val="32"/>
          <w:szCs w:val="32"/>
        </w:rPr>
      </w:pPr>
    </w:p>
    <w:p/>
    <w:sectPr>
      <w:pgSz w:w="11906" w:h="16838"/>
      <w:pgMar w:top="1440" w:right="1587" w:bottom="1440" w:left="1587" w:header="720" w:footer="720"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5367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4135" cy="153670"/>
                      </a:xfrm>
                      <a:prstGeom prst="rect">
                        <a:avLst/>
                      </a:prstGeom>
                      <a:noFill/>
                      <a:ln>
                        <a:noFill/>
                      </a:ln>
                      <a:effectLst/>
                    </wps:spPr>
                    <wps:txbx>
                      <w:txbxContent>
                        <w:p>
                          <w:pPr>
                            <w:pStyle w:val="13"/>
                            <w:spacing w:after="60"/>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1pt;width:5.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Gu2NNAAAAAD&#10;AQAADwAAAAAAAAABACAAAAA4AAAAZHJzL2Rvd25yZXYueG1sUEsBAhQAFAAAAAgAh07iQIhxVnMO&#10;AgAADwQAAA4AAAAAAAAAAQAgAAAANQEAAGRycy9lMm9Eb2MueG1sUEsFBgAAAAAGAAYAWQEAALUF&#10;AAAAAA==&#10;">
              <v:fill on="f" focussize="0,0"/>
              <v:stroke on="f"/>
              <v:imagedata o:title=""/>
              <o:lock v:ext="edit" aspectratio="f"/>
              <v:textbox inset="0mm,0mm,0mm,0mm" style="mso-fit-shape-to-text:t;">
                <w:txbxContent>
                  <w:p>
                    <w:pPr>
                      <w:pStyle w:val="13"/>
                      <w:spacing w:after="6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spacing w:after="60"/>
      <w:rPr>
        <w:rStyle w:val="20"/>
      </w:rPr>
    </w:pPr>
    <w:r>
      <w:fldChar w:fldCharType="begin"/>
    </w:r>
    <w:r>
      <w:rPr>
        <w:rStyle w:val="20"/>
      </w:rPr>
      <w:instrText xml:space="preserve">PAGE  </w:instrText>
    </w:r>
    <w:r>
      <w:fldChar w:fldCharType="end"/>
    </w:r>
  </w:p>
  <w:p>
    <w:pPr>
      <w:pStyle w:val="13"/>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5367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4135" cy="153670"/>
                      </a:xfrm>
                      <a:prstGeom prst="rect">
                        <a:avLst/>
                      </a:prstGeom>
                      <a:noFill/>
                      <a:ln>
                        <a:noFill/>
                      </a:ln>
                      <a:effectLst/>
                    </wps:spPr>
                    <wps:txbx>
                      <w:txbxContent>
                        <w:p>
                          <w:pPr>
                            <w:pStyle w:val="13"/>
                            <w:spacing w:after="60"/>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1pt;width:5.05pt;mso-position-horizontal:center;mso-position-horizontal-relative:margin;mso-wrap-style:none;z-index:251660288;mso-width-relative:page;mso-height-relative:page;" filled="f" stroked="f" coordsize="21600,21600" o:gfxdata="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Gu2NNAAAAAD&#10;AQAADwAAAAAAAAABACAAAAA4AAAAZHJzL2Rvd25yZXYueG1sUEsBAhQAFAAAAAgAh07iQMXTbksO&#10;AgAADwQAAA4AAAAAAAAAAQAgAAAANQEAAGRycy9lMm9Eb2MueG1sUEsFBgAAAAAGAAYAWQEAALUF&#10;AAAAAA==&#10;">
              <v:fill on="f" focussize="0,0"/>
              <v:stroke on="f"/>
              <v:imagedata o:title=""/>
              <o:lock v:ext="edit" aspectratio="f"/>
              <v:textbox inset="0mm,0mm,0mm,0mm" style="mso-fit-shape-to-text:t;">
                <w:txbxContent>
                  <w:p>
                    <w:pPr>
                      <w:pStyle w:val="13"/>
                      <w:spacing w:after="6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806F4"/>
    <w:multiLevelType w:val="multilevel"/>
    <w:tmpl w:val="05C806F4"/>
    <w:lvl w:ilvl="0" w:tentative="0">
      <w:start w:val="1"/>
      <w:numFmt w:val="decimal"/>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YjUyYWQyNjFkY2QzYzQ3NDE2OWE3MDA0Y2M4NTUifQ=="/>
  </w:docVars>
  <w:rsids>
    <w:rsidRoot w:val="005D7D39"/>
    <w:rsid w:val="001873D0"/>
    <w:rsid w:val="001F0132"/>
    <w:rsid w:val="005B2950"/>
    <w:rsid w:val="005D7D39"/>
    <w:rsid w:val="00804D02"/>
    <w:rsid w:val="0096183A"/>
    <w:rsid w:val="00A47DF7"/>
    <w:rsid w:val="00CD0F5E"/>
    <w:rsid w:val="00D655AA"/>
    <w:rsid w:val="00DA6E51"/>
    <w:rsid w:val="01841D76"/>
    <w:rsid w:val="0623356C"/>
    <w:rsid w:val="08861EE1"/>
    <w:rsid w:val="0B4F4AED"/>
    <w:rsid w:val="0BA345E1"/>
    <w:rsid w:val="0CAF61E6"/>
    <w:rsid w:val="0FDF55C9"/>
    <w:rsid w:val="0FDF6C88"/>
    <w:rsid w:val="14005579"/>
    <w:rsid w:val="27731141"/>
    <w:rsid w:val="27B157C5"/>
    <w:rsid w:val="29E52A05"/>
    <w:rsid w:val="2A260231"/>
    <w:rsid w:val="2C150DB4"/>
    <w:rsid w:val="2FB719A9"/>
    <w:rsid w:val="2FFD9B97"/>
    <w:rsid w:val="3313EA19"/>
    <w:rsid w:val="361272D2"/>
    <w:rsid w:val="36665D4B"/>
    <w:rsid w:val="3A045613"/>
    <w:rsid w:val="3AFD0F23"/>
    <w:rsid w:val="3B452CC5"/>
    <w:rsid w:val="3CF47377"/>
    <w:rsid w:val="3E60219C"/>
    <w:rsid w:val="47BBE135"/>
    <w:rsid w:val="505063D5"/>
    <w:rsid w:val="55176B43"/>
    <w:rsid w:val="58EA1214"/>
    <w:rsid w:val="59E44920"/>
    <w:rsid w:val="69EE301F"/>
    <w:rsid w:val="6D6F9553"/>
    <w:rsid w:val="6DFF16F9"/>
    <w:rsid w:val="6FD93AE2"/>
    <w:rsid w:val="73224CC9"/>
    <w:rsid w:val="74EB0837"/>
    <w:rsid w:val="764D1B53"/>
    <w:rsid w:val="7BE02D69"/>
    <w:rsid w:val="7F556235"/>
    <w:rsid w:val="9C3C97DD"/>
    <w:rsid w:val="AEEF8BA1"/>
    <w:rsid w:val="BB4B9680"/>
    <w:rsid w:val="CBFF4A02"/>
    <w:rsid w:val="DEF5D443"/>
    <w:rsid w:val="DFFFC699"/>
    <w:rsid w:val="E65D3F88"/>
    <w:rsid w:val="FF7E9A52"/>
    <w:rsid w:val="FFEF9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zh-CN" w:bidi="ar-SA"/>
    </w:rPr>
  </w:style>
  <w:style w:type="paragraph" w:styleId="3">
    <w:name w:val="heading 1"/>
    <w:basedOn w:val="1"/>
    <w:next w:val="1"/>
    <w:link w:val="26"/>
    <w:qFormat/>
    <w:uiPriority w:val="9"/>
    <w:pPr>
      <w:keepNext/>
      <w:keepLines/>
      <w:spacing w:before="340" w:line="578" w:lineRule="auto"/>
      <w:outlineLvl w:val="0"/>
    </w:pPr>
    <w:rPr>
      <w:b/>
      <w:bCs/>
      <w:kern w:val="44"/>
      <w:sz w:val="44"/>
      <w:szCs w:val="44"/>
    </w:rPr>
  </w:style>
  <w:style w:type="paragraph" w:styleId="4">
    <w:name w:val="heading 2"/>
    <w:basedOn w:val="1"/>
    <w:next w:val="1"/>
    <w:qFormat/>
    <w:uiPriority w:val="0"/>
    <w:pPr>
      <w:keepNext/>
      <w:keepLines/>
      <w:widowControl w:val="0"/>
      <w:adjustRightInd w:val="0"/>
      <w:spacing w:before="260" w:after="260"/>
      <w:jc w:val="center"/>
      <w:textAlignment w:val="baseline"/>
      <w:outlineLvl w:val="1"/>
    </w:pPr>
    <w:rPr>
      <w:rFonts w:ascii="宋体" w:hAnsi="宋体" w:eastAsia="宋体"/>
      <w:b/>
    </w:rPr>
  </w:style>
  <w:style w:type="paragraph" w:styleId="5">
    <w:name w:val="heading 3"/>
    <w:basedOn w:val="1"/>
    <w:next w:val="1"/>
    <w:link w:val="23"/>
    <w:qFormat/>
    <w:uiPriority w:val="0"/>
    <w:pPr>
      <w:keepNext/>
      <w:keepLines/>
      <w:spacing w:before="260" w:line="416" w:lineRule="auto"/>
      <w:outlineLvl w:val="2"/>
    </w:pPr>
    <w:rPr>
      <w:b/>
      <w:bCs/>
      <w:sz w:val="32"/>
      <w:szCs w:val="32"/>
    </w:rPr>
  </w:style>
  <w:style w:type="paragraph" w:styleId="6">
    <w:name w:val="heading 4"/>
    <w:next w:val="1"/>
    <w:qFormat/>
    <w:uiPriority w:val="9"/>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spacing w:line="360" w:lineRule="auto"/>
    </w:pPr>
    <w:rPr>
      <w:rFonts w:cs="Arial"/>
      <w:bCs/>
    </w:rPr>
  </w:style>
  <w:style w:type="paragraph" w:styleId="7">
    <w:name w:val="Normal Indent"/>
    <w:basedOn w:val="1"/>
    <w:qFormat/>
    <w:uiPriority w:val="0"/>
    <w:pPr>
      <w:ind w:firstLine="420" w:firstLineChars="200"/>
    </w:pPr>
    <w:rPr>
      <w:rFonts w:cstheme="minorBidi"/>
    </w:rPr>
  </w:style>
  <w:style w:type="paragraph" w:styleId="8">
    <w:name w:val="caption"/>
    <w:basedOn w:val="1"/>
    <w:next w:val="1"/>
    <w:qFormat/>
    <w:uiPriority w:val="0"/>
    <w:pPr>
      <w:spacing w:before="152"/>
    </w:pPr>
    <w:rPr>
      <w:rFonts w:eastAsia="黑体"/>
      <w:sz w:val="20"/>
      <w:szCs w:val="20"/>
    </w:rPr>
  </w:style>
  <w:style w:type="paragraph" w:styleId="9">
    <w:name w:val="annotation text"/>
    <w:basedOn w:val="1"/>
    <w:link w:val="27"/>
    <w:qFormat/>
    <w:uiPriority w:val="0"/>
  </w:style>
  <w:style w:type="paragraph" w:styleId="10">
    <w:name w:val="Body Text 3"/>
    <w:basedOn w:val="1"/>
    <w:qFormat/>
    <w:uiPriority w:val="0"/>
    <w:rPr>
      <w:sz w:val="16"/>
      <w:szCs w:val="20"/>
    </w:rPr>
  </w:style>
  <w:style w:type="paragraph" w:styleId="11">
    <w:name w:val="List 2"/>
    <w:basedOn w:val="1"/>
    <w:qFormat/>
    <w:uiPriority w:val="0"/>
    <w:pPr>
      <w:suppressAutoHyphens/>
      <w:ind w:left="100" w:hanging="200"/>
    </w:pPr>
    <w:rPr>
      <w:rFonts w:ascii="宋体" w:hAnsi="宋体" w:cs="宋体"/>
      <w:kern w:val="1"/>
    </w:rPr>
  </w:style>
  <w:style w:type="paragraph" w:styleId="12">
    <w:name w:val="Plain Text"/>
    <w:basedOn w:val="1"/>
    <w:unhideWhenUsed/>
    <w:qFormat/>
    <w:uiPriority w:val="0"/>
    <w:rPr>
      <w:rFonts w:hAnsi="Courier New" w:cs="Courier New" w:asciiTheme="minorEastAsia" w:eastAsiaTheme="minorEastAsia"/>
      <w:szCs w:val="21"/>
    </w:rPr>
  </w:style>
  <w:style w:type="paragraph" w:styleId="13">
    <w:name w:val="footer"/>
    <w:basedOn w:val="1"/>
    <w:unhideWhenUsed/>
    <w:qFormat/>
    <w:uiPriority w:val="99"/>
    <w:pPr>
      <w:tabs>
        <w:tab w:val="center" w:pos="4153"/>
        <w:tab w:val="right" w:pos="8306"/>
      </w:tabs>
      <w:snapToGrid w:val="0"/>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qFormat/>
    <w:uiPriority w:val="0"/>
    <w:rPr>
      <w:rFonts w:ascii="Calibri" w:hAnsi="Calibri"/>
      <w:szCs w:val="20"/>
    </w:rPr>
  </w:style>
  <w:style w:type="paragraph" w:styleId="16">
    <w:name w:val="index 1"/>
    <w:basedOn w:val="1"/>
    <w:next w:val="1"/>
    <w:qFormat/>
    <w:uiPriority w:val="0"/>
    <w:pPr>
      <w:tabs>
        <w:tab w:val="left" w:pos="900"/>
      </w:tabs>
      <w:adjustRightInd w:val="0"/>
    </w:pPr>
    <w:rPr>
      <w:rFonts w:ascii="宋体" w:hAnsi="宋体" w:cs="Arial"/>
      <w:bCs/>
      <w:color w:val="000000"/>
      <w:szCs w:val="21"/>
    </w:rPr>
  </w:style>
  <w:style w:type="paragraph" w:styleId="17">
    <w:name w:val="annotation subject"/>
    <w:basedOn w:val="9"/>
    <w:next w:val="9"/>
    <w:link w:val="28"/>
    <w:qFormat/>
    <w:uiPriority w:val="0"/>
    <w:rPr>
      <w:b/>
      <w:bCs/>
    </w:r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styleId="22">
    <w:name w:val="List Paragraph"/>
    <w:basedOn w:val="1"/>
    <w:qFormat/>
    <w:uiPriority w:val="99"/>
    <w:pPr>
      <w:ind w:firstLine="420" w:firstLineChars="200"/>
    </w:pPr>
    <w:rPr>
      <w:rFonts w:ascii="Calibri" w:hAnsi="Calibri" w:eastAsiaTheme="minorEastAsia" w:cstheme="minorBidi"/>
      <w:szCs w:val="22"/>
    </w:rPr>
  </w:style>
  <w:style w:type="character" w:customStyle="1" w:styleId="23">
    <w:name w:val="标题 3 字符"/>
    <w:basedOn w:val="19"/>
    <w:link w:val="5"/>
    <w:qFormat/>
    <w:uiPriority w:val="0"/>
    <w:rPr>
      <w:b/>
      <w:bCs/>
      <w:sz w:val="32"/>
      <w:szCs w:val="32"/>
    </w:rPr>
  </w:style>
  <w:style w:type="paragraph" w:customStyle="1" w:styleId="24">
    <w:name w:val="图"/>
    <w:basedOn w:val="1"/>
    <w:qFormat/>
    <w:uiPriority w:val="0"/>
    <w:pPr>
      <w:keepNext/>
      <w:adjustRightInd w:val="0"/>
      <w:spacing w:before="60"/>
      <w:jc w:val="center"/>
      <w:textAlignment w:val="center"/>
    </w:pPr>
    <w:rPr>
      <w:snapToGrid w:val="0"/>
      <w:spacing w:val="20"/>
      <w:szCs w:val="20"/>
    </w:rPr>
  </w:style>
  <w:style w:type="paragraph" w:customStyle="1" w:styleId="25">
    <w:name w:val="题注4"/>
    <w:basedOn w:val="1"/>
    <w:next w:val="8"/>
    <w:qFormat/>
    <w:uiPriority w:val="0"/>
    <w:pPr>
      <w:jc w:val="center"/>
    </w:pPr>
    <w:rPr>
      <w:rFonts w:ascii="宋体" w:hAnsi="宋体"/>
      <w:szCs w:val="20"/>
    </w:rPr>
  </w:style>
  <w:style w:type="character" w:customStyle="1" w:styleId="26">
    <w:name w:val="标题 1 字符"/>
    <w:basedOn w:val="19"/>
    <w:link w:val="3"/>
    <w:qFormat/>
    <w:uiPriority w:val="0"/>
    <w:rPr>
      <w:b/>
      <w:bCs/>
      <w:kern w:val="44"/>
      <w:sz w:val="44"/>
      <w:szCs w:val="44"/>
    </w:rPr>
  </w:style>
  <w:style w:type="character" w:customStyle="1" w:styleId="27">
    <w:name w:val="批注文字 字符"/>
    <w:basedOn w:val="19"/>
    <w:link w:val="9"/>
    <w:qFormat/>
    <w:uiPriority w:val="0"/>
    <w:rPr>
      <w:rFonts w:eastAsia="Times New Roman"/>
      <w:sz w:val="24"/>
      <w:szCs w:val="24"/>
    </w:rPr>
  </w:style>
  <w:style w:type="character" w:customStyle="1" w:styleId="28">
    <w:name w:val="批注主题 字符"/>
    <w:basedOn w:val="27"/>
    <w:link w:val="17"/>
    <w:qFormat/>
    <w:uiPriority w:val="0"/>
    <w:rPr>
      <w:rFonts w:eastAsia="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5784</Words>
  <Characters>6453</Characters>
  <Lines>56</Lines>
  <Paragraphs>15</Paragraphs>
  <TotalTime>2</TotalTime>
  <ScaleCrop>false</ScaleCrop>
  <LinksUpToDate>false</LinksUpToDate>
  <CharactersWithSpaces>7462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2022-10-06T19:58:00Z</dcterms:created>
  <dc:creator>LENOVO</dc:creator>
  <cp:lastModifiedBy>区应急管理局帐户</cp:lastModifiedBy>
  <cp:lastPrinted>2022-10-09T01:22:00Z</cp:lastPrinted>
  <dcterms:modified xsi:type="dcterms:W3CDTF">2022-10-08T18:19:43Z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CC2C9CAF9D4D4C6990C0F73DC346929C</vt:lpwstr>
  </property>
</Properties>
</file>