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2B681">
      <w:pPr>
        <w:spacing w:line="580" w:lineRule="exact"/>
        <w:jc w:val="center"/>
        <w:rPr>
          <w:rFonts w:eastAsia="华文中宋"/>
          <w:b/>
          <w:sz w:val="44"/>
          <w:szCs w:val="44"/>
        </w:rPr>
      </w:pPr>
      <w:bookmarkStart w:id="3" w:name="_GoBack"/>
      <w:bookmarkEnd w:id="3"/>
    </w:p>
    <w:p w14:paraId="6256686A">
      <w:pPr>
        <w:spacing w:line="580" w:lineRule="exact"/>
        <w:jc w:val="center"/>
        <w:rPr>
          <w:rFonts w:eastAsia="华文中宋"/>
          <w:b/>
          <w:sz w:val="44"/>
          <w:szCs w:val="44"/>
        </w:rPr>
      </w:pPr>
    </w:p>
    <w:p w14:paraId="5284826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color w:val="000000"/>
          <w:sz w:val="44"/>
          <w:szCs w:val="44"/>
          <w:highlight w:val="none"/>
          <w:lang w:val="en-US" w:eastAsia="zh-CN"/>
        </w:rPr>
        <w:t>2025年深圳技能大赛—</w:t>
      </w:r>
      <w:r>
        <w:rPr>
          <w:rFonts w:hint="eastAsia" w:ascii="方正小标宋简体" w:hAnsi="方正小标宋简体" w:eastAsia="方正小标宋简体" w:cs="方正小标宋简体"/>
          <w:b w:val="0"/>
          <w:bCs w:val="0"/>
          <w:color w:val="000000"/>
          <w:sz w:val="44"/>
          <w:szCs w:val="44"/>
          <w:highlight w:val="none"/>
          <w:lang w:val="en-AU" w:eastAsia="zh-CN"/>
        </w:rPr>
        <w:t>南山区</w:t>
      </w:r>
      <w:r>
        <w:rPr>
          <w:rFonts w:hint="eastAsia" w:ascii="方正小标宋简体" w:hAnsi="方正小标宋简体" w:eastAsia="方正小标宋简体" w:cs="方正小标宋简体"/>
          <w:color w:val="000000"/>
          <w:sz w:val="44"/>
          <w:szCs w:val="44"/>
          <w:lang w:val="en-US" w:eastAsia="zh-CN"/>
        </w:rPr>
        <w:t>调饮</w:t>
      </w:r>
      <w:r>
        <w:rPr>
          <w:rFonts w:hint="eastAsia" w:ascii="方正小标宋简体" w:hAnsi="方正小标宋简体" w:eastAsia="方正小标宋简体" w:cs="方正小标宋简体"/>
          <w:color w:val="000000"/>
          <w:sz w:val="44"/>
          <w:szCs w:val="44"/>
        </w:rPr>
        <w:t>师</w:t>
      </w:r>
    </w:p>
    <w:p w14:paraId="69ED65D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AU"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职业技能竞赛</w:t>
      </w:r>
      <w:r>
        <w:rPr>
          <w:rFonts w:hint="eastAsia" w:ascii="方正小标宋简体" w:hAnsi="方正小标宋简体" w:eastAsia="方正小标宋简体" w:cs="方正小标宋简体"/>
          <w:b w:val="0"/>
          <w:bCs w:val="0"/>
          <w:color w:val="000000"/>
          <w:sz w:val="44"/>
          <w:szCs w:val="44"/>
          <w:highlight w:val="none"/>
          <w:lang w:val="en-AU" w:eastAsia="zh-CN"/>
        </w:rPr>
        <w:t>技术文件</w:t>
      </w:r>
    </w:p>
    <w:p w14:paraId="22DD1CAC">
      <w:pPr>
        <w:spacing w:line="600" w:lineRule="exact"/>
        <w:jc w:val="center"/>
        <w:rPr>
          <w:rFonts w:eastAsia="楷体_GB2312"/>
          <w:bCs/>
          <w:szCs w:val="32"/>
          <w:lang w:val="en-AU"/>
        </w:rPr>
      </w:pPr>
    </w:p>
    <w:p w14:paraId="13B50787">
      <w:pPr>
        <w:spacing w:line="580" w:lineRule="exact"/>
        <w:rPr>
          <w:lang w:val="en-AU"/>
        </w:rPr>
      </w:pPr>
    </w:p>
    <w:p w14:paraId="5A670AFE">
      <w:pPr>
        <w:pStyle w:val="9"/>
        <w:rPr>
          <w:lang w:val="en-AU"/>
        </w:rPr>
      </w:pPr>
    </w:p>
    <w:p w14:paraId="22EE7254">
      <w:pPr>
        <w:spacing w:line="580" w:lineRule="exact"/>
        <w:rPr>
          <w:lang w:val="en-AU"/>
        </w:rPr>
      </w:pPr>
    </w:p>
    <w:p w14:paraId="30A4C168">
      <w:pPr>
        <w:spacing w:line="580" w:lineRule="exact"/>
        <w:rPr>
          <w:lang w:val="en-AU"/>
        </w:rPr>
      </w:pPr>
    </w:p>
    <w:p w14:paraId="3B9C71CC">
      <w:pPr>
        <w:spacing w:line="580" w:lineRule="exact"/>
        <w:rPr>
          <w:lang w:val="en-AU"/>
        </w:rPr>
      </w:pPr>
    </w:p>
    <w:p w14:paraId="0243ABE1">
      <w:pPr>
        <w:spacing w:line="580" w:lineRule="exact"/>
        <w:rPr>
          <w:lang w:val="en-AU"/>
        </w:rPr>
      </w:pPr>
    </w:p>
    <w:p w14:paraId="650C024E">
      <w:pPr>
        <w:spacing w:line="580" w:lineRule="exact"/>
        <w:rPr>
          <w:lang w:val="en-AU"/>
        </w:rPr>
      </w:pPr>
    </w:p>
    <w:p w14:paraId="11B54F1C">
      <w:pPr>
        <w:spacing w:line="580" w:lineRule="exact"/>
        <w:rPr>
          <w:lang w:val="en-AU"/>
        </w:rPr>
      </w:pPr>
    </w:p>
    <w:p w14:paraId="702BD52E">
      <w:pPr>
        <w:spacing w:line="580" w:lineRule="exact"/>
        <w:rPr>
          <w:lang w:val="en-AU"/>
        </w:rPr>
      </w:pPr>
    </w:p>
    <w:p w14:paraId="5982A432">
      <w:pPr>
        <w:spacing w:line="580" w:lineRule="exact"/>
        <w:rPr>
          <w:lang w:val="en-AU"/>
        </w:rPr>
      </w:pPr>
    </w:p>
    <w:p w14:paraId="1A9B0C43">
      <w:pPr>
        <w:spacing w:line="580" w:lineRule="exact"/>
        <w:rPr>
          <w:lang w:val="en-AU"/>
        </w:rPr>
      </w:pPr>
    </w:p>
    <w:p w14:paraId="7BC66FBB">
      <w:pPr>
        <w:pStyle w:val="9"/>
        <w:spacing w:line="580" w:lineRule="exact"/>
        <w:ind w:firstLine="640"/>
        <w:rPr>
          <w:rFonts w:ascii="Times New Roman" w:hAnsi="Times New Roman"/>
          <w:lang w:val="en-AU"/>
        </w:rPr>
      </w:pPr>
    </w:p>
    <w:p w14:paraId="7A1279CD">
      <w:pPr>
        <w:spacing w:line="580" w:lineRule="exact"/>
        <w:jc w:val="center"/>
        <w:rPr>
          <w:rFonts w:ascii="仿宋_GB2312" w:hAnsi="仿宋_GB2312" w:cs="仿宋_GB2312"/>
          <w:szCs w:val="32"/>
        </w:rPr>
      </w:pPr>
    </w:p>
    <w:p w14:paraId="4E2CC747">
      <w:pPr>
        <w:pStyle w:val="2"/>
        <w:rPr>
          <w:rFonts w:ascii="仿宋_GB2312" w:hAnsi="仿宋_GB2312" w:cs="仿宋_GB2312"/>
          <w:szCs w:val="32"/>
        </w:rPr>
      </w:pPr>
    </w:p>
    <w:p w14:paraId="1B414C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eastAsia="zh"/>
        </w:rPr>
        <w:t>2025年深圳技能大赛—南山区</w:t>
      </w:r>
      <w:r>
        <w:rPr>
          <w:rFonts w:hint="eastAsia" w:ascii="仿宋_GB2312" w:hAnsi="仿宋_GB2312" w:cs="仿宋_GB2312"/>
          <w:szCs w:val="32"/>
          <w:lang w:val="en-US" w:eastAsia="zh-CN"/>
        </w:rPr>
        <w:t>调饮师</w:t>
      </w:r>
    </w:p>
    <w:p w14:paraId="57408C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cs="仿宋_GB2312"/>
          <w:szCs w:val="32"/>
        </w:rPr>
      </w:pPr>
      <w:r>
        <w:rPr>
          <w:rFonts w:hint="eastAsia" w:ascii="仿宋_GB2312" w:hAnsi="仿宋_GB2312" w:cs="仿宋_GB2312"/>
          <w:szCs w:val="32"/>
          <w:lang w:eastAsia="zh"/>
        </w:rPr>
        <w:t>职业技能竞赛</w:t>
      </w:r>
      <w:r>
        <w:rPr>
          <w:rFonts w:hint="eastAsia" w:ascii="仿宋_GB2312" w:hAnsi="仿宋_GB2312" w:cs="仿宋_GB2312"/>
          <w:szCs w:val="32"/>
        </w:rPr>
        <w:t>执委会</w:t>
      </w:r>
    </w:p>
    <w:p w14:paraId="6261CC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cs="仿宋_GB2312"/>
          <w:szCs w:val="32"/>
          <w:lang w:val="en-AU"/>
        </w:rPr>
      </w:pPr>
      <w:r>
        <w:rPr>
          <w:rFonts w:hint="eastAsia" w:ascii="仿宋_GB2312"/>
          <w:szCs w:val="32"/>
          <w:lang w:val="en-AU"/>
        </w:rPr>
        <w:t>202</w:t>
      </w:r>
      <w:r>
        <w:rPr>
          <w:rFonts w:hint="eastAsia" w:ascii="仿宋_GB2312"/>
          <w:szCs w:val="32"/>
          <w:lang w:val="en-AU" w:eastAsia="zh"/>
        </w:rPr>
        <w:t>5</w:t>
      </w:r>
      <w:r>
        <w:rPr>
          <w:rFonts w:hint="eastAsia" w:ascii="仿宋_GB2312" w:hAnsi="仿宋_GB2312" w:cs="仿宋_GB2312"/>
          <w:szCs w:val="32"/>
          <w:lang w:val="en-AU"/>
        </w:rPr>
        <w:t>年</w:t>
      </w:r>
      <w:r>
        <w:rPr>
          <w:rFonts w:hint="eastAsia" w:ascii="仿宋_GB2312" w:hAnsi="仿宋_GB2312" w:cs="仿宋_GB2312"/>
          <w:szCs w:val="32"/>
        </w:rPr>
        <w:t>8</w:t>
      </w:r>
      <w:r>
        <w:rPr>
          <w:rFonts w:hint="eastAsia" w:ascii="仿宋_GB2312" w:hAnsi="仿宋_GB2312" w:cs="仿宋_GB2312"/>
          <w:szCs w:val="32"/>
          <w:lang w:val="en-AU"/>
        </w:rPr>
        <w:t>月</w:t>
      </w:r>
    </w:p>
    <w:p w14:paraId="16926940">
      <w:pPr>
        <w:spacing w:line="580" w:lineRule="exact"/>
        <w:ind w:firstLine="640" w:firstLineChars="200"/>
        <w:rPr>
          <w:rFonts w:hint="eastAsia" w:ascii="黑体" w:hAnsi="黑体" w:eastAsia="黑体" w:cs="黑体"/>
        </w:rPr>
      </w:pPr>
    </w:p>
    <w:p w14:paraId="7BD73444">
      <w:pPr>
        <w:spacing w:line="580" w:lineRule="exact"/>
        <w:ind w:firstLine="640" w:firstLineChars="200"/>
        <w:rPr>
          <w:rFonts w:hint="eastAsia" w:ascii="黑体" w:hAnsi="黑体" w:eastAsia="黑体" w:cs="黑体"/>
        </w:rPr>
      </w:pPr>
      <w:r>
        <w:rPr>
          <w:rFonts w:hint="eastAsia" w:ascii="黑体" w:hAnsi="黑体" w:eastAsia="黑体" w:cs="黑体"/>
        </w:rPr>
        <w:t>一、技术描述</w:t>
      </w:r>
    </w:p>
    <w:p w14:paraId="09FD19C8">
      <w:pPr>
        <w:spacing w:line="58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（一）项目概要</w:t>
      </w:r>
    </w:p>
    <w:p w14:paraId="6EC3AC8B">
      <w:pPr>
        <w:spacing w:line="560" w:lineRule="exact"/>
        <w:ind w:firstLine="640" w:firstLineChars="200"/>
        <w:rPr>
          <w:rFonts w:hint="default" w:ascii="仿宋_GB2312" w:hAnsi="仿宋_GB2312" w:cs="仿宋_GB2312"/>
          <w:color w:val="FF0000"/>
          <w:szCs w:val="32"/>
          <w:lang w:val="en-US" w:eastAsia="zh-CN"/>
        </w:rPr>
      </w:pPr>
      <w:r>
        <w:rPr>
          <w:rFonts w:hint="eastAsia"/>
        </w:rPr>
        <w:t>本项目是</w:t>
      </w:r>
      <w:r>
        <w:rPr>
          <w:rFonts w:hint="default" w:ascii="仿宋_GB2312" w:hAnsi="仿宋_GB2312" w:cs="仿宋_GB2312"/>
          <w:szCs w:val="32"/>
          <w:lang w:eastAsia="zh-CN"/>
          <w:woUserID w:val="1"/>
        </w:rPr>
        <w:t>参照</w:t>
      </w:r>
      <w:r>
        <w:rPr>
          <w:rFonts w:hint="eastAsia" w:ascii="仿宋_GB2312" w:hAnsi="仿宋_GB2312" w:cs="仿宋_GB2312"/>
          <w:szCs w:val="32"/>
          <w:lang w:val="en-US" w:eastAsia="zh-CN"/>
          <w:woUserID w:val="1"/>
        </w:rPr>
        <w:t>国家职业技能</w:t>
      </w:r>
      <w:r>
        <w:rPr>
          <w:rFonts w:hint="default" w:ascii="仿宋_GB2312" w:hAnsi="仿宋_GB2312" w:cs="仿宋_GB2312"/>
          <w:szCs w:val="32"/>
          <w:lang w:eastAsia="zh-CN"/>
          <w:woUserID w:val="1"/>
        </w:rPr>
        <w:t>四级</w:t>
      </w:r>
      <w:r>
        <w:rPr>
          <w:rFonts w:hint="eastAsia" w:ascii="仿宋_GB2312" w:hAnsi="仿宋_GB2312" w:cs="仿宋_GB2312"/>
          <w:szCs w:val="32"/>
          <w:lang w:val="en-US" w:eastAsia="zh-CN"/>
        </w:rPr>
        <w:t>工</w:t>
      </w:r>
      <w:r>
        <w:rPr>
          <w:rFonts w:hint="default" w:ascii="仿宋_GB2312" w:hAnsi="仿宋_GB2312" w:cs="仿宋_GB2312"/>
          <w:szCs w:val="32"/>
          <w:lang w:eastAsia="zh-CN"/>
          <w:woUserID w:val="1"/>
        </w:rPr>
        <w:t>调饮师</w:t>
      </w:r>
      <w:r>
        <w:rPr>
          <w:rFonts w:hint="eastAsia" w:ascii="仿宋_GB2312" w:hAnsi="仿宋_GB2312" w:cs="仿宋_GB2312"/>
          <w:szCs w:val="32"/>
          <w:lang w:val="en-US" w:eastAsia="zh-CN"/>
        </w:rPr>
        <w:t>标准，考察选手的材料处理、产品制作和糖水品鉴等技能。</w:t>
      </w:r>
      <w:r>
        <w:rPr>
          <w:rFonts w:hint="eastAsia"/>
        </w:rPr>
        <w:t>比赛中对选手的技能要求主要包括：材料选择与使用技巧</w:t>
      </w:r>
      <w:r>
        <w:rPr>
          <w:rFonts w:hint="eastAsia"/>
          <w:lang w:eastAsia="zh-CN"/>
        </w:rPr>
        <w:t>、风味组合的创新、形态与呈现的创新、</w:t>
      </w:r>
      <w:r>
        <w:rPr>
          <w:rFonts w:hint="eastAsia"/>
          <w:lang w:val="en-US" w:eastAsia="zh-CN"/>
        </w:rPr>
        <w:t>广式</w:t>
      </w:r>
      <w:r>
        <w:rPr>
          <w:rFonts w:hint="eastAsia"/>
          <w:lang w:eastAsia="zh-CN"/>
        </w:rPr>
        <w:t>文化元素的融入</w:t>
      </w:r>
      <w:r>
        <w:rPr>
          <w:rFonts w:hint="eastAsia"/>
          <w:lang w:val="en-US" w:eastAsia="zh-CN"/>
        </w:rPr>
        <w:t>和商用标准化生产的流程。</w:t>
      </w:r>
    </w:p>
    <w:p w14:paraId="26F221ED">
      <w:pPr>
        <w:spacing w:line="58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（二）</w:t>
      </w:r>
      <w:r>
        <w:rPr>
          <w:rFonts w:hint="eastAsia" w:ascii="楷体_GB2312" w:hAnsi="楷体_GB2312" w:eastAsia="楷体_GB2312" w:cs="楷体_GB2312"/>
          <w:lang w:eastAsia="zh-CN"/>
        </w:rPr>
        <w:t>基本知识及</w:t>
      </w:r>
      <w:r>
        <w:rPr>
          <w:rFonts w:hint="eastAsia" w:ascii="楷体_GB2312" w:hAnsi="楷体_GB2312" w:eastAsia="楷体_GB2312" w:cs="楷体_GB2312"/>
        </w:rPr>
        <w:t>能力要求</w:t>
      </w:r>
    </w:p>
    <w:p w14:paraId="630287C9">
      <w:pPr>
        <w:pStyle w:val="15"/>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4"/>
        <w:gridCol w:w="2348"/>
        <w:tblGridChange w:id="0">
          <w:tblGrid>
            <w:gridCol w:w="4261"/>
            <w:gridCol w:w="1913"/>
            <w:gridCol w:w="2348"/>
          </w:tblGrid>
        </w:tblGridChange>
      </w:tblGrid>
      <w:tr w14:paraId="2393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6174" w:type="dxa"/>
          </w:tcPr>
          <w:p w14:paraId="3E952652">
            <w:pPr>
              <w:pStyle w:val="15"/>
              <w:spacing w:line="360" w:lineRule="auto"/>
              <w:jc w:val="center"/>
              <w:rPr>
                <w:rFonts w:hint="default" w:ascii="仿宋_GB2312" w:hAnsi="仿宋" w:eastAsia="仿宋_GB2312" w:cs="仿宋_GB2312"/>
                <w:sz w:val="28"/>
                <w:szCs w:val="28"/>
                <w:vertAlign w:val="baseline"/>
                <w:lang w:val="en-US" w:eastAsia="zh-CN"/>
              </w:rPr>
            </w:pPr>
            <w:r>
              <w:rPr>
                <w:rFonts w:hint="eastAsia" w:ascii="仿宋_GB2312" w:hAnsi="仿宋" w:cs="仿宋_GB2312"/>
                <w:sz w:val="28"/>
                <w:szCs w:val="28"/>
                <w:vertAlign w:val="baseline"/>
                <w:lang w:val="en-US" w:eastAsia="zh-CN"/>
              </w:rPr>
              <w:t>基本知识及能力要求</w:t>
            </w:r>
          </w:p>
        </w:tc>
        <w:tc>
          <w:tcPr>
            <w:tcW w:w="2348" w:type="dxa"/>
          </w:tcPr>
          <w:p w14:paraId="72CD328F">
            <w:pPr>
              <w:pStyle w:val="15"/>
              <w:spacing w:line="360" w:lineRule="auto"/>
              <w:jc w:val="center"/>
              <w:rPr>
                <w:rFonts w:hint="default" w:ascii="仿宋_GB2312" w:hAnsi="仿宋" w:cs="仿宋_GB2312"/>
                <w:sz w:val="28"/>
                <w:szCs w:val="28"/>
                <w:vertAlign w:val="baseline"/>
              </w:rPr>
            </w:pPr>
            <w:r>
              <w:rPr>
                <w:rFonts w:hint="eastAsia" w:ascii="仿宋_GB2312" w:hAnsi="仿宋" w:cs="仿宋_GB2312"/>
                <w:sz w:val="28"/>
                <w:szCs w:val="28"/>
                <w:vertAlign w:val="baseline"/>
                <w:lang w:val="en-US" w:eastAsia="zh-CN"/>
              </w:rPr>
              <w:t>权重比例</w:t>
            </w:r>
          </w:p>
        </w:tc>
      </w:tr>
      <w:tr w14:paraId="3E93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679F47B4">
            <w:pPr>
              <w:pStyle w:val="15"/>
              <w:spacing w:line="360" w:lineRule="auto"/>
              <w:jc w:val="center"/>
              <w:rPr>
                <w:rFonts w:hint="default" w:ascii="仿宋_GB2312" w:hAnsi="仿宋" w:cs="仿宋_GB2312"/>
                <w:sz w:val="28"/>
                <w:szCs w:val="28"/>
                <w:vertAlign w:val="baseline"/>
              </w:rPr>
            </w:pPr>
            <w:r>
              <w:rPr>
                <w:rFonts w:hint="eastAsia" w:ascii="仿宋_GB2312" w:hAnsi="仿宋" w:cs="仿宋_GB2312"/>
                <w:sz w:val="28"/>
                <w:szCs w:val="28"/>
                <w:vertAlign w:val="baseline"/>
                <w:lang w:val="en-US" w:eastAsia="zh-CN"/>
              </w:rPr>
              <w:t>仪容仪表</w:t>
            </w:r>
          </w:p>
        </w:tc>
        <w:tc>
          <w:tcPr>
            <w:tcW w:w="2348" w:type="dxa"/>
          </w:tcPr>
          <w:p w14:paraId="1066C1FD">
            <w:pPr>
              <w:pStyle w:val="15"/>
              <w:spacing w:line="360" w:lineRule="auto"/>
              <w:jc w:val="center"/>
              <w:rPr>
                <w:rFonts w:hint="default" w:ascii="仿宋_GB2312" w:hAnsi="仿宋" w:cs="仿宋_GB2312"/>
                <w:sz w:val="28"/>
                <w:szCs w:val="28"/>
                <w:vertAlign w:val="baseline"/>
              </w:rPr>
            </w:pPr>
            <w:r>
              <w:rPr>
                <w:rFonts w:hint="eastAsia" w:ascii="仿宋_GB2312" w:hAnsi="仿宋" w:cs="仿宋_GB2312"/>
                <w:sz w:val="28"/>
                <w:szCs w:val="28"/>
                <w:vertAlign w:val="baseline"/>
                <w:lang w:val="en-US" w:eastAsia="zh-CN"/>
              </w:rPr>
              <w:t>4%</w:t>
            </w:r>
          </w:p>
        </w:tc>
      </w:tr>
      <w:tr w14:paraId="2A8D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2A847CBE">
            <w:pPr>
              <w:pStyle w:val="15"/>
              <w:spacing w:line="360" w:lineRule="auto"/>
              <w:jc w:val="center"/>
              <w:rPr>
                <w:rFonts w:hint="default" w:ascii="仿宋_GB2312" w:hAnsi="仿宋" w:cs="仿宋_GB2312"/>
                <w:sz w:val="28"/>
                <w:szCs w:val="28"/>
                <w:vertAlign w:val="baseline"/>
              </w:rPr>
            </w:pPr>
            <w:r>
              <w:rPr>
                <w:rFonts w:hint="eastAsia" w:ascii="仿宋_GB2312" w:hAnsi="仿宋" w:cs="仿宋_GB2312"/>
                <w:sz w:val="28"/>
                <w:szCs w:val="28"/>
                <w:vertAlign w:val="baseline"/>
                <w:lang w:val="en-US" w:eastAsia="zh-CN"/>
              </w:rPr>
              <w:t>职业道德和要求</w:t>
            </w:r>
          </w:p>
        </w:tc>
        <w:tc>
          <w:tcPr>
            <w:tcW w:w="2348" w:type="dxa"/>
          </w:tcPr>
          <w:p w14:paraId="55B17093">
            <w:pPr>
              <w:pStyle w:val="15"/>
              <w:spacing w:line="360" w:lineRule="auto"/>
              <w:jc w:val="center"/>
              <w:rPr>
                <w:rFonts w:hint="default" w:ascii="仿宋_GB2312" w:hAnsi="仿宋" w:cs="仿宋_GB2312"/>
                <w:sz w:val="28"/>
                <w:szCs w:val="28"/>
                <w:vertAlign w:val="baseline"/>
              </w:rPr>
            </w:pPr>
            <w:r>
              <w:rPr>
                <w:rFonts w:hint="eastAsia" w:ascii="仿宋_GB2312" w:hAnsi="仿宋" w:cs="仿宋_GB2312"/>
                <w:sz w:val="28"/>
                <w:szCs w:val="28"/>
                <w:vertAlign w:val="baseline"/>
                <w:lang w:val="en-US" w:eastAsia="zh-CN"/>
              </w:rPr>
              <w:t>16%</w:t>
            </w:r>
          </w:p>
        </w:tc>
      </w:tr>
      <w:tr w14:paraId="1ADF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5C506D82">
            <w:pPr>
              <w:pStyle w:val="15"/>
              <w:spacing w:line="360" w:lineRule="auto"/>
              <w:jc w:val="center"/>
              <w:rPr>
                <w:rFonts w:hint="eastAsia" w:ascii="仿宋_GB2312" w:hAnsi="仿宋" w:eastAsia="仿宋_GB2312" w:cs="仿宋_GB2312"/>
                <w:sz w:val="28"/>
                <w:szCs w:val="28"/>
                <w:vertAlign w:val="baseline"/>
              </w:rPr>
            </w:pPr>
            <w:r>
              <w:rPr>
                <w:rFonts w:hint="eastAsia" w:ascii="仿宋_GB2312" w:hAnsi="仿宋" w:eastAsia="仿宋_GB2312" w:cs="仿宋_GB2312"/>
                <w:sz w:val="28"/>
                <w:szCs w:val="28"/>
                <w:vertAlign w:val="baseline"/>
              </w:rPr>
              <w:t>色泽均匀、自然、美观</w:t>
            </w:r>
          </w:p>
        </w:tc>
        <w:tc>
          <w:tcPr>
            <w:tcW w:w="2348" w:type="dxa"/>
            <w:vMerge w:val="restart"/>
          </w:tcPr>
          <w:p w14:paraId="6B05E164">
            <w:pPr>
              <w:pStyle w:val="15"/>
              <w:spacing w:line="360" w:lineRule="auto"/>
              <w:jc w:val="center"/>
              <w:rPr>
                <w:rFonts w:hint="eastAsia" w:ascii="仿宋_GB2312" w:hAnsi="仿宋" w:cs="仿宋_GB2312"/>
                <w:sz w:val="28"/>
                <w:szCs w:val="28"/>
                <w:vertAlign w:val="baseline"/>
                <w:lang w:val="en-US" w:eastAsia="zh-CN"/>
              </w:rPr>
            </w:pPr>
          </w:p>
          <w:p w14:paraId="4B1508FB">
            <w:pPr>
              <w:pStyle w:val="15"/>
              <w:spacing w:line="360" w:lineRule="auto"/>
              <w:jc w:val="center"/>
              <w:rPr>
                <w:rFonts w:hint="eastAsia" w:ascii="仿宋_GB2312" w:hAnsi="仿宋" w:cs="仿宋_GB2312"/>
                <w:sz w:val="28"/>
                <w:szCs w:val="28"/>
                <w:vertAlign w:val="baseline"/>
                <w:lang w:val="en-US" w:eastAsia="zh-CN"/>
              </w:rPr>
            </w:pPr>
          </w:p>
          <w:p w14:paraId="4FD6450A">
            <w:pPr>
              <w:pStyle w:val="15"/>
              <w:spacing w:line="360" w:lineRule="auto"/>
              <w:jc w:val="center"/>
              <w:rPr>
                <w:rFonts w:hint="default" w:ascii="仿宋_GB2312" w:hAnsi="仿宋" w:eastAsia="仿宋_GB2312" w:cs="仿宋_GB2312"/>
                <w:sz w:val="28"/>
                <w:szCs w:val="28"/>
                <w:vertAlign w:val="baseline"/>
                <w:lang w:val="en-US" w:eastAsia="zh-CN"/>
              </w:rPr>
            </w:pPr>
            <w:r>
              <w:rPr>
                <w:rFonts w:hint="eastAsia" w:ascii="仿宋_GB2312" w:hAnsi="仿宋" w:cs="仿宋_GB2312"/>
                <w:sz w:val="28"/>
                <w:szCs w:val="28"/>
                <w:vertAlign w:val="baseline"/>
                <w:lang w:val="en-US" w:eastAsia="zh-CN"/>
              </w:rPr>
              <w:t>80%</w:t>
            </w:r>
          </w:p>
        </w:tc>
      </w:tr>
      <w:tr w14:paraId="2BEF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64CC176A">
            <w:pPr>
              <w:pStyle w:val="15"/>
              <w:spacing w:line="360" w:lineRule="auto"/>
              <w:jc w:val="center"/>
              <w:rPr>
                <w:rFonts w:hint="eastAsia" w:ascii="仿宋_GB2312" w:hAnsi="仿宋" w:eastAsia="仿宋_GB2312" w:cs="仿宋_GB2312"/>
                <w:sz w:val="28"/>
                <w:szCs w:val="28"/>
                <w:vertAlign w:val="baseline"/>
              </w:rPr>
            </w:pPr>
            <w:r>
              <w:rPr>
                <w:rFonts w:hint="eastAsia" w:ascii="仿宋_GB2312" w:hAnsi="仿宋" w:eastAsia="仿宋_GB2312" w:cs="仿宋_GB2312"/>
                <w:sz w:val="28"/>
                <w:szCs w:val="28"/>
                <w:vertAlign w:val="baseline"/>
              </w:rPr>
              <w:t>造型优美自然，装饰美观，点缀别致</w:t>
            </w:r>
          </w:p>
        </w:tc>
        <w:tc>
          <w:tcPr>
            <w:tcW w:w="2348" w:type="dxa"/>
            <w:vMerge w:val="continue"/>
          </w:tcPr>
          <w:p w14:paraId="2F7C0EBC">
            <w:pPr>
              <w:pStyle w:val="15"/>
              <w:spacing w:line="360" w:lineRule="auto"/>
              <w:jc w:val="center"/>
              <w:rPr>
                <w:rFonts w:hint="eastAsia" w:ascii="仿宋_GB2312" w:hAnsi="仿宋" w:eastAsia="仿宋_GB2312" w:cs="仿宋_GB2312"/>
                <w:sz w:val="28"/>
                <w:szCs w:val="28"/>
                <w:vertAlign w:val="baseline"/>
              </w:rPr>
            </w:pPr>
          </w:p>
        </w:tc>
      </w:tr>
      <w:tr w14:paraId="1A10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77F2D6AD">
            <w:pPr>
              <w:pStyle w:val="15"/>
              <w:spacing w:line="360" w:lineRule="auto"/>
              <w:jc w:val="center"/>
              <w:rPr>
                <w:rFonts w:hint="eastAsia" w:ascii="仿宋_GB2312" w:hAnsi="仿宋" w:eastAsia="仿宋_GB2312" w:cs="仿宋_GB2312"/>
                <w:sz w:val="28"/>
                <w:szCs w:val="28"/>
                <w:vertAlign w:val="baseline"/>
                <w:lang w:eastAsia="zh-CN"/>
              </w:rPr>
            </w:pPr>
            <w:r>
              <w:rPr>
                <w:rFonts w:hint="eastAsia" w:ascii="仿宋_GB2312" w:hAnsi="仿宋" w:eastAsia="仿宋_GB2312" w:cs="仿宋_GB2312"/>
                <w:sz w:val="28"/>
                <w:szCs w:val="28"/>
                <w:vertAlign w:val="baseline"/>
              </w:rPr>
              <w:t>调味适当，口味纯正</w:t>
            </w:r>
            <w:r>
              <w:rPr>
                <w:rFonts w:hint="eastAsia" w:ascii="仿宋_GB2312" w:hAnsi="仿宋" w:cs="仿宋_GB2312"/>
                <w:sz w:val="28"/>
                <w:szCs w:val="28"/>
                <w:vertAlign w:val="baseline"/>
                <w:lang w:eastAsia="zh-CN"/>
              </w:rPr>
              <w:t>，甜度适中</w:t>
            </w:r>
          </w:p>
        </w:tc>
        <w:tc>
          <w:tcPr>
            <w:tcW w:w="2348" w:type="dxa"/>
            <w:vMerge w:val="continue"/>
          </w:tcPr>
          <w:p w14:paraId="73E05E0D">
            <w:pPr>
              <w:pStyle w:val="15"/>
              <w:spacing w:line="360" w:lineRule="auto"/>
              <w:jc w:val="center"/>
              <w:rPr>
                <w:rFonts w:hint="eastAsia" w:ascii="仿宋_GB2312" w:hAnsi="仿宋" w:eastAsia="仿宋_GB2312" w:cs="仿宋_GB2312"/>
                <w:sz w:val="28"/>
                <w:szCs w:val="28"/>
                <w:vertAlign w:val="baseline"/>
              </w:rPr>
            </w:pPr>
          </w:p>
        </w:tc>
      </w:tr>
      <w:tr w14:paraId="0A8C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0F0A5DB6">
            <w:pPr>
              <w:pStyle w:val="15"/>
              <w:spacing w:line="360" w:lineRule="auto"/>
              <w:jc w:val="center"/>
              <w:rPr>
                <w:rFonts w:hint="eastAsia" w:ascii="仿宋_GB2312" w:hAnsi="仿宋" w:eastAsia="仿宋_GB2312" w:cs="仿宋_GB2312"/>
                <w:sz w:val="28"/>
                <w:szCs w:val="28"/>
                <w:vertAlign w:val="baseline"/>
                <w:lang w:eastAsia="zh-CN"/>
              </w:rPr>
            </w:pPr>
            <w:r>
              <w:rPr>
                <w:rFonts w:hint="eastAsia" w:ascii="仿宋_GB2312" w:hAnsi="仿宋" w:eastAsia="仿宋_GB2312" w:cs="仿宋_GB2312"/>
                <w:sz w:val="28"/>
                <w:szCs w:val="28"/>
                <w:vertAlign w:val="baseline"/>
              </w:rPr>
              <w:t>选料精细，质感鲜明</w:t>
            </w:r>
            <w:r>
              <w:rPr>
                <w:rFonts w:hint="eastAsia" w:ascii="仿宋_GB2312" w:hAnsi="仿宋" w:cs="仿宋_GB2312"/>
                <w:sz w:val="28"/>
                <w:szCs w:val="28"/>
                <w:vertAlign w:val="baseline"/>
                <w:lang w:eastAsia="zh-CN"/>
              </w:rPr>
              <w:t>，口感层次丰富</w:t>
            </w:r>
          </w:p>
        </w:tc>
        <w:tc>
          <w:tcPr>
            <w:tcW w:w="2348" w:type="dxa"/>
            <w:vMerge w:val="continue"/>
          </w:tcPr>
          <w:p w14:paraId="5306C98C">
            <w:pPr>
              <w:pStyle w:val="15"/>
              <w:spacing w:line="360" w:lineRule="auto"/>
              <w:jc w:val="center"/>
              <w:rPr>
                <w:rFonts w:hint="eastAsia" w:ascii="仿宋_GB2312" w:hAnsi="仿宋" w:eastAsia="仿宋_GB2312" w:cs="仿宋_GB2312"/>
                <w:sz w:val="28"/>
                <w:szCs w:val="28"/>
                <w:vertAlign w:val="baseline"/>
              </w:rPr>
            </w:pPr>
          </w:p>
        </w:tc>
      </w:tr>
      <w:tr w14:paraId="357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01B2AE64">
            <w:pPr>
              <w:pStyle w:val="15"/>
              <w:spacing w:line="360" w:lineRule="auto"/>
              <w:jc w:val="center"/>
              <w:rPr>
                <w:rFonts w:hint="eastAsia" w:ascii="仿宋_GB2312" w:hAnsi="仿宋" w:cs="仿宋_GB2312"/>
                <w:sz w:val="28"/>
                <w:szCs w:val="28"/>
                <w:vertAlign w:val="baseline"/>
              </w:rPr>
            </w:pPr>
            <w:r>
              <w:rPr>
                <w:rFonts w:hint="eastAsia" w:ascii="仿宋_GB2312" w:hAnsi="仿宋" w:eastAsia="仿宋_GB2312" w:cs="仿宋_GB2312"/>
                <w:sz w:val="28"/>
                <w:szCs w:val="28"/>
                <w:vertAlign w:val="baseline"/>
              </w:rPr>
              <w:t>主题表达的合理性与独创性、新颖性</w:t>
            </w:r>
          </w:p>
        </w:tc>
        <w:tc>
          <w:tcPr>
            <w:tcW w:w="2348" w:type="dxa"/>
            <w:vMerge w:val="continue"/>
          </w:tcPr>
          <w:p w14:paraId="5254F139">
            <w:pPr>
              <w:pStyle w:val="15"/>
              <w:spacing w:line="360" w:lineRule="auto"/>
              <w:jc w:val="center"/>
              <w:rPr>
                <w:rFonts w:hint="eastAsia" w:ascii="仿宋_GB2312" w:hAnsi="仿宋" w:cs="仿宋_GB2312"/>
                <w:sz w:val="28"/>
                <w:szCs w:val="28"/>
                <w:vertAlign w:val="baseline"/>
              </w:rPr>
            </w:pPr>
          </w:p>
        </w:tc>
      </w:tr>
      <w:tr w14:paraId="4772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4" w:type="dxa"/>
          </w:tcPr>
          <w:p w14:paraId="279F10BD">
            <w:pPr>
              <w:pStyle w:val="15"/>
              <w:spacing w:line="360" w:lineRule="auto"/>
              <w:jc w:val="center"/>
              <w:rPr>
                <w:rFonts w:hint="eastAsia" w:ascii="仿宋_GB2312" w:hAnsi="仿宋" w:eastAsia="仿宋_GB2312" w:cs="仿宋_GB2312"/>
                <w:sz w:val="28"/>
                <w:szCs w:val="28"/>
                <w:vertAlign w:val="baseline"/>
              </w:rPr>
            </w:pPr>
            <w:r>
              <w:rPr>
                <w:rFonts w:hint="eastAsia" w:ascii="仿宋_GB2312" w:hAnsi="仿宋" w:eastAsia="仿宋_GB2312" w:cs="仿宋_GB2312"/>
                <w:sz w:val="28"/>
                <w:szCs w:val="28"/>
                <w:vertAlign w:val="baseline"/>
              </w:rPr>
              <w:t>操作熟练度，复杂技术的运用和完成度</w:t>
            </w:r>
          </w:p>
        </w:tc>
        <w:tc>
          <w:tcPr>
            <w:tcW w:w="2348" w:type="dxa"/>
            <w:vMerge w:val="continue"/>
          </w:tcPr>
          <w:p w14:paraId="6246E40C">
            <w:pPr>
              <w:pStyle w:val="15"/>
              <w:spacing w:line="360" w:lineRule="auto"/>
              <w:jc w:val="center"/>
              <w:rPr>
                <w:rFonts w:hint="eastAsia" w:ascii="仿宋_GB2312" w:hAnsi="仿宋" w:eastAsia="仿宋_GB2312" w:cs="仿宋_GB2312"/>
                <w:sz w:val="28"/>
                <w:szCs w:val="28"/>
                <w:vertAlign w:val="baseline"/>
              </w:rPr>
            </w:pPr>
          </w:p>
        </w:tc>
      </w:tr>
    </w:tbl>
    <w:p w14:paraId="574DB49E">
      <w:pPr>
        <w:pStyle w:val="15"/>
        <w:spacing w:line="360" w:lineRule="auto"/>
        <w:rPr>
          <w:sz w:val="28"/>
          <w:szCs w:val="28"/>
        </w:rPr>
      </w:pPr>
    </w:p>
    <w:p w14:paraId="60518FB7">
      <w:pPr>
        <w:pStyle w:val="15"/>
      </w:pPr>
    </w:p>
    <w:p w14:paraId="25CF2493">
      <w:pPr>
        <w:pStyle w:val="15"/>
      </w:pPr>
    </w:p>
    <w:p w14:paraId="3158370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rPr>
      </w:pPr>
      <w:r>
        <w:rPr>
          <w:rFonts w:hint="eastAsia" w:ascii="黑体" w:hAnsi="黑体" w:eastAsia="黑体" w:cs="黑体"/>
        </w:rPr>
        <w:t>二、试题及评判标准</w:t>
      </w:r>
    </w:p>
    <w:p w14:paraId="2043BF4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rPr>
        <w:t>（一）试题</w:t>
      </w:r>
    </w:p>
    <w:p w14:paraId="620E591D">
      <w:pPr>
        <w:keepNext w:val="0"/>
        <w:keepLines w:val="0"/>
        <w:pageBreakBefore w:val="0"/>
        <w:widowControl w:val="0"/>
        <w:kinsoku/>
        <w:wordWrap/>
        <w:overflowPunct/>
        <w:topLinePunct w:val="0"/>
        <w:autoSpaceDE/>
        <w:autoSpaceDN/>
        <w:bidi w:val="0"/>
        <w:spacing w:line="580" w:lineRule="exact"/>
        <w:ind w:firstLine="640" w:firstLineChars="200"/>
        <w:textAlignment w:val="auto"/>
      </w:pPr>
      <w:r>
        <w:rPr>
          <w:rFonts w:hint="eastAsia" w:ascii="仿宋_GB2312" w:hAnsi="仿宋" w:cs="仿宋_GB2312"/>
          <w:szCs w:val="32"/>
          <w:lang w:val="en-US" w:eastAsia="zh-CN"/>
        </w:rPr>
        <w:t>1.初赛</w:t>
      </w:r>
      <w:r>
        <w:rPr>
          <w:rFonts w:hint="eastAsia" w:ascii="仿宋_GB2312" w:hAnsi="仿宋" w:cs="仿宋_GB2312"/>
          <w:szCs w:val="32"/>
        </w:rPr>
        <w:t>由组委会组织专家参照竞赛标准并结合</w:t>
      </w:r>
      <w:r>
        <w:rPr>
          <w:rFonts w:hint="eastAsia" w:ascii="仿宋_GB2312" w:hAnsi="仿宋" w:cs="仿宋_GB2312"/>
          <w:szCs w:val="32"/>
          <w:lang w:val="en-US" w:eastAsia="zh-CN"/>
        </w:rPr>
        <w:t>杨枝甘露</w:t>
      </w:r>
      <w:r>
        <w:rPr>
          <w:rFonts w:hint="eastAsia" w:ascii="仿宋_GB2312" w:hAnsi="仿宋" w:cs="仿宋_GB2312"/>
          <w:szCs w:val="32"/>
        </w:rPr>
        <w:t>命题，以现场实际操作的方式</w:t>
      </w:r>
      <w:r>
        <w:rPr>
          <w:rFonts w:hint="eastAsia" w:ascii="仿宋_GB2312" w:hAnsi="仿宋" w:cs="仿宋_GB2312"/>
          <w:szCs w:val="32"/>
          <w:lang w:eastAsia="zh-CN"/>
        </w:rPr>
        <w:t>。</w:t>
      </w:r>
    </w:p>
    <w:p w14:paraId="5B0DB84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cs="仿宋_GB2312"/>
          <w:szCs w:val="32"/>
        </w:rPr>
      </w:pPr>
      <w:r>
        <w:rPr>
          <w:rFonts w:hint="eastAsia" w:ascii="仿宋_GB2312" w:hAnsi="仿宋_GB2312" w:cs="仿宋_GB2312"/>
          <w:b w:val="0"/>
          <w:bCs w:val="0"/>
        </w:rPr>
        <w:t>2.</w:t>
      </w:r>
      <w:r>
        <w:rPr>
          <w:rFonts w:hint="eastAsia" w:ascii="仿宋_GB2312" w:hAnsi="仿宋_GB2312" w:cs="仿宋_GB2312"/>
          <w:b w:val="0"/>
          <w:bCs w:val="0"/>
          <w:lang w:eastAsia="zh-CN"/>
        </w:rPr>
        <w:t>决赛</w:t>
      </w:r>
      <w:r>
        <w:rPr>
          <w:rFonts w:hint="eastAsia" w:ascii="仿宋_GB2312" w:hAnsi="仿宋" w:cs="仿宋_GB2312"/>
          <w:b w:val="0"/>
          <w:bCs w:val="0"/>
          <w:szCs w:val="32"/>
        </w:rPr>
        <w:t>由组委会组织专家参照竞赛标准并结合实际命题，以现场实际操作的方式，进行</w:t>
      </w:r>
      <w:r>
        <w:rPr>
          <w:rFonts w:hint="eastAsia" w:ascii="仿宋_GB2312" w:hAnsi="仿宋_GB2312" w:cs="仿宋_GB2312"/>
          <w:b w:val="0"/>
          <w:bCs w:val="0"/>
        </w:rPr>
        <w:t>完成</w:t>
      </w:r>
      <w:r>
        <w:rPr>
          <w:rFonts w:hint="eastAsia" w:ascii="仿宋_GB2312" w:hAnsi="仿宋_GB2312" w:cs="仿宋_GB2312"/>
          <w:b w:val="0"/>
          <w:bCs w:val="0"/>
          <w:szCs w:val="32"/>
          <w:lang w:val="en-US" w:eastAsia="zh-CN"/>
        </w:rPr>
        <w:t>双皮奶、</w:t>
      </w:r>
      <w:r>
        <w:rPr>
          <w:rFonts w:hint="eastAsia" w:ascii="仿宋_GB2312" w:hAnsi="仿宋_GB2312" w:cs="仿宋_GB2312"/>
          <w:b w:val="0"/>
          <w:bCs w:val="0"/>
          <w:szCs w:val="32"/>
        </w:rPr>
        <w:t>创意</w:t>
      </w:r>
      <w:r>
        <w:rPr>
          <w:rFonts w:hint="eastAsia" w:ascii="仿宋_GB2312" w:hAnsi="仿宋_GB2312" w:cs="仿宋_GB2312"/>
          <w:b w:val="0"/>
          <w:bCs w:val="0"/>
          <w:szCs w:val="32"/>
          <w:lang w:val="en-US" w:eastAsia="zh-CN"/>
        </w:rPr>
        <w:t>糖水两</w:t>
      </w:r>
      <w:r>
        <w:rPr>
          <w:rFonts w:hint="eastAsia" w:ascii="仿宋_GB2312" w:hAnsi="仿宋_GB2312" w:cs="仿宋_GB2312"/>
          <w:b w:val="0"/>
          <w:bCs w:val="0"/>
        </w:rPr>
        <w:t>个</w:t>
      </w:r>
      <w:r>
        <w:rPr>
          <w:rFonts w:hint="eastAsia" w:ascii="仿宋_GB2312" w:hAnsi="仿宋_GB2312" w:cs="仿宋_GB2312"/>
          <w:b w:val="0"/>
          <w:bCs w:val="0"/>
          <w:lang w:eastAsia="zh-CN"/>
        </w:rPr>
        <w:t>模块</w:t>
      </w:r>
      <w:r>
        <w:rPr>
          <w:rFonts w:hint="eastAsia" w:ascii="仿宋_GB2312" w:hAnsi="仿宋_GB2312" w:cs="仿宋_GB2312"/>
          <w:b w:val="0"/>
          <w:bCs w:val="0"/>
        </w:rPr>
        <w:t>的实际操作</w:t>
      </w:r>
    </w:p>
    <w:p w14:paraId="7EB8A64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楷体_GB2312"/>
          <w:szCs w:val="32"/>
          <w:lang w:val="en-US" w:eastAsia="zh-CN"/>
        </w:rPr>
      </w:pPr>
      <w:r>
        <w:rPr>
          <w:rFonts w:eastAsia="楷体_GB2312"/>
          <w:szCs w:val="32"/>
        </w:rPr>
        <w:t>（二）比赛时间及</w:t>
      </w:r>
      <w:r>
        <w:rPr>
          <w:rFonts w:hint="eastAsia" w:eastAsia="楷体_GB2312"/>
          <w:szCs w:val="32"/>
          <w:lang w:eastAsia="zh-CN"/>
        </w:rPr>
        <w:t>具体内容</w:t>
      </w:r>
    </w:p>
    <w:p w14:paraId="0CCEF4D1">
      <w:pPr>
        <w:pStyle w:val="9"/>
        <w:keepNext w:val="0"/>
        <w:keepLines w:val="0"/>
        <w:pageBreakBefore w:val="0"/>
        <w:widowControl w:val="0"/>
        <w:tabs>
          <w:tab w:val="left" w:pos="7371"/>
        </w:tabs>
        <w:kinsoku/>
        <w:wordWrap/>
        <w:overflowPunct/>
        <w:topLinePunct w:val="0"/>
        <w:autoSpaceDE/>
        <w:autoSpaceDN/>
        <w:bidi w:val="0"/>
        <w:snapToGrid w:val="0"/>
        <w:spacing w:line="580" w:lineRule="exact"/>
        <w:ind w:firstLine="640"/>
        <w:textAlignment w:val="auto"/>
        <w:rPr>
          <w:rFonts w:hint="default" w:eastAsia="仿宋_GB2312" w:cs="仿宋_GB2312"/>
          <w:b/>
          <w:bCs/>
          <w:szCs w:val="32"/>
          <w:lang w:val="en-US" w:eastAsia="zh-CN"/>
        </w:rPr>
      </w:pPr>
      <w:r>
        <w:rPr>
          <w:rFonts w:hint="eastAsia" w:cs="仿宋_GB2312"/>
          <w:b/>
          <w:bCs/>
          <w:szCs w:val="32"/>
          <w:lang w:val="en-US" w:eastAsia="zh-CN"/>
        </w:rPr>
        <w:t>1.比赛时间安排</w:t>
      </w:r>
    </w:p>
    <w:tbl>
      <w:tblPr>
        <w:tblStyle w:val="11"/>
        <w:tblW w:w="7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852"/>
        <w:gridCol w:w="3291"/>
        <w:gridCol w:w="1120"/>
      </w:tblGrid>
      <w:tr w14:paraId="7ECD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3" w:type="dxa"/>
            <w:vAlign w:val="center"/>
          </w:tcPr>
          <w:p w14:paraId="0BC417E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赛程</w:t>
            </w:r>
          </w:p>
        </w:tc>
        <w:tc>
          <w:tcPr>
            <w:tcW w:w="1852" w:type="dxa"/>
            <w:vAlign w:val="center"/>
          </w:tcPr>
          <w:p w14:paraId="3975434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方式</w:t>
            </w:r>
          </w:p>
        </w:tc>
        <w:tc>
          <w:tcPr>
            <w:tcW w:w="4411" w:type="dxa"/>
            <w:gridSpan w:val="2"/>
            <w:vAlign w:val="center"/>
          </w:tcPr>
          <w:p w14:paraId="4CA9653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时间（分钟）</w:t>
            </w:r>
          </w:p>
        </w:tc>
      </w:tr>
      <w:tr w14:paraId="1FBA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73" w:type="dxa"/>
            <w:vAlign w:val="center"/>
          </w:tcPr>
          <w:p w14:paraId="2711308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hint="eastAsia" w:ascii="仿宋_GB2312" w:hAnsi="仿宋"/>
                <w:sz w:val="24"/>
                <w:szCs w:val="24"/>
              </w:rPr>
              <w:t>初赛</w:t>
            </w:r>
          </w:p>
        </w:tc>
        <w:tc>
          <w:tcPr>
            <w:tcW w:w="1852" w:type="dxa"/>
            <w:vAlign w:val="center"/>
          </w:tcPr>
          <w:p w14:paraId="1ABF38B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val="en-US" w:eastAsia="zh-CN"/>
              </w:rPr>
              <w:t>现场实操</w:t>
            </w:r>
          </w:p>
        </w:tc>
        <w:tc>
          <w:tcPr>
            <w:tcW w:w="3291" w:type="dxa"/>
            <w:vAlign w:val="center"/>
          </w:tcPr>
          <w:p w14:paraId="0F2D277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val="en-US" w:eastAsia="zh-CN"/>
              </w:rPr>
              <w:t>杨枝甘露</w:t>
            </w:r>
          </w:p>
        </w:tc>
        <w:tc>
          <w:tcPr>
            <w:tcW w:w="1120" w:type="dxa"/>
            <w:vAlign w:val="center"/>
          </w:tcPr>
          <w:p w14:paraId="3B578D5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val="en-US" w:eastAsia="zh-CN"/>
              </w:rPr>
              <w:t>60</w:t>
            </w:r>
          </w:p>
        </w:tc>
      </w:tr>
      <w:tr w14:paraId="4896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73" w:type="dxa"/>
            <w:vMerge w:val="restart"/>
            <w:vAlign w:val="center"/>
          </w:tcPr>
          <w:p w14:paraId="7CECF88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hint="eastAsia" w:ascii="仿宋_GB2312" w:hAnsi="仿宋"/>
                <w:sz w:val="24"/>
                <w:szCs w:val="24"/>
              </w:rPr>
              <w:t>决赛</w:t>
            </w:r>
          </w:p>
        </w:tc>
        <w:tc>
          <w:tcPr>
            <w:tcW w:w="1852" w:type="dxa"/>
            <w:vMerge w:val="restart"/>
            <w:vAlign w:val="center"/>
          </w:tcPr>
          <w:p w14:paraId="130C0E7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hint="eastAsia" w:ascii="仿宋_GB2312" w:hAnsi="仿宋"/>
                <w:sz w:val="24"/>
                <w:szCs w:val="24"/>
              </w:rPr>
              <w:t>现场实操</w:t>
            </w:r>
          </w:p>
        </w:tc>
        <w:tc>
          <w:tcPr>
            <w:tcW w:w="3291" w:type="dxa"/>
            <w:vAlign w:val="center"/>
          </w:tcPr>
          <w:p w14:paraId="6F89832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eastAsia="zh-CN"/>
              </w:rPr>
              <w:t>模块</w:t>
            </w:r>
            <w:r>
              <w:rPr>
                <w:rFonts w:hint="eastAsia" w:ascii="仿宋_GB2312" w:hAnsi="仿宋"/>
                <w:sz w:val="24"/>
                <w:szCs w:val="24"/>
              </w:rPr>
              <w:t>一：</w:t>
            </w:r>
            <w:r>
              <w:rPr>
                <w:rFonts w:hint="eastAsia" w:ascii="仿宋_GB2312" w:hAnsi="仿宋"/>
                <w:sz w:val="24"/>
                <w:szCs w:val="24"/>
                <w:lang w:val="en-US" w:eastAsia="zh-CN"/>
              </w:rPr>
              <w:t>双皮奶</w:t>
            </w:r>
          </w:p>
        </w:tc>
        <w:tc>
          <w:tcPr>
            <w:tcW w:w="1120" w:type="dxa"/>
            <w:vMerge w:val="restart"/>
            <w:vAlign w:val="center"/>
          </w:tcPr>
          <w:p w14:paraId="58072BF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color w:val="0000FF"/>
                <w:sz w:val="24"/>
                <w:szCs w:val="24"/>
                <w:lang w:val="en-US" w:eastAsia="zh-CN"/>
              </w:rPr>
            </w:pPr>
            <w:r>
              <w:rPr>
                <w:rFonts w:hint="eastAsia" w:ascii="仿宋_GB2312" w:hAnsi="仿宋"/>
                <w:color w:val="000000" w:themeColor="text1"/>
                <w:sz w:val="24"/>
                <w:szCs w:val="24"/>
                <w:lang w:val="en-US" w:eastAsia="zh-CN"/>
                <w14:textFill>
                  <w14:solidFill>
                    <w14:schemeClr w14:val="tx1"/>
                  </w14:solidFill>
                </w14:textFill>
              </w:rPr>
              <w:t>90</w:t>
            </w:r>
          </w:p>
        </w:tc>
      </w:tr>
      <w:tr w14:paraId="0605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73" w:type="dxa"/>
            <w:vMerge w:val="continue"/>
            <w:vAlign w:val="center"/>
          </w:tcPr>
          <w:p w14:paraId="0EADC66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p>
        </w:tc>
        <w:tc>
          <w:tcPr>
            <w:tcW w:w="1852" w:type="dxa"/>
            <w:vMerge w:val="continue"/>
            <w:vAlign w:val="center"/>
          </w:tcPr>
          <w:p w14:paraId="3B00EB7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p>
        </w:tc>
        <w:tc>
          <w:tcPr>
            <w:tcW w:w="3291" w:type="dxa"/>
            <w:vAlign w:val="center"/>
          </w:tcPr>
          <w:p w14:paraId="7E2AF86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 w:eastAsia="仿宋_GB2312"/>
                <w:sz w:val="24"/>
                <w:szCs w:val="24"/>
                <w:lang w:val="en-US" w:eastAsia="zh-CN"/>
              </w:rPr>
            </w:pPr>
            <w:r>
              <w:rPr>
                <w:rFonts w:hint="eastAsia" w:ascii="仿宋_GB2312" w:hAnsi="仿宋"/>
                <w:sz w:val="24"/>
                <w:szCs w:val="24"/>
                <w:lang w:eastAsia="zh-CN"/>
              </w:rPr>
              <w:t>模块</w:t>
            </w:r>
            <w:r>
              <w:rPr>
                <w:rFonts w:hint="eastAsia" w:ascii="仿宋_GB2312" w:hAnsi="仿宋"/>
                <w:sz w:val="24"/>
                <w:szCs w:val="24"/>
              </w:rPr>
              <w:t>二：</w:t>
            </w:r>
            <w:r>
              <w:rPr>
                <w:rFonts w:hint="eastAsia" w:ascii="仿宋_GB2312" w:hAnsi="仿宋"/>
                <w:sz w:val="24"/>
                <w:szCs w:val="24"/>
                <w:lang w:val="en-US" w:eastAsia="zh-CN"/>
              </w:rPr>
              <w:t>创意糖水</w:t>
            </w:r>
          </w:p>
        </w:tc>
        <w:tc>
          <w:tcPr>
            <w:tcW w:w="1120" w:type="dxa"/>
            <w:vMerge w:val="continue"/>
            <w:vAlign w:val="center"/>
          </w:tcPr>
          <w:p w14:paraId="3192588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color w:val="0000FF"/>
                <w:sz w:val="24"/>
                <w:szCs w:val="24"/>
                <w:lang w:val="en-US" w:eastAsia="zh-CN"/>
              </w:rPr>
            </w:pPr>
          </w:p>
        </w:tc>
      </w:tr>
    </w:tbl>
    <w:p w14:paraId="2B9A5465">
      <w:pPr>
        <w:pStyle w:val="9"/>
        <w:keepNext w:val="0"/>
        <w:keepLines w:val="0"/>
        <w:pageBreakBefore w:val="0"/>
        <w:widowControl w:val="0"/>
        <w:numPr>
          <w:ilvl w:val="-1"/>
          <w:numId w:val="0"/>
        </w:numPr>
        <w:tabs>
          <w:tab w:val="left" w:pos="7371"/>
        </w:tabs>
        <w:kinsoku/>
        <w:wordWrap/>
        <w:overflowPunct/>
        <w:topLinePunct w:val="0"/>
        <w:autoSpaceDE/>
        <w:autoSpaceDN/>
        <w:bidi w:val="0"/>
        <w:adjustRightInd/>
        <w:snapToGrid w:val="0"/>
        <w:spacing w:line="580" w:lineRule="exact"/>
        <w:ind w:firstLine="0" w:firstLineChars="0"/>
        <w:jc w:val="left"/>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初赛试题</w:t>
      </w:r>
      <w:r>
        <w:rPr>
          <w:rFonts w:hint="eastAsia" w:ascii="仿宋_GB2312" w:hAnsi="仿宋_GB2312" w:cs="仿宋_GB2312"/>
          <w:b/>
          <w:bCs/>
          <w:sz w:val="32"/>
          <w:szCs w:val="32"/>
          <w:lang w:val="en-US" w:eastAsia="zh-CN"/>
        </w:rPr>
        <w:t>。以现场实际操作的方式，完成产品的实际操作。具体内容如下：</w:t>
      </w:r>
    </w:p>
    <w:p w14:paraId="62D7DC71">
      <w:pPr>
        <w:pStyle w:val="9"/>
        <w:keepNext w:val="0"/>
        <w:keepLines w:val="0"/>
        <w:pageBreakBefore w:val="0"/>
        <w:widowControl w:val="0"/>
        <w:numPr>
          <w:ilvl w:val="-1"/>
          <w:numId w:val="0"/>
        </w:numPr>
        <w:tabs>
          <w:tab w:val="left" w:pos="7371"/>
        </w:tabs>
        <w:kinsoku/>
        <w:wordWrap/>
        <w:overflowPunct/>
        <w:topLinePunct w:val="0"/>
        <w:autoSpaceDE/>
        <w:autoSpaceDN/>
        <w:bidi w:val="0"/>
        <w:adjustRightInd/>
        <w:snapToGrid w:val="0"/>
        <w:spacing w:line="580" w:lineRule="exact"/>
        <w:ind w:firstLine="642" w:firstLineChars="0"/>
        <w:jc w:val="left"/>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杨枝甘露</w:t>
      </w:r>
    </w:p>
    <w:p w14:paraId="1EC00BE8">
      <w:pPr>
        <w:keepNext w:val="0"/>
        <w:keepLines w:val="0"/>
        <w:pageBreakBefore w:val="0"/>
        <w:widowControl w:val="0"/>
        <w:kinsoku/>
        <w:wordWrap/>
        <w:overflowPunct/>
        <w:topLinePunct w:val="0"/>
        <w:autoSpaceDE/>
        <w:autoSpaceDN/>
        <w:bidi w:val="0"/>
        <w:adjustRightInd/>
        <w:snapToGrid w:val="0"/>
        <w:ind w:firstLine="640" w:firstLineChars="200"/>
        <w:jc w:val="left"/>
        <w:textAlignment w:val="auto"/>
        <w:rPr>
          <w:rFonts w:hint="eastAsia" w:ascii="仿宋_GB2312" w:hAnsi="仿宋_GB2312" w:cs="仿宋_GB2312"/>
          <w:color w:val="FF0000"/>
          <w:sz w:val="32"/>
          <w:szCs w:val="32"/>
          <w:lang w:val="en-US" w:eastAsia="zh-CN"/>
        </w:rPr>
      </w:pPr>
      <w:r>
        <w:rPr>
          <w:rFonts w:hint="eastAsia" w:ascii="仿宋_GB2312" w:hAnsi="仿宋_GB2312" w:eastAsia="仿宋_GB2312" w:cs="仿宋_GB2312"/>
          <w:sz w:val="32"/>
          <w:szCs w:val="32"/>
        </w:rPr>
        <w:t>选手使用执委会指定的</w:t>
      </w:r>
      <w:r>
        <w:rPr>
          <w:rFonts w:hint="eastAsia" w:ascii="仿宋_GB2312" w:hAnsi="仿宋_GB2312" w:cs="仿宋_GB2312"/>
          <w:sz w:val="32"/>
          <w:szCs w:val="32"/>
          <w:lang w:val="en-US" w:eastAsia="zh-CN"/>
        </w:rPr>
        <w:t>杨枝甘露</w:t>
      </w:r>
      <w:r>
        <w:rPr>
          <w:rFonts w:hint="eastAsia" w:ascii="仿宋_GB2312" w:hAnsi="仿宋_GB2312" w:eastAsia="仿宋_GB2312" w:cs="仿宋_GB2312"/>
          <w:sz w:val="32"/>
          <w:szCs w:val="32"/>
        </w:rPr>
        <w:t>，制作4</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（展示区1</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，观赛区1</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，评委2</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不低于150ml，展示器皿选手自带</w:t>
      </w:r>
      <w:r>
        <w:rPr>
          <w:rFonts w:hint="eastAsia" w:ascii="仿宋_GB2312" w:hAnsi="仿宋_GB2312" w:eastAsia="仿宋_GB2312" w:cs="仿宋_GB2312"/>
          <w:sz w:val="32"/>
          <w:szCs w:val="32"/>
          <w:woUserID w:val="2"/>
        </w:rPr>
        <w:t>（符合食品安全）</w:t>
      </w:r>
      <w:r>
        <w:rPr>
          <w:rFonts w:hint="eastAsia" w:ascii="仿宋_GB2312" w:hAnsi="仿宋_GB2312" w:eastAsia="仿宋_GB2312" w:cs="仿宋_GB2312"/>
          <w:sz w:val="32"/>
          <w:szCs w:val="32"/>
        </w:rPr>
        <w:t>。</w:t>
      </w:r>
    </w:p>
    <w:p w14:paraId="1C213177">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3.决赛试题。</w:t>
      </w:r>
      <w:r>
        <w:rPr>
          <w:rFonts w:hint="eastAsia" w:ascii="仿宋_GB2312" w:hAnsi="仿宋_GB2312" w:eastAsia="仿宋_GB2312" w:cs="仿宋_GB2312"/>
          <w:b w:val="0"/>
          <w:bCs w:val="0"/>
          <w:sz w:val="32"/>
          <w:szCs w:val="32"/>
        </w:rPr>
        <w:t>以现场实际操作的方式，</w:t>
      </w:r>
      <w:r>
        <w:rPr>
          <w:rFonts w:hint="eastAsia" w:ascii="仿宋_GB2312" w:hAnsi="仿宋_GB2312" w:eastAsia="仿宋_GB2312" w:cs="仿宋_GB2312"/>
          <w:b w:val="0"/>
          <w:bCs w:val="0"/>
          <w:sz w:val="32"/>
          <w:szCs w:val="32"/>
          <w:lang w:eastAsia="zh-CN"/>
        </w:rPr>
        <w:t>完成</w:t>
      </w:r>
      <w:r>
        <w:rPr>
          <w:rFonts w:hint="eastAsia" w:ascii="仿宋_GB2312" w:hAnsi="仿宋_GB2312" w:eastAsia="仿宋_GB2312" w:cs="仿宋_GB2312"/>
          <w:b w:val="0"/>
          <w:bCs w:val="0"/>
          <w:sz w:val="32"/>
          <w:szCs w:val="32"/>
          <w:lang w:val="en-US" w:eastAsia="zh-CN"/>
        </w:rPr>
        <w:t>两</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模块</w:t>
      </w:r>
      <w:r>
        <w:rPr>
          <w:rFonts w:hint="eastAsia" w:ascii="仿宋_GB2312" w:hAnsi="仿宋_GB2312" w:eastAsia="仿宋_GB2312" w:cs="仿宋_GB2312"/>
          <w:b w:val="0"/>
          <w:bCs w:val="0"/>
          <w:sz w:val="32"/>
          <w:szCs w:val="32"/>
        </w:rPr>
        <w:t>的实际操作。具体内容如下：</w:t>
      </w:r>
    </w:p>
    <w:p w14:paraId="2BE3B743">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模块</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双皮奶</w:t>
      </w:r>
    </w:p>
    <w:p w14:paraId="29C928D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选手使用执委会指定的</w:t>
      </w:r>
      <w:r>
        <w:rPr>
          <w:rFonts w:hint="eastAsia" w:ascii="仿宋_GB2312" w:hAnsi="仿宋_GB2312" w:eastAsia="仿宋_GB2312" w:cs="仿宋_GB2312"/>
          <w:sz w:val="32"/>
          <w:szCs w:val="32"/>
          <w:lang w:val="en-US" w:eastAsia="zh-CN"/>
        </w:rPr>
        <w:t>双皮奶</w:t>
      </w:r>
      <w:r>
        <w:rPr>
          <w:rFonts w:hint="eastAsia" w:ascii="仿宋_GB2312" w:hAnsi="仿宋_GB2312" w:eastAsia="仿宋_GB2312" w:cs="仿宋_GB2312"/>
          <w:sz w:val="32"/>
          <w:szCs w:val="32"/>
        </w:rPr>
        <w:t>，制作4</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（展示区1</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，观赛区1</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，评委2</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不低于150ml，展示器皿选手自带</w:t>
      </w:r>
      <w:r>
        <w:rPr>
          <w:rFonts w:hint="eastAsia" w:ascii="仿宋_GB2312" w:hAnsi="仿宋_GB2312" w:eastAsia="仿宋_GB2312" w:cs="仿宋_GB2312"/>
          <w:sz w:val="32"/>
          <w:szCs w:val="32"/>
          <w:woUserID w:val="2"/>
        </w:rPr>
        <w:t>（符合食品安全）</w:t>
      </w:r>
      <w:r>
        <w:rPr>
          <w:rFonts w:hint="eastAsia" w:ascii="仿宋_GB2312" w:hAnsi="仿宋_GB2312" w:eastAsia="仿宋_GB2312" w:cs="仿宋_GB2312"/>
          <w:sz w:val="32"/>
          <w:szCs w:val="32"/>
        </w:rPr>
        <w:t>。</w:t>
      </w:r>
    </w:p>
    <w:p w14:paraId="2347A3A8">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模块</w:t>
      </w:r>
      <w:r>
        <w:rPr>
          <w:rFonts w:hint="eastAsia" w:ascii="仿宋_GB2312" w:hAnsi="仿宋_GB2312" w:eastAsia="仿宋_GB2312" w:cs="仿宋_GB2312"/>
          <w:b/>
          <w:bCs/>
          <w:sz w:val="32"/>
          <w:szCs w:val="32"/>
        </w:rPr>
        <w:t>二：创意</w:t>
      </w:r>
      <w:r>
        <w:rPr>
          <w:rFonts w:hint="eastAsia" w:ascii="仿宋_GB2312" w:hAnsi="仿宋_GB2312" w:eastAsia="仿宋_GB2312" w:cs="仿宋_GB2312"/>
          <w:b/>
          <w:bCs/>
          <w:sz w:val="32"/>
          <w:szCs w:val="32"/>
          <w:lang w:val="en-US" w:eastAsia="zh-CN"/>
        </w:rPr>
        <w:t>糖水</w:t>
      </w:r>
    </w:p>
    <w:p w14:paraId="3A9578BA">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选手以健康</w:t>
      </w:r>
      <w:r>
        <w:rPr>
          <w:rFonts w:hint="eastAsia" w:ascii="仿宋_GB2312" w:hAnsi="仿宋_GB2312" w:eastAsia="仿宋_GB2312" w:cs="仿宋_GB2312"/>
          <w:sz w:val="32"/>
          <w:szCs w:val="32"/>
          <w:lang w:val="en-US" w:eastAsia="zh-CN"/>
        </w:rPr>
        <w:t>五谷及养生</w:t>
      </w:r>
      <w:r>
        <w:rPr>
          <w:rFonts w:hint="eastAsia" w:ascii="仿宋_GB2312" w:hAnsi="仿宋_GB2312" w:eastAsia="仿宋_GB2312" w:cs="仿宋_GB2312"/>
          <w:sz w:val="32"/>
          <w:szCs w:val="32"/>
        </w:rPr>
        <w:t>为主题，</w:t>
      </w:r>
      <w:r>
        <w:rPr>
          <w:rFonts w:hint="eastAsia" w:ascii="仿宋_GB2312" w:hAnsi="仿宋_GB2312" w:eastAsia="仿宋_GB2312" w:cs="仿宋_GB2312"/>
          <w:sz w:val="32"/>
          <w:szCs w:val="32"/>
          <w:lang w:val="en-US" w:eastAsia="zh-CN"/>
        </w:rPr>
        <w:t>自创糖水</w:t>
      </w:r>
      <w:r>
        <w:rPr>
          <w:rFonts w:hint="eastAsia" w:ascii="仿宋_GB2312" w:hAnsi="仿宋_GB2312" w:eastAsia="仿宋_GB2312" w:cs="仿宋_GB2312"/>
          <w:sz w:val="32"/>
          <w:szCs w:val="32"/>
        </w:rPr>
        <w:t>，现场提交《自创</w:t>
      </w:r>
      <w:r>
        <w:rPr>
          <w:rFonts w:hint="eastAsia" w:ascii="仿宋_GB2312" w:hAnsi="仿宋_GB2312" w:eastAsia="仿宋_GB2312" w:cs="仿宋_GB2312"/>
          <w:sz w:val="32"/>
          <w:szCs w:val="32"/>
          <w:lang w:val="en-US" w:eastAsia="zh-CN"/>
        </w:rPr>
        <w:t>糖水说明</w:t>
      </w:r>
      <w:r>
        <w:rPr>
          <w:rFonts w:hint="eastAsia" w:ascii="仿宋_GB2312" w:hAnsi="仿宋_GB2312" w:eastAsia="仿宋_GB2312" w:cs="仿宋_GB2312"/>
          <w:sz w:val="32"/>
          <w:szCs w:val="32"/>
        </w:rPr>
        <w:t>》一式五份，制作4</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（展示区1</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，观赛区1</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，评委2</w:t>
      </w:r>
      <w:r>
        <w:rPr>
          <w:rFonts w:hint="eastAsia" w:ascii="仿宋_GB2312" w:hAnsi="仿宋_GB2312" w:eastAsia="仿宋_GB2312" w:cs="仿宋_GB2312"/>
          <w:sz w:val="32"/>
          <w:szCs w:val="32"/>
          <w:lang w:val="en-US" w:eastAsia="zh-CN"/>
        </w:rPr>
        <w:t>碗</w:t>
      </w:r>
      <w:r>
        <w:rPr>
          <w:rFonts w:hint="eastAsia" w:ascii="仿宋_GB2312" w:hAnsi="仿宋_GB2312" w:eastAsia="仿宋_GB2312" w:cs="仿宋_GB2312"/>
          <w:sz w:val="32"/>
          <w:szCs w:val="32"/>
        </w:rPr>
        <w:t>），每杯不低于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50ml，</w:t>
      </w:r>
      <w:r>
        <w:rPr>
          <w:rFonts w:hint="eastAsia" w:ascii="仿宋_GB2312" w:hAnsi="仿宋_GB2312" w:eastAsia="仿宋_GB2312" w:cs="仿宋_GB2312"/>
          <w:sz w:val="32"/>
          <w:szCs w:val="32"/>
          <w:woUserID w:val="2"/>
        </w:rPr>
        <w:t>创意糖水</w:t>
      </w:r>
      <w:r>
        <w:rPr>
          <w:rFonts w:hint="eastAsia" w:ascii="仿宋_GB2312" w:hAnsi="仿宋_GB2312" w:eastAsia="仿宋_GB2312" w:cs="仿宋_GB2312"/>
          <w:sz w:val="32"/>
          <w:szCs w:val="32"/>
          <w:lang w:val="en-US" w:eastAsia="zh-CN"/>
        </w:rPr>
        <w:t>展示</w:t>
      </w:r>
      <w:r>
        <w:rPr>
          <w:rFonts w:hint="eastAsia" w:ascii="仿宋_GB2312" w:hAnsi="仿宋_GB2312" w:eastAsia="仿宋_GB2312" w:cs="仿宋_GB2312"/>
          <w:sz w:val="32"/>
          <w:szCs w:val="32"/>
        </w:rPr>
        <w:t>器皿及材料选手自带</w:t>
      </w:r>
      <w:r>
        <w:rPr>
          <w:rFonts w:hint="eastAsia" w:ascii="仿宋_GB2312" w:hAnsi="仿宋_GB2312" w:eastAsia="仿宋_GB2312" w:cs="仿宋_GB2312"/>
          <w:sz w:val="32"/>
          <w:szCs w:val="32"/>
          <w:woUserID w:val="2"/>
        </w:rPr>
        <w:t>（符合食品安全）</w:t>
      </w:r>
      <w:r>
        <w:rPr>
          <w:rFonts w:hint="eastAsia" w:ascii="仿宋_GB2312" w:hAnsi="仿宋_GB2312" w:eastAsia="仿宋_GB2312" w:cs="仿宋_GB2312"/>
          <w:sz w:val="32"/>
          <w:szCs w:val="32"/>
        </w:rPr>
        <w:t>。</w:t>
      </w:r>
    </w:p>
    <w:p w14:paraId="11928BC6">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eastAsia="楷体_GB2312"/>
          <w:szCs w:val="32"/>
        </w:rPr>
      </w:pPr>
      <w:r>
        <w:rPr>
          <w:rFonts w:eastAsia="楷体_GB2312"/>
          <w:szCs w:val="32"/>
        </w:rPr>
        <w:t>（三）评判标准</w:t>
      </w:r>
    </w:p>
    <w:p w14:paraId="328B587E">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cs="仿宋_GB2312"/>
          <w:b/>
          <w:bCs/>
          <w:szCs w:val="32"/>
          <w:lang w:val="en-US" w:eastAsia="zh-CN"/>
        </w:rPr>
        <w:t>1.</w:t>
      </w:r>
      <w:r>
        <w:rPr>
          <w:rFonts w:hint="eastAsia" w:ascii="仿宋_GB2312" w:hAnsi="仿宋_GB2312" w:eastAsia="仿宋_GB2312" w:cs="仿宋_GB2312"/>
          <w:b/>
          <w:bCs/>
          <w:szCs w:val="32"/>
        </w:rPr>
        <w:t>分数权重</w:t>
      </w:r>
    </w:p>
    <w:tbl>
      <w:tblPr>
        <w:tblStyle w:val="11"/>
        <w:tblW w:w="7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098"/>
        <w:gridCol w:w="1338"/>
        <w:gridCol w:w="1212"/>
        <w:gridCol w:w="1419"/>
      </w:tblGrid>
      <w:tr w14:paraId="241A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27" w:type="dxa"/>
            <w:vAlign w:val="center"/>
          </w:tcPr>
          <w:p w14:paraId="2B58388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赛程</w:t>
            </w:r>
          </w:p>
        </w:tc>
        <w:tc>
          <w:tcPr>
            <w:tcW w:w="2098" w:type="dxa"/>
            <w:vAlign w:val="center"/>
          </w:tcPr>
          <w:p w14:paraId="1EAD3C9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竞赛内容</w:t>
            </w:r>
          </w:p>
        </w:tc>
        <w:tc>
          <w:tcPr>
            <w:tcW w:w="1338" w:type="dxa"/>
            <w:vAlign w:val="center"/>
          </w:tcPr>
          <w:p w14:paraId="50E710C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配分</w:t>
            </w:r>
          </w:p>
        </w:tc>
        <w:tc>
          <w:tcPr>
            <w:tcW w:w="1212" w:type="dxa"/>
            <w:vAlign w:val="center"/>
          </w:tcPr>
          <w:p w14:paraId="626B075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分数权重</w:t>
            </w:r>
          </w:p>
        </w:tc>
        <w:tc>
          <w:tcPr>
            <w:tcW w:w="1419" w:type="dxa"/>
            <w:vAlign w:val="center"/>
          </w:tcPr>
          <w:p w14:paraId="4D1CE94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b/>
                <w:bCs/>
                <w:sz w:val="24"/>
                <w:szCs w:val="24"/>
              </w:rPr>
            </w:pPr>
            <w:r>
              <w:rPr>
                <w:rFonts w:hint="eastAsia" w:ascii="仿宋_GB2312" w:hAnsi="仿宋"/>
                <w:b/>
                <w:bCs/>
                <w:sz w:val="24"/>
                <w:szCs w:val="24"/>
              </w:rPr>
              <w:t>综合成绩占比</w:t>
            </w:r>
          </w:p>
        </w:tc>
      </w:tr>
      <w:tr w14:paraId="55C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27" w:type="dxa"/>
            <w:vAlign w:val="center"/>
          </w:tcPr>
          <w:p w14:paraId="691E477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hint="eastAsia" w:ascii="仿宋_GB2312" w:hAnsi="仿宋"/>
                <w:sz w:val="24"/>
                <w:szCs w:val="24"/>
              </w:rPr>
              <w:t>初赛</w:t>
            </w:r>
          </w:p>
        </w:tc>
        <w:tc>
          <w:tcPr>
            <w:tcW w:w="2098" w:type="dxa"/>
            <w:vAlign w:val="center"/>
          </w:tcPr>
          <w:p w14:paraId="7DA979E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val="en-US" w:eastAsia="zh-CN"/>
              </w:rPr>
              <w:t>杨枝甘露</w:t>
            </w:r>
          </w:p>
        </w:tc>
        <w:tc>
          <w:tcPr>
            <w:tcW w:w="1338" w:type="dxa"/>
            <w:vAlign w:val="center"/>
          </w:tcPr>
          <w:p w14:paraId="78AEE80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ascii="仿宋_GB2312" w:hAnsi="仿宋"/>
                <w:sz w:val="24"/>
                <w:szCs w:val="24"/>
              </w:rPr>
              <w:t>100</w:t>
            </w:r>
          </w:p>
        </w:tc>
        <w:tc>
          <w:tcPr>
            <w:tcW w:w="1212" w:type="dxa"/>
            <w:vAlign w:val="center"/>
          </w:tcPr>
          <w:p w14:paraId="31182C1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ascii="仿宋_GB2312" w:hAnsi="仿宋"/>
                <w:sz w:val="24"/>
                <w:szCs w:val="24"/>
              </w:rPr>
              <w:t>100%</w:t>
            </w:r>
          </w:p>
        </w:tc>
        <w:tc>
          <w:tcPr>
            <w:tcW w:w="1419" w:type="dxa"/>
            <w:vAlign w:val="center"/>
          </w:tcPr>
          <w:p w14:paraId="0C6753B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ascii="仿宋_GB2312" w:hAnsi="仿宋"/>
                <w:sz w:val="24"/>
                <w:szCs w:val="24"/>
              </w:rPr>
              <w:t>30%</w:t>
            </w:r>
          </w:p>
        </w:tc>
      </w:tr>
      <w:tr w14:paraId="0C5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7" w:type="dxa"/>
            <w:vMerge w:val="restart"/>
            <w:vAlign w:val="center"/>
          </w:tcPr>
          <w:p w14:paraId="014E5AF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val="en-US" w:eastAsia="zh-CN"/>
              </w:rPr>
              <w:t>决赛</w:t>
            </w:r>
          </w:p>
        </w:tc>
        <w:tc>
          <w:tcPr>
            <w:tcW w:w="2098" w:type="dxa"/>
            <w:vAlign w:val="center"/>
          </w:tcPr>
          <w:p w14:paraId="47316A3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sz w:val="24"/>
                <w:szCs w:val="24"/>
                <w:lang w:eastAsia="zh-CN"/>
              </w:rPr>
              <w:t>模块</w:t>
            </w:r>
            <w:r>
              <w:rPr>
                <w:rFonts w:hint="eastAsia" w:ascii="仿宋_GB2312" w:hAnsi="仿宋"/>
                <w:sz w:val="24"/>
                <w:szCs w:val="24"/>
              </w:rPr>
              <w:t>一：</w:t>
            </w:r>
            <w:r>
              <w:rPr>
                <w:rFonts w:hint="eastAsia" w:ascii="仿宋_GB2312" w:hAnsi="仿宋"/>
                <w:sz w:val="24"/>
                <w:szCs w:val="24"/>
                <w:lang w:val="en-US" w:eastAsia="zh-CN"/>
              </w:rPr>
              <w:t>双皮奶</w:t>
            </w:r>
          </w:p>
        </w:tc>
        <w:tc>
          <w:tcPr>
            <w:tcW w:w="1338" w:type="dxa"/>
            <w:vAlign w:val="center"/>
          </w:tcPr>
          <w:p w14:paraId="244A8C1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woUserID w:val="2"/>
              </w:rPr>
            </w:pPr>
            <w:r>
              <w:rPr>
                <w:rFonts w:hint="eastAsia" w:ascii="仿宋_GB2312" w:hAnsi="仿宋"/>
                <w:sz w:val="24"/>
                <w:szCs w:val="24"/>
                <w:lang w:val="en-US" w:eastAsia="zh-CN"/>
                <w:woUserID w:val="2"/>
              </w:rPr>
              <w:t>100</w:t>
            </w:r>
          </w:p>
        </w:tc>
        <w:tc>
          <w:tcPr>
            <w:tcW w:w="1212" w:type="dxa"/>
            <w:vAlign w:val="center"/>
          </w:tcPr>
          <w:p w14:paraId="2C78963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color w:val="FF0000"/>
                <w:sz w:val="24"/>
                <w:szCs w:val="24"/>
                <w:woUserID w:val="2"/>
              </w:rPr>
            </w:pPr>
            <w:r>
              <w:rPr>
                <w:rFonts w:hint="eastAsia" w:ascii="仿宋_GB2312" w:hAnsi="仿宋"/>
                <w:color w:val="FF0000"/>
                <w:sz w:val="24"/>
                <w:szCs w:val="24"/>
                <w:lang w:val="en-US" w:eastAsia="zh-CN"/>
                <w:woUserID w:val="2"/>
              </w:rPr>
              <w:t>50</w:t>
            </w:r>
            <w:r>
              <w:rPr>
                <w:rFonts w:ascii="仿宋_GB2312" w:hAnsi="仿宋"/>
                <w:color w:val="FF0000"/>
                <w:sz w:val="24"/>
                <w:szCs w:val="24"/>
                <w:woUserID w:val="2"/>
              </w:rPr>
              <w:t>%</w:t>
            </w:r>
          </w:p>
        </w:tc>
        <w:tc>
          <w:tcPr>
            <w:tcW w:w="1419" w:type="dxa"/>
            <w:vMerge w:val="restart"/>
            <w:vAlign w:val="center"/>
          </w:tcPr>
          <w:p w14:paraId="46F0B12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r>
              <w:rPr>
                <w:rFonts w:hint="eastAsia" w:ascii="仿宋_GB2312" w:hAnsi="仿宋"/>
                <w:color w:val="FF0000"/>
                <w:sz w:val="24"/>
                <w:szCs w:val="24"/>
                <w:lang w:val="en-US" w:eastAsia="zh-CN"/>
              </w:rPr>
              <w:t>70%</w:t>
            </w:r>
          </w:p>
        </w:tc>
      </w:tr>
      <w:tr w14:paraId="4973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27" w:type="dxa"/>
            <w:vMerge w:val="continue"/>
            <w:vAlign w:val="center"/>
          </w:tcPr>
          <w:p w14:paraId="0CB6459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p>
        </w:tc>
        <w:tc>
          <w:tcPr>
            <w:tcW w:w="2098" w:type="dxa"/>
            <w:vAlign w:val="center"/>
          </w:tcPr>
          <w:p w14:paraId="06BB4D5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 w:eastAsia="仿宋_GB2312"/>
                <w:sz w:val="24"/>
                <w:szCs w:val="24"/>
                <w:lang w:val="en-US" w:eastAsia="zh-CN"/>
              </w:rPr>
            </w:pPr>
            <w:r>
              <w:rPr>
                <w:rFonts w:hint="eastAsia" w:ascii="仿宋_GB2312" w:hAnsi="仿宋"/>
                <w:sz w:val="24"/>
                <w:szCs w:val="24"/>
                <w:lang w:eastAsia="zh-CN"/>
              </w:rPr>
              <w:t>模块</w:t>
            </w:r>
            <w:r>
              <w:rPr>
                <w:rFonts w:hint="eastAsia" w:ascii="仿宋_GB2312" w:hAnsi="仿宋"/>
                <w:sz w:val="24"/>
                <w:szCs w:val="24"/>
              </w:rPr>
              <w:t>二：创意</w:t>
            </w:r>
            <w:r>
              <w:rPr>
                <w:rFonts w:hint="eastAsia" w:ascii="仿宋_GB2312" w:hAnsi="仿宋"/>
                <w:sz w:val="24"/>
                <w:szCs w:val="24"/>
                <w:lang w:val="en-US" w:eastAsia="zh-CN"/>
              </w:rPr>
              <w:t>糖水</w:t>
            </w:r>
          </w:p>
        </w:tc>
        <w:tc>
          <w:tcPr>
            <w:tcW w:w="1338" w:type="dxa"/>
            <w:vAlign w:val="center"/>
          </w:tcPr>
          <w:p w14:paraId="4EF281E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woUserID w:val="2"/>
              </w:rPr>
            </w:pPr>
            <w:r>
              <w:rPr>
                <w:rFonts w:hint="eastAsia" w:ascii="仿宋_GB2312" w:hAnsi="仿宋"/>
                <w:sz w:val="24"/>
                <w:szCs w:val="24"/>
                <w:lang w:val="en-US" w:eastAsia="zh-CN"/>
                <w:woUserID w:val="2"/>
              </w:rPr>
              <w:t>100</w:t>
            </w:r>
          </w:p>
        </w:tc>
        <w:tc>
          <w:tcPr>
            <w:tcW w:w="1212" w:type="dxa"/>
            <w:vAlign w:val="center"/>
          </w:tcPr>
          <w:p w14:paraId="628B22B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color w:val="FF0000"/>
                <w:sz w:val="24"/>
                <w:szCs w:val="24"/>
                <w:lang w:val="en-US" w:eastAsia="zh-CN"/>
              </w:rPr>
            </w:pPr>
            <w:r>
              <w:rPr>
                <w:rFonts w:hint="eastAsia" w:ascii="仿宋_GB2312" w:hAnsi="仿宋"/>
                <w:color w:val="FF0000"/>
                <w:sz w:val="24"/>
                <w:szCs w:val="24"/>
                <w:lang w:val="en-US" w:eastAsia="zh-CN"/>
              </w:rPr>
              <w:t>50%</w:t>
            </w:r>
          </w:p>
        </w:tc>
        <w:tc>
          <w:tcPr>
            <w:tcW w:w="1419" w:type="dxa"/>
            <w:vMerge w:val="continue"/>
            <w:vAlign w:val="center"/>
          </w:tcPr>
          <w:p w14:paraId="7CB9599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 w:eastAsia="仿宋_GB2312"/>
                <w:sz w:val="24"/>
                <w:szCs w:val="24"/>
                <w:lang w:val="en-US" w:eastAsia="zh-CN"/>
              </w:rPr>
            </w:pPr>
          </w:p>
        </w:tc>
      </w:tr>
      <w:tr w14:paraId="3E56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75" w:type="dxa"/>
            <w:gridSpan w:val="4"/>
            <w:vAlign w:val="center"/>
          </w:tcPr>
          <w:p w14:paraId="57CED1C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hint="eastAsia" w:ascii="仿宋_GB2312" w:hAnsi="仿宋"/>
                <w:sz w:val="24"/>
                <w:szCs w:val="24"/>
              </w:rPr>
              <w:t>合计</w:t>
            </w:r>
          </w:p>
        </w:tc>
        <w:tc>
          <w:tcPr>
            <w:tcW w:w="1419" w:type="dxa"/>
            <w:vAlign w:val="center"/>
          </w:tcPr>
          <w:p w14:paraId="33F554E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
                <w:sz w:val="24"/>
                <w:szCs w:val="24"/>
              </w:rPr>
            </w:pPr>
            <w:r>
              <w:rPr>
                <w:rFonts w:ascii="仿宋_GB2312" w:hAnsi="仿宋"/>
                <w:sz w:val="24"/>
                <w:szCs w:val="24"/>
              </w:rPr>
              <w:t>100%</w:t>
            </w:r>
          </w:p>
        </w:tc>
      </w:tr>
    </w:tbl>
    <w:p w14:paraId="7FF4A4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cs="仿宋_GB2312"/>
          <w:b/>
          <w:bCs/>
          <w:szCs w:val="32"/>
          <w:lang w:val="en-US" w:eastAsia="zh-CN"/>
        </w:rPr>
        <w:t>2.</w:t>
      </w:r>
      <w:r>
        <w:rPr>
          <w:rFonts w:hint="eastAsia" w:ascii="仿宋_GB2312" w:hAnsi="仿宋_GB2312" w:eastAsia="仿宋_GB2312" w:cs="仿宋_GB2312"/>
          <w:b/>
          <w:bCs/>
          <w:szCs w:val="32"/>
        </w:rPr>
        <w:t>评</w:t>
      </w:r>
      <w:r>
        <w:rPr>
          <w:rFonts w:hint="eastAsia" w:ascii="仿宋_GB2312" w:hAnsi="仿宋_GB2312" w:eastAsia="仿宋_GB2312" w:cs="仿宋_GB2312"/>
          <w:b/>
          <w:bCs/>
          <w:szCs w:val="32"/>
          <w:lang w:eastAsia="zh-CN"/>
        </w:rPr>
        <w:t>判</w:t>
      </w:r>
      <w:r>
        <w:rPr>
          <w:rFonts w:hint="eastAsia" w:ascii="仿宋_GB2312" w:hAnsi="仿宋_GB2312" w:eastAsia="仿宋_GB2312" w:cs="仿宋_GB2312"/>
          <w:b/>
          <w:bCs/>
          <w:szCs w:val="32"/>
        </w:rPr>
        <w:t>标准</w:t>
      </w:r>
    </w:p>
    <w:p w14:paraId="430370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1）</w:t>
      </w:r>
      <w:r>
        <w:rPr>
          <w:rFonts w:hint="eastAsia" w:ascii="仿宋_GB2312" w:hAnsi="仿宋_GB2312" w:cs="仿宋_GB2312"/>
          <w:szCs w:val="32"/>
        </w:rPr>
        <w:t>初赛决赛由裁判根据现场评分表进行评分，取初赛成绩排名前30名选手进入决赛</w:t>
      </w:r>
      <w:r>
        <w:rPr>
          <w:rFonts w:hint="eastAsia" w:ascii="仿宋_GB2312" w:hAnsi="仿宋_GB2312" w:cs="仿宋_GB2312"/>
          <w:szCs w:val="32"/>
          <w:lang w:eastAsia="zh-CN"/>
        </w:rPr>
        <w:t>。</w:t>
      </w:r>
      <w:r>
        <w:rPr>
          <w:rFonts w:hint="eastAsia" w:ascii="仿宋_GB2312" w:hAnsi="仿宋_GB2312" w:cs="仿宋_GB2312"/>
          <w:szCs w:val="32"/>
        </w:rPr>
        <w:t>评分标准配分细则以现场评分表为准。评分标准如下：</w:t>
      </w:r>
    </w:p>
    <w:p w14:paraId="47B8287E">
      <w:pPr>
        <w:pStyle w:val="7"/>
        <w:rPr>
          <w:rFonts w:hint="eastAsia" w:ascii="仿宋_GB2312" w:hAnsi="仿宋_GB2312" w:cs="仿宋_GB2312"/>
          <w:szCs w:val="32"/>
        </w:rPr>
      </w:pP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860"/>
        <w:gridCol w:w="5298"/>
        <w:gridCol w:w="1004"/>
      </w:tblGrid>
      <w:tr w14:paraId="5014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2" w:type="dxa"/>
            <w:gridSpan w:val="2"/>
            <w:tcBorders>
              <w:top w:val="single" w:color="auto" w:sz="4" w:space="0"/>
              <w:left w:val="single" w:color="auto" w:sz="4" w:space="0"/>
              <w:bottom w:val="single" w:color="auto" w:sz="4" w:space="0"/>
              <w:right w:val="single" w:color="auto" w:sz="4" w:space="0"/>
            </w:tcBorders>
            <w:vAlign w:val="center"/>
          </w:tcPr>
          <w:p w14:paraId="7C5D9A8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竞赛项目</w:t>
            </w:r>
          </w:p>
        </w:tc>
        <w:tc>
          <w:tcPr>
            <w:tcW w:w="5298" w:type="dxa"/>
            <w:tcBorders>
              <w:top w:val="single" w:color="auto" w:sz="4" w:space="0"/>
              <w:left w:val="single" w:color="auto" w:sz="4" w:space="0"/>
              <w:bottom w:val="single" w:color="auto" w:sz="4" w:space="0"/>
              <w:right w:val="single" w:color="auto" w:sz="4" w:space="0"/>
            </w:tcBorders>
            <w:vAlign w:val="center"/>
          </w:tcPr>
          <w:p w14:paraId="0C7CC0D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评分标准</w:t>
            </w:r>
          </w:p>
        </w:tc>
        <w:tc>
          <w:tcPr>
            <w:tcW w:w="1004" w:type="dxa"/>
            <w:tcBorders>
              <w:top w:val="single" w:color="auto" w:sz="4" w:space="0"/>
              <w:left w:val="single" w:color="auto" w:sz="4" w:space="0"/>
              <w:bottom w:val="single" w:color="auto" w:sz="4" w:space="0"/>
              <w:right w:val="single" w:color="auto" w:sz="4" w:space="0"/>
            </w:tcBorders>
            <w:vAlign w:val="center"/>
          </w:tcPr>
          <w:p w14:paraId="41F9385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配分</w:t>
            </w:r>
          </w:p>
        </w:tc>
      </w:tr>
      <w:tr w14:paraId="381F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2" w:type="dxa"/>
            <w:gridSpan w:val="2"/>
            <w:vMerge w:val="restart"/>
            <w:tcBorders>
              <w:left w:val="single" w:color="auto" w:sz="4" w:space="0"/>
              <w:right w:val="single" w:color="auto" w:sz="4" w:space="0"/>
            </w:tcBorders>
            <w:shd w:val="clear" w:color="auto" w:fill="auto"/>
            <w:vAlign w:val="center"/>
          </w:tcPr>
          <w:p w14:paraId="1E02C40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仪容仪表</w:t>
            </w:r>
          </w:p>
        </w:tc>
        <w:tc>
          <w:tcPr>
            <w:tcW w:w="5298" w:type="dxa"/>
            <w:tcBorders>
              <w:top w:val="single" w:color="auto" w:sz="4" w:space="0"/>
              <w:left w:val="single" w:color="auto" w:sz="4" w:space="0"/>
              <w:bottom w:val="single" w:color="auto" w:sz="4" w:space="0"/>
              <w:right w:val="single" w:color="auto" w:sz="4" w:space="0"/>
            </w:tcBorders>
            <w:shd w:val="clear" w:color="auto" w:fill="auto"/>
            <w:vAlign w:val="center"/>
          </w:tcPr>
          <w:p w14:paraId="6E5A2DA9">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头发、面部、手及指甲</w:t>
            </w:r>
          </w:p>
        </w:tc>
        <w:tc>
          <w:tcPr>
            <w:tcW w:w="1004" w:type="dxa"/>
            <w:vMerge w:val="restart"/>
            <w:tcBorders>
              <w:top w:val="single" w:color="auto" w:sz="4" w:space="0"/>
              <w:left w:val="single" w:color="auto" w:sz="4" w:space="0"/>
              <w:right w:val="single" w:color="auto" w:sz="4" w:space="0"/>
            </w:tcBorders>
            <w:vAlign w:val="center"/>
          </w:tcPr>
          <w:p w14:paraId="73BEBB2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4ACC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2" w:type="dxa"/>
            <w:gridSpan w:val="2"/>
            <w:vMerge w:val="continue"/>
            <w:tcBorders>
              <w:left w:val="single" w:color="auto" w:sz="4" w:space="0"/>
              <w:right w:val="single" w:color="auto" w:sz="4" w:space="0"/>
            </w:tcBorders>
            <w:vAlign w:val="center"/>
          </w:tcPr>
          <w:p w14:paraId="0176388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c>
          <w:tcPr>
            <w:tcW w:w="5298" w:type="dxa"/>
            <w:tcBorders>
              <w:top w:val="single" w:color="auto" w:sz="4" w:space="0"/>
              <w:left w:val="single" w:color="auto" w:sz="4" w:space="0"/>
              <w:bottom w:val="single" w:color="auto" w:sz="4" w:space="0"/>
              <w:right w:val="single" w:color="auto" w:sz="4" w:space="0"/>
            </w:tcBorders>
            <w:shd w:val="clear" w:color="auto" w:fill="auto"/>
            <w:vAlign w:val="center"/>
          </w:tcPr>
          <w:p w14:paraId="620810C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服装、着装、鞋袜、首饰、总体印象</w:t>
            </w:r>
          </w:p>
        </w:tc>
        <w:tc>
          <w:tcPr>
            <w:tcW w:w="1004" w:type="dxa"/>
            <w:vMerge w:val="continue"/>
            <w:tcBorders>
              <w:left w:val="single" w:color="auto" w:sz="4" w:space="0"/>
              <w:right w:val="single" w:color="auto" w:sz="4" w:space="0"/>
            </w:tcBorders>
            <w:vAlign w:val="center"/>
          </w:tcPr>
          <w:p w14:paraId="3B18864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r>
      <w:tr w14:paraId="370E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restart"/>
            <w:tcBorders>
              <w:left w:val="single" w:color="auto" w:sz="4" w:space="0"/>
              <w:right w:val="single" w:color="auto" w:sz="4" w:space="0"/>
            </w:tcBorders>
            <w:vAlign w:val="center"/>
          </w:tcPr>
          <w:p w14:paraId="75A76F0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杨枝甘露</w:t>
            </w:r>
          </w:p>
          <w:p w14:paraId="47578B0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restart"/>
            <w:tcBorders>
              <w:left w:val="single" w:color="auto" w:sz="4" w:space="0"/>
              <w:right w:val="single" w:color="auto" w:sz="4" w:space="0"/>
            </w:tcBorders>
            <w:vAlign w:val="center"/>
          </w:tcPr>
          <w:p w14:paraId="13CFA01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杨枝甘露制作</w:t>
            </w:r>
            <w:r>
              <w:rPr>
                <w:rFonts w:hint="eastAsia" w:ascii="仿宋_GB2312" w:hAnsi="仿宋_GB2312" w:eastAsia="仿宋_GB2312" w:cs="仿宋_GB2312"/>
                <w:sz w:val="24"/>
                <w:szCs w:val="24"/>
              </w:rPr>
              <w:t>技能</w:t>
            </w:r>
          </w:p>
        </w:tc>
        <w:tc>
          <w:tcPr>
            <w:tcW w:w="5298" w:type="dxa"/>
            <w:tcBorders>
              <w:top w:val="single" w:color="auto" w:sz="4" w:space="0"/>
              <w:left w:val="single" w:color="auto" w:sz="4" w:space="0"/>
              <w:bottom w:val="single" w:color="auto" w:sz="4" w:space="0"/>
              <w:right w:val="single" w:color="auto" w:sz="4" w:space="0"/>
            </w:tcBorders>
            <w:vAlign w:val="center"/>
          </w:tcPr>
          <w:p w14:paraId="6A9A2EA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环保，卫生，安全生产</w:t>
            </w:r>
          </w:p>
        </w:tc>
        <w:tc>
          <w:tcPr>
            <w:tcW w:w="1004" w:type="dxa"/>
            <w:vMerge w:val="restart"/>
            <w:tcBorders>
              <w:top w:val="single" w:color="auto" w:sz="4" w:space="0"/>
              <w:left w:val="single" w:color="auto" w:sz="4" w:space="0"/>
              <w:right w:val="single" w:color="auto" w:sz="4" w:space="0"/>
            </w:tcBorders>
            <w:vAlign w:val="center"/>
          </w:tcPr>
          <w:p w14:paraId="66666BC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r>
      <w:tr w14:paraId="1E60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0CED10B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67F7E147">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172D511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操作流程顺序</w:t>
            </w:r>
          </w:p>
        </w:tc>
        <w:tc>
          <w:tcPr>
            <w:tcW w:w="1004" w:type="dxa"/>
            <w:vMerge w:val="continue"/>
            <w:tcBorders>
              <w:left w:val="single" w:color="auto" w:sz="4" w:space="0"/>
              <w:right w:val="single" w:color="auto" w:sz="4" w:space="0"/>
            </w:tcBorders>
            <w:vAlign w:val="center"/>
          </w:tcPr>
          <w:p w14:paraId="46219C5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2CDA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2B44971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0C652AB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1976091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制作</w:t>
            </w:r>
            <w:r>
              <w:rPr>
                <w:rFonts w:hint="eastAsia" w:ascii="仿宋_GB2312" w:hAnsi="仿宋_GB2312" w:eastAsia="仿宋_GB2312" w:cs="仿宋_GB2312"/>
                <w:sz w:val="24"/>
                <w:szCs w:val="24"/>
              </w:rPr>
              <w:t>手法干净、利索、熟练</w:t>
            </w:r>
          </w:p>
        </w:tc>
        <w:tc>
          <w:tcPr>
            <w:tcW w:w="1004" w:type="dxa"/>
            <w:vMerge w:val="continue"/>
            <w:tcBorders>
              <w:left w:val="single" w:color="auto" w:sz="4" w:space="0"/>
              <w:right w:val="single" w:color="auto" w:sz="4" w:space="0"/>
            </w:tcBorders>
            <w:vAlign w:val="center"/>
          </w:tcPr>
          <w:p w14:paraId="07BCE5D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6705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16EC8E17">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0035930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117755C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器具保持干净、整齐</w:t>
            </w:r>
          </w:p>
        </w:tc>
        <w:tc>
          <w:tcPr>
            <w:tcW w:w="1004" w:type="dxa"/>
            <w:vMerge w:val="continue"/>
            <w:tcBorders>
              <w:left w:val="single" w:color="auto" w:sz="4" w:space="0"/>
              <w:right w:val="single" w:color="auto" w:sz="4" w:space="0"/>
            </w:tcBorders>
            <w:vAlign w:val="center"/>
          </w:tcPr>
          <w:p w14:paraId="37A8962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0BC8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5FFCCDF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5E91BF47">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6CD162E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材料使用完毕，复归原位</w:t>
            </w:r>
          </w:p>
        </w:tc>
        <w:tc>
          <w:tcPr>
            <w:tcW w:w="1004" w:type="dxa"/>
            <w:vMerge w:val="continue"/>
            <w:tcBorders>
              <w:left w:val="single" w:color="auto" w:sz="4" w:space="0"/>
              <w:bottom w:val="single" w:color="auto" w:sz="4" w:space="0"/>
              <w:right w:val="single" w:color="auto" w:sz="4" w:space="0"/>
            </w:tcBorders>
            <w:vAlign w:val="center"/>
          </w:tcPr>
          <w:p w14:paraId="3EEC48E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014D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12522FE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restart"/>
            <w:tcBorders>
              <w:left w:val="single" w:color="auto" w:sz="4" w:space="0"/>
              <w:right w:val="single" w:color="auto" w:sz="4" w:space="0"/>
            </w:tcBorders>
            <w:vAlign w:val="center"/>
          </w:tcPr>
          <w:p w14:paraId="5C73E41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糖水</w:t>
            </w:r>
          </w:p>
          <w:p w14:paraId="6F5E750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品评</w:t>
            </w:r>
          </w:p>
        </w:tc>
        <w:tc>
          <w:tcPr>
            <w:tcW w:w="5298" w:type="dxa"/>
            <w:tcBorders>
              <w:top w:val="single" w:color="auto" w:sz="4" w:space="0"/>
              <w:left w:val="single" w:color="auto" w:sz="4" w:space="0"/>
              <w:bottom w:val="single" w:color="auto" w:sz="4" w:space="0"/>
              <w:right w:val="single" w:color="auto" w:sz="4" w:space="0"/>
            </w:tcBorders>
            <w:vAlign w:val="center"/>
          </w:tcPr>
          <w:p w14:paraId="3D611B7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造型构思完整/体现出工艺精巧及难度</w:t>
            </w:r>
          </w:p>
        </w:tc>
        <w:tc>
          <w:tcPr>
            <w:tcW w:w="1004" w:type="dxa"/>
            <w:vMerge w:val="restart"/>
            <w:tcBorders>
              <w:top w:val="single" w:color="auto" w:sz="4" w:space="0"/>
              <w:left w:val="single" w:color="auto" w:sz="4" w:space="0"/>
              <w:right w:val="single" w:color="auto" w:sz="4" w:space="0"/>
            </w:tcBorders>
            <w:vAlign w:val="center"/>
          </w:tcPr>
          <w:p w14:paraId="787B1DB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r>
      <w:tr w14:paraId="1D04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0568A9A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123B16B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490398E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层次分明/搭配合理/质地细腻</w:t>
            </w:r>
          </w:p>
        </w:tc>
        <w:tc>
          <w:tcPr>
            <w:tcW w:w="1004" w:type="dxa"/>
            <w:vMerge w:val="continue"/>
            <w:tcBorders>
              <w:left w:val="single" w:color="auto" w:sz="4" w:space="0"/>
              <w:right w:val="single" w:color="auto" w:sz="4" w:space="0"/>
            </w:tcBorders>
            <w:vAlign w:val="center"/>
          </w:tcPr>
          <w:p w14:paraId="7008974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r>
      <w:tr w14:paraId="2569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79D4C9D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5D28657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63AC863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落地性/成本/复杂程度</w:t>
            </w:r>
          </w:p>
        </w:tc>
        <w:tc>
          <w:tcPr>
            <w:tcW w:w="1004" w:type="dxa"/>
            <w:vMerge w:val="continue"/>
            <w:tcBorders>
              <w:left w:val="single" w:color="auto" w:sz="4" w:space="0"/>
              <w:right w:val="single" w:color="auto" w:sz="4" w:space="0"/>
            </w:tcBorders>
            <w:vAlign w:val="center"/>
          </w:tcPr>
          <w:p w14:paraId="755A4A5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r>
      <w:tr w14:paraId="0D8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vMerge w:val="continue"/>
            <w:tcBorders>
              <w:left w:val="single" w:color="auto" w:sz="4" w:space="0"/>
              <w:right w:val="single" w:color="auto" w:sz="4" w:space="0"/>
            </w:tcBorders>
            <w:vAlign w:val="center"/>
          </w:tcPr>
          <w:p w14:paraId="508200F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860" w:type="dxa"/>
            <w:vMerge w:val="continue"/>
            <w:tcBorders>
              <w:left w:val="single" w:color="auto" w:sz="4" w:space="0"/>
              <w:right w:val="single" w:color="auto" w:sz="4" w:space="0"/>
            </w:tcBorders>
            <w:vAlign w:val="center"/>
          </w:tcPr>
          <w:p w14:paraId="62BEFC0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5298" w:type="dxa"/>
            <w:tcBorders>
              <w:top w:val="single" w:color="auto" w:sz="4" w:space="0"/>
              <w:left w:val="single" w:color="auto" w:sz="4" w:space="0"/>
              <w:bottom w:val="single" w:color="auto" w:sz="4" w:space="0"/>
              <w:right w:val="single" w:color="auto" w:sz="4" w:space="0"/>
            </w:tcBorders>
            <w:vAlign w:val="center"/>
          </w:tcPr>
          <w:p w14:paraId="7725133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整体呈现</w:t>
            </w:r>
          </w:p>
        </w:tc>
        <w:tc>
          <w:tcPr>
            <w:tcW w:w="1004" w:type="dxa"/>
            <w:vMerge w:val="continue"/>
            <w:tcBorders>
              <w:left w:val="single" w:color="auto" w:sz="4" w:space="0"/>
              <w:right w:val="single" w:color="auto" w:sz="4" w:space="0"/>
            </w:tcBorders>
            <w:vAlign w:val="center"/>
          </w:tcPr>
          <w:p w14:paraId="439822E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r>
      <w:tr w14:paraId="46F5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2" w:type="dxa"/>
            <w:tcBorders>
              <w:left w:val="single" w:color="auto" w:sz="4" w:space="0"/>
              <w:right w:val="single" w:color="auto" w:sz="4" w:space="0"/>
            </w:tcBorders>
            <w:vAlign w:val="center"/>
          </w:tcPr>
          <w:p w14:paraId="330EE54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总分</w:t>
            </w:r>
          </w:p>
        </w:tc>
        <w:tc>
          <w:tcPr>
            <w:tcW w:w="6158" w:type="dxa"/>
            <w:gridSpan w:val="2"/>
            <w:tcBorders>
              <w:left w:val="single" w:color="auto" w:sz="4" w:space="0"/>
              <w:right w:val="single" w:color="auto" w:sz="4" w:space="0"/>
            </w:tcBorders>
            <w:vAlign w:val="center"/>
          </w:tcPr>
          <w:p w14:paraId="3C0640E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合计</w:t>
            </w:r>
          </w:p>
        </w:tc>
        <w:tc>
          <w:tcPr>
            <w:tcW w:w="1004" w:type="dxa"/>
            <w:tcBorders>
              <w:left w:val="single" w:color="auto" w:sz="4" w:space="0"/>
              <w:bottom w:val="single" w:color="auto" w:sz="4" w:space="0"/>
              <w:right w:val="single" w:color="auto" w:sz="4" w:space="0"/>
            </w:tcBorders>
            <w:vAlign w:val="center"/>
          </w:tcPr>
          <w:p w14:paraId="7760224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100</w:t>
            </w:r>
          </w:p>
        </w:tc>
      </w:tr>
    </w:tbl>
    <w:p w14:paraId="1413775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2）</w:t>
      </w:r>
      <w:r>
        <w:rPr>
          <w:rFonts w:hint="eastAsia" w:ascii="仿宋_GB2312" w:hAnsi="仿宋_GB2312" w:cs="仿宋_GB2312"/>
          <w:szCs w:val="32"/>
        </w:rPr>
        <w:t>决赛由裁判根据现场评分表进行评分，评分标准配分细则以现场评分表为准。评分标准如下：</w:t>
      </w:r>
    </w:p>
    <w:tbl>
      <w:tblPr>
        <w:tblStyle w:val="10"/>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986"/>
        <w:gridCol w:w="4252"/>
        <w:gridCol w:w="780"/>
      </w:tblGrid>
      <w:tr w14:paraId="63BD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1" w:type="dxa"/>
            <w:gridSpan w:val="2"/>
            <w:tcBorders>
              <w:top w:val="single" w:color="auto" w:sz="4" w:space="0"/>
              <w:left w:val="single" w:color="auto" w:sz="4" w:space="0"/>
              <w:bottom w:val="single" w:color="auto" w:sz="4" w:space="0"/>
              <w:right w:val="single" w:color="auto" w:sz="4" w:space="0"/>
            </w:tcBorders>
            <w:vAlign w:val="center"/>
          </w:tcPr>
          <w:p w14:paraId="5F3A850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竞赛项目</w:t>
            </w:r>
          </w:p>
        </w:tc>
        <w:tc>
          <w:tcPr>
            <w:tcW w:w="4252" w:type="dxa"/>
            <w:tcBorders>
              <w:top w:val="single" w:color="auto" w:sz="4" w:space="0"/>
              <w:left w:val="single" w:color="auto" w:sz="4" w:space="0"/>
              <w:bottom w:val="single" w:color="auto" w:sz="4" w:space="0"/>
              <w:right w:val="single" w:color="auto" w:sz="4" w:space="0"/>
            </w:tcBorders>
            <w:vAlign w:val="center"/>
          </w:tcPr>
          <w:p w14:paraId="0FE5FA4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评分标准</w:t>
            </w:r>
          </w:p>
        </w:tc>
        <w:tc>
          <w:tcPr>
            <w:tcW w:w="780" w:type="dxa"/>
            <w:tcBorders>
              <w:top w:val="single" w:color="auto" w:sz="4" w:space="0"/>
              <w:left w:val="single" w:color="auto" w:sz="4" w:space="0"/>
              <w:bottom w:val="single" w:color="auto" w:sz="4" w:space="0"/>
              <w:right w:val="single" w:color="auto" w:sz="4" w:space="0"/>
            </w:tcBorders>
            <w:vAlign w:val="center"/>
          </w:tcPr>
          <w:p w14:paraId="7E23E2D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配分</w:t>
            </w:r>
          </w:p>
        </w:tc>
      </w:tr>
      <w:tr w14:paraId="76EF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1" w:type="dxa"/>
            <w:gridSpan w:val="2"/>
            <w:vMerge w:val="restart"/>
            <w:tcBorders>
              <w:top w:val="single" w:color="auto" w:sz="4" w:space="0"/>
              <w:left w:val="single" w:color="auto" w:sz="4" w:space="0"/>
              <w:right w:val="single" w:color="auto" w:sz="4" w:space="0"/>
            </w:tcBorders>
            <w:vAlign w:val="center"/>
          </w:tcPr>
          <w:p w14:paraId="07233877">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仪容仪表</w:t>
            </w:r>
          </w:p>
        </w:tc>
        <w:tc>
          <w:tcPr>
            <w:tcW w:w="4252" w:type="dxa"/>
            <w:tcBorders>
              <w:top w:val="single" w:color="auto" w:sz="4" w:space="0"/>
              <w:left w:val="single" w:color="auto" w:sz="4" w:space="0"/>
              <w:bottom w:val="single" w:color="auto" w:sz="4" w:space="0"/>
              <w:right w:val="single" w:color="auto" w:sz="4" w:space="0"/>
            </w:tcBorders>
            <w:vAlign w:val="center"/>
          </w:tcPr>
          <w:p w14:paraId="761A80C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头发、面部、手及指甲</w:t>
            </w:r>
          </w:p>
        </w:tc>
        <w:tc>
          <w:tcPr>
            <w:tcW w:w="780" w:type="dxa"/>
            <w:vMerge w:val="restart"/>
            <w:tcBorders>
              <w:top w:val="single" w:color="auto" w:sz="4" w:space="0"/>
              <w:left w:val="single" w:color="auto" w:sz="4" w:space="0"/>
              <w:right w:val="single" w:color="auto" w:sz="4" w:space="0"/>
            </w:tcBorders>
            <w:vAlign w:val="center"/>
          </w:tcPr>
          <w:p w14:paraId="6B48F33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38F6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1" w:type="dxa"/>
            <w:gridSpan w:val="2"/>
            <w:vMerge w:val="continue"/>
            <w:tcBorders>
              <w:left w:val="single" w:color="auto" w:sz="4" w:space="0"/>
              <w:right w:val="single" w:color="auto" w:sz="4" w:space="0"/>
            </w:tcBorders>
            <w:vAlign w:val="center"/>
          </w:tcPr>
          <w:p w14:paraId="7731A63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28BF4C3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服装、着装、鞋袜、首饰、总体印象</w:t>
            </w:r>
          </w:p>
        </w:tc>
        <w:tc>
          <w:tcPr>
            <w:tcW w:w="780" w:type="dxa"/>
            <w:vMerge w:val="continue"/>
            <w:tcBorders>
              <w:left w:val="single" w:color="auto" w:sz="4" w:space="0"/>
              <w:bottom w:val="single" w:color="auto" w:sz="4" w:space="0"/>
              <w:right w:val="single" w:color="auto" w:sz="4" w:space="0"/>
            </w:tcBorders>
            <w:vAlign w:val="center"/>
          </w:tcPr>
          <w:p w14:paraId="0947541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0C69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restart"/>
            <w:tcBorders>
              <w:left w:val="single" w:color="auto" w:sz="4" w:space="0"/>
              <w:right w:val="single" w:color="auto" w:sz="4" w:space="0"/>
            </w:tcBorders>
            <w:vAlign w:val="center"/>
          </w:tcPr>
          <w:p w14:paraId="3508226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模块</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en-US" w:eastAsia="zh-CN"/>
              </w:rPr>
              <w:t>双皮奶</w:t>
            </w:r>
          </w:p>
          <w:p w14:paraId="4AC4829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restart"/>
            <w:tcBorders>
              <w:left w:val="single" w:color="auto" w:sz="4" w:space="0"/>
              <w:right w:val="single" w:color="auto" w:sz="4" w:space="0"/>
            </w:tcBorders>
            <w:vAlign w:val="center"/>
          </w:tcPr>
          <w:p w14:paraId="783FCF6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双皮奶制作</w:t>
            </w:r>
            <w:r>
              <w:rPr>
                <w:rFonts w:hint="eastAsia" w:ascii="仿宋_GB2312" w:hAnsi="仿宋_GB2312" w:eastAsia="仿宋_GB2312" w:cs="仿宋_GB2312"/>
                <w:sz w:val="24"/>
                <w:szCs w:val="24"/>
              </w:rPr>
              <w:t>技能</w:t>
            </w:r>
          </w:p>
        </w:tc>
        <w:tc>
          <w:tcPr>
            <w:tcW w:w="4252" w:type="dxa"/>
            <w:tcBorders>
              <w:top w:val="single" w:color="auto" w:sz="4" w:space="0"/>
              <w:left w:val="single" w:color="auto" w:sz="4" w:space="0"/>
              <w:bottom w:val="single" w:color="auto" w:sz="4" w:space="0"/>
              <w:right w:val="single" w:color="auto" w:sz="4" w:space="0"/>
            </w:tcBorders>
            <w:vAlign w:val="center"/>
          </w:tcPr>
          <w:p w14:paraId="3393EB3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环保，卫生，安全生产</w:t>
            </w:r>
          </w:p>
        </w:tc>
        <w:tc>
          <w:tcPr>
            <w:tcW w:w="780" w:type="dxa"/>
            <w:vMerge w:val="restart"/>
            <w:tcBorders>
              <w:left w:val="single" w:color="auto" w:sz="4" w:space="0"/>
              <w:right w:val="single" w:color="auto" w:sz="4" w:space="0"/>
            </w:tcBorders>
            <w:vAlign w:val="center"/>
          </w:tcPr>
          <w:p w14:paraId="294CAB0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r>
      <w:tr w14:paraId="24A3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741000A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0F68B76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27C186A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操作流程顺序</w:t>
            </w:r>
          </w:p>
        </w:tc>
        <w:tc>
          <w:tcPr>
            <w:tcW w:w="780" w:type="dxa"/>
            <w:vMerge w:val="continue"/>
            <w:tcBorders>
              <w:left w:val="single" w:color="auto" w:sz="4" w:space="0"/>
              <w:right w:val="single" w:color="auto" w:sz="4" w:space="0"/>
            </w:tcBorders>
            <w:vAlign w:val="center"/>
          </w:tcPr>
          <w:p w14:paraId="21B934F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2B97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61D01CB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1B289909">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084ACA49">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制作</w:t>
            </w:r>
            <w:r>
              <w:rPr>
                <w:rFonts w:hint="eastAsia" w:ascii="仿宋_GB2312" w:hAnsi="仿宋_GB2312" w:eastAsia="仿宋_GB2312" w:cs="仿宋_GB2312"/>
                <w:sz w:val="24"/>
                <w:szCs w:val="24"/>
              </w:rPr>
              <w:t>手法干净、利索、熟练</w:t>
            </w:r>
          </w:p>
        </w:tc>
        <w:tc>
          <w:tcPr>
            <w:tcW w:w="780" w:type="dxa"/>
            <w:vMerge w:val="continue"/>
            <w:tcBorders>
              <w:left w:val="single" w:color="auto" w:sz="4" w:space="0"/>
              <w:right w:val="single" w:color="auto" w:sz="4" w:space="0"/>
            </w:tcBorders>
            <w:vAlign w:val="center"/>
          </w:tcPr>
          <w:p w14:paraId="73AAA6C9">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2F38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51265A9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7E8F7BD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1CE6425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器具保持干净、整齐</w:t>
            </w:r>
          </w:p>
        </w:tc>
        <w:tc>
          <w:tcPr>
            <w:tcW w:w="780" w:type="dxa"/>
            <w:vMerge w:val="continue"/>
            <w:tcBorders>
              <w:left w:val="single" w:color="auto" w:sz="4" w:space="0"/>
              <w:right w:val="single" w:color="auto" w:sz="4" w:space="0"/>
            </w:tcBorders>
            <w:vAlign w:val="center"/>
          </w:tcPr>
          <w:p w14:paraId="35CFA78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52F5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1F6FE78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2C56E53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70A38E4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材料使用完毕，复归原位</w:t>
            </w:r>
          </w:p>
        </w:tc>
        <w:tc>
          <w:tcPr>
            <w:tcW w:w="780" w:type="dxa"/>
            <w:vMerge w:val="continue"/>
            <w:tcBorders>
              <w:left w:val="single" w:color="auto" w:sz="4" w:space="0"/>
              <w:right w:val="single" w:color="auto" w:sz="4" w:space="0"/>
            </w:tcBorders>
            <w:vAlign w:val="center"/>
          </w:tcPr>
          <w:p w14:paraId="7CEEDEA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3443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066ADA6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restart"/>
            <w:tcBorders>
              <w:left w:val="single" w:color="auto" w:sz="4" w:space="0"/>
              <w:right w:val="single" w:color="auto" w:sz="4" w:space="0"/>
            </w:tcBorders>
            <w:vAlign w:val="center"/>
          </w:tcPr>
          <w:p w14:paraId="5B599E6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双皮奶</w:t>
            </w:r>
            <w:r>
              <w:rPr>
                <w:rFonts w:hint="eastAsia" w:ascii="仿宋_GB2312" w:hAnsi="仿宋_GB2312" w:eastAsia="仿宋_GB2312" w:cs="仿宋_GB2312"/>
                <w:sz w:val="24"/>
                <w:szCs w:val="24"/>
              </w:rPr>
              <w:t>品评</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5A4A172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体现出工艺精巧及难度</w:t>
            </w:r>
          </w:p>
        </w:tc>
        <w:tc>
          <w:tcPr>
            <w:tcW w:w="780" w:type="dxa"/>
            <w:vMerge w:val="restart"/>
            <w:tcBorders>
              <w:top w:val="single" w:color="auto" w:sz="4" w:space="0"/>
              <w:left w:val="single" w:color="auto" w:sz="4" w:space="0"/>
              <w:right w:val="single" w:color="auto" w:sz="4" w:space="0"/>
            </w:tcBorders>
            <w:vAlign w:val="center"/>
          </w:tcPr>
          <w:p w14:paraId="4E09226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r>
      <w:tr w14:paraId="0F03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70CD221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5393E49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71997F8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风味三种以上</w:t>
            </w:r>
            <w:r>
              <w:rPr>
                <w:rFonts w:hint="eastAsia" w:ascii="仿宋_GB2312" w:hAnsi="仿宋_GB2312" w:eastAsia="仿宋_GB2312" w:cs="仿宋_GB2312"/>
                <w:sz w:val="24"/>
                <w:szCs w:val="24"/>
                <w:lang w:eastAsia="zh-CN"/>
              </w:rPr>
              <w:t>/质地细腻</w:t>
            </w:r>
          </w:p>
        </w:tc>
        <w:tc>
          <w:tcPr>
            <w:tcW w:w="780" w:type="dxa"/>
            <w:vMerge w:val="continue"/>
            <w:tcBorders>
              <w:left w:val="single" w:color="auto" w:sz="4" w:space="0"/>
              <w:right w:val="single" w:color="auto" w:sz="4" w:space="0"/>
            </w:tcBorders>
            <w:vAlign w:val="center"/>
          </w:tcPr>
          <w:p w14:paraId="39211F1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r>
      <w:tr w14:paraId="455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7B859677">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2F44303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1927D65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落地性/成本/复杂程度</w:t>
            </w:r>
          </w:p>
        </w:tc>
        <w:tc>
          <w:tcPr>
            <w:tcW w:w="780" w:type="dxa"/>
            <w:vMerge w:val="continue"/>
            <w:tcBorders>
              <w:left w:val="single" w:color="auto" w:sz="4" w:space="0"/>
              <w:right w:val="single" w:color="auto" w:sz="4" w:space="0"/>
            </w:tcBorders>
            <w:vAlign w:val="center"/>
          </w:tcPr>
          <w:p w14:paraId="1B92BC1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26F5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4C8E4F59">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4A1A774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185DD1CA">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创新及整体呈现</w:t>
            </w:r>
          </w:p>
        </w:tc>
        <w:tc>
          <w:tcPr>
            <w:tcW w:w="780" w:type="dxa"/>
            <w:vMerge w:val="continue"/>
            <w:tcBorders>
              <w:left w:val="single" w:color="auto" w:sz="4" w:space="0"/>
              <w:bottom w:val="single" w:color="auto" w:sz="4" w:space="0"/>
              <w:right w:val="single" w:color="auto" w:sz="4" w:space="0"/>
            </w:tcBorders>
            <w:vAlign w:val="center"/>
          </w:tcPr>
          <w:p w14:paraId="3761BE1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3F74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tcBorders>
              <w:top w:val="single" w:color="auto" w:sz="4" w:space="0"/>
              <w:left w:val="single" w:color="auto" w:sz="4" w:space="0"/>
              <w:right w:val="single" w:color="auto" w:sz="4" w:space="0"/>
            </w:tcBorders>
            <w:vAlign w:val="center"/>
          </w:tcPr>
          <w:p w14:paraId="565DACD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总分</w:t>
            </w:r>
          </w:p>
        </w:tc>
        <w:tc>
          <w:tcPr>
            <w:tcW w:w="6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7925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合计</w:t>
            </w:r>
          </w:p>
        </w:tc>
        <w:tc>
          <w:tcPr>
            <w:tcW w:w="780" w:type="dxa"/>
            <w:tcBorders>
              <w:top w:val="single" w:color="auto" w:sz="4" w:space="0"/>
              <w:left w:val="single" w:color="auto" w:sz="4" w:space="0"/>
              <w:right w:val="single" w:color="auto" w:sz="4" w:space="0"/>
            </w:tcBorders>
            <w:vAlign w:val="center"/>
          </w:tcPr>
          <w:p w14:paraId="77AD2D7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100</w:t>
            </w:r>
          </w:p>
        </w:tc>
      </w:tr>
      <w:tr w14:paraId="340A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1" w:type="dxa"/>
            <w:gridSpan w:val="2"/>
            <w:vMerge w:val="restart"/>
            <w:tcBorders>
              <w:top w:val="single" w:color="auto" w:sz="4" w:space="0"/>
              <w:left w:val="single" w:color="auto" w:sz="4" w:space="0"/>
              <w:right w:val="single" w:color="auto" w:sz="4" w:space="0"/>
            </w:tcBorders>
            <w:vAlign w:val="center"/>
          </w:tcPr>
          <w:p w14:paraId="3223F22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仪容仪表</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760AE61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头发、面部、手及指甲</w:t>
            </w:r>
          </w:p>
        </w:tc>
        <w:tc>
          <w:tcPr>
            <w:tcW w:w="780" w:type="dxa"/>
            <w:vMerge w:val="restart"/>
            <w:tcBorders>
              <w:top w:val="single" w:color="auto" w:sz="4" w:space="0"/>
              <w:left w:val="single" w:color="auto" w:sz="4" w:space="0"/>
              <w:right w:val="single" w:color="auto" w:sz="4" w:space="0"/>
            </w:tcBorders>
            <w:vAlign w:val="center"/>
          </w:tcPr>
          <w:p w14:paraId="5546885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5FC8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1" w:type="dxa"/>
            <w:gridSpan w:val="2"/>
            <w:vMerge w:val="continue"/>
            <w:tcBorders>
              <w:left w:val="single" w:color="auto" w:sz="4" w:space="0"/>
              <w:right w:val="single" w:color="auto" w:sz="4" w:space="0"/>
            </w:tcBorders>
            <w:vAlign w:val="center"/>
          </w:tcPr>
          <w:p w14:paraId="5308D51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5DB7913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服装、着装、鞋袜、首饰、总体印象</w:t>
            </w:r>
          </w:p>
        </w:tc>
        <w:tc>
          <w:tcPr>
            <w:tcW w:w="780" w:type="dxa"/>
            <w:vMerge w:val="continue"/>
            <w:tcBorders>
              <w:left w:val="single" w:color="auto" w:sz="4" w:space="0"/>
              <w:right w:val="single" w:color="auto" w:sz="4" w:space="0"/>
            </w:tcBorders>
            <w:vAlign w:val="center"/>
          </w:tcPr>
          <w:p w14:paraId="475860D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292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restart"/>
            <w:tcBorders>
              <w:top w:val="single" w:color="auto" w:sz="4" w:space="0"/>
              <w:left w:val="single" w:color="auto" w:sz="4" w:space="0"/>
              <w:right w:val="single" w:color="auto" w:sz="4" w:space="0"/>
            </w:tcBorders>
            <w:vAlign w:val="center"/>
          </w:tcPr>
          <w:p w14:paraId="183EB09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模块</w:t>
            </w:r>
            <w:r>
              <w:rPr>
                <w:rFonts w:hint="eastAsia" w:ascii="仿宋_GB2312" w:hAnsi="仿宋_GB2312" w:eastAsia="仿宋_GB2312" w:cs="仿宋_GB2312"/>
                <w:sz w:val="24"/>
                <w:szCs w:val="24"/>
              </w:rPr>
              <w:t>二：创意</w:t>
            </w:r>
            <w:r>
              <w:rPr>
                <w:rFonts w:hint="eastAsia" w:ascii="仿宋_GB2312" w:hAnsi="仿宋_GB2312" w:eastAsia="仿宋_GB2312" w:cs="仿宋_GB2312"/>
                <w:sz w:val="24"/>
                <w:szCs w:val="24"/>
                <w:lang w:val="en-US" w:eastAsia="zh-CN"/>
              </w:rPr>
              <w:t>糖水</w:t>
            </w:r>
          </w:p>
        </w:tc>
        <w:tc>
          <w:tcPr>
            <w:tcW w:w="1986" w:type="dxa"/>
            <w:vMerge w:val="restart"/>
            <w:tcBorders>
              <w:top w:val="single" w:color="auto" w:sz="4" w:space="0"/>
              <w:left w:val="single" w:color="auto" w:sz="4" w:space="0"/>
              <w:right w:val="single" w:color="auto" w:sz="4" w:space="0"/>
            </w:tcBorders>
            <w:vAlign w:val="center"/>
          </w:tcPr>
          <w:p w14:paraId="593936E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糖水制作</w:t>
            </w:r>
            <w:r>
              <w:rPr>
                <w:rFonts w:hint="eastAsia" w:ascii="仿宋_GB2312" w:hAnsi="仿宋_GB2312" w:eastAsia="仿宋_GB2312" w:cs="仿宋_GB2312"/>
                <w:sz w:val="24"/>
                <w:szCs w:val="24"/>
              </w:rPr>
              <w:t>技能</w:t>
            </w:r>
          </w:p>
        </w:tc>
        <w:tc>
          <w:tcPr>
            <w:tcW w:w="4252" w:type="dxa"/>
            <w:tcBorders>
              <w:top w:val="single" w:color="auto" w:sz="4" w:space="0"/>
              <w:left w:val="single" w:color="auto" w:sz="4" w:space="0"/>
              <w:bottom w:val="single" w:color="auto" w:sz="4" w:space="0"/>
              <w:right w:val="single" w:color="auto" w:sz="4" w:space="0"/>
            </w:tcBorders>
            <w:vAlign w:val="center"/>
          </w:tcPr>
          <w:p w14:paraId="3E4E8FC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环保，卫生，安全生产</w:t>
            </w:r>
          </w:p>
        </w:tc>
        <w:tc>
          <w:tcPr>
            <w:tcW w:w="780" w:type="dxa"/>
            <w:vMerge w:val="restart"/>
            <w:tcBorders>
              <w:top w:val="single" w:color="auto" w:sz="4" w:space="0"/>
              <w:left w:val="single" w:color="auto" w:sz="4" w:space="0"/>
              <w:right w:val="single" w:color="auto" w:sz="4" w:space="0"/>
            </w:tcBorders>
            <w:vAlign w:val="center"/>
          </w:tcPr>
          <w:p w14:paraId="029722A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16</w:t>
            </w:r>
          </w:p>
        </w:tc>
      </w:tr>
      <w:tr w14:paraId="17C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2D9FB98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1B262E0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7F7AB02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操作流程顺序</w:t>
            </w:r>
          </w:p>
        </w:tc>
        <w:tc>
          <w:tcPr>
            <w:tcW w:w="780" w:type="dxa"/>
            <w:vMerge w:val="continue"/>
            <w:tcBorders>
              <w:left w:val="single" w:color="auto" w:sz="4" w:space="0"/>
              <w:right w:val="single" w:color="auto" w:sz="4" w:space="0"/>
            </w:tcBorders>
            <w:vAlign w:val="center"/>
          </w:tcPr>
          <w:p w14:paraId="07DD030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5CFD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4D9478E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2DDD733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551712B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制作</w:t>
            </w:r>
            <w:r>
              <w:rPr>
                <w:rFonts w:hint="eastAsia" w:ascii="仿宋_GB2312" w:hAnsi="仿宋_GB2312" w:eastAsia="仿宋_GB2312" w:cs="仿宋_GB2312"/>
                <w:sz w:val="24"/>
                <w:szCs w:val="24"/>
              </w:rPr>
              <w:t>手法干净、利索、熟练</w:t>
            </w:r>
          </w:p>
        </w:tc>
        <w:tc>
          <w:tcPr>
            <w:tcW w:w="780" w:type="dxa"/>
            <w:vMerge w:val="continue"/>
            <w:tcBorders>
              <w:left w:val="single" w:color="auto" w:sz="4" w:space="0"/>
              <w:right w:val="single" w:color="auto" w:sz="4" w:space="0"/>
            </w:tcBorders>
            <w:vAlign w:val="center"/>
          </w:tcPr>
          <w:p w14:paraId="1888A43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74CA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6653EE1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5889FD4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643280C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器具保持干净、整齐</w:t>
            </w:r>
          </w:p>
        </w:tc>
        <w:tc>
          <w:tcPr>
            <w:tcW w:w="780" w:type="dxa"/>
            <w:vMerge w:val="continue"/>
            <w:tcBorders>
              <w:left w:val="single" w:color="auto" w:sz="4" w:space="0"/>
              <w:right w:val="single" w:color="auto" w:sz="4" w:space="0"/>
            </w:tcBorders>
            <w:vAlign w:val="center"/>
          </w:tcPr>
          <w:p w14:paraId="2EBB8A6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123A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1C0103F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792862C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bottom w:val="single" w:color="auto" w:sz="4" w:space="0"/>
              <w:right w:val="single" w:color="auto" w:sz="4" w:space="0"/>
            </w:tcBorders>
            <w:vAlign w:val="center"/>
          </w:tcPr>
          <w:p w14:paraId="5AF23E9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材料使用完毕，复归原位</w:t>
            </w:r>
          </w:p>
        </w:tc>
        <w:tc>
          <w:tcPr>
            <w:tcW w:w="780" w:type="dxa"/>
            <w:vMerge w:val="continue"/>
            <w:tcBorders>
              <w:left w:val="single" w:color="auto" w:sz="4" w:space="0"/>
              <w:right w:val="single" w:color="auto" w:sz="4" w:space="0"/>
            </w:tcBorders>
            <w:vAlign w:val="center"/>
          </w:tcPr>
          <w:p w14:paraId="5B89F58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0A1D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5DD705F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restart"/>
            <w:tcBorders>
              <w:left w:val="single" w:color="auto" w:sz="4" w:space="0"/>
              <w:right w:val="single" w:color="auto" w:sz="4" w:space="0"/>
            </w:tcBorders>
            <w:vAlign w:val="center"/>
          </w:tcPr>
          <w:p w14:paraId="4FF45FA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糖水</w:t>
            </w:r>
            <w:r>
              <w:rPr>
                <w:rFonts w:hint="eastAsia" w:ascii="仿宋_GB2312" w:hAnsi="仿宋_GB2312" w:eastAsia="仿宋_GB2312" w:cs="仿宋_GB2312"/>
                <w:sz w:val="24"/>
                <w:szCs w:val="24"/>
              </w:rPr>
              <w:t>品评</w:t>
            </w:r>
          </w:p>
        </w:tc>
        <w:tc>
          <w:tcPr>
            <w:tcW w:w="4252" w:type="dxa"/>
            <w:tcBorders>
              <w:top w:val="single" w:color="auto" w:sz="4" w:space="0"/>
              <w:left w:val="single" w:color="auto" w:sz="4" w:space="0"/>
              <w:right w:val="single" w:color="auto" w:sz="4" w:space="0"/>
            </w:tcBorders>
            <w:shd w:val="clear" w:color="auto" w:fill="auto"/>
            <w:vAlign w:val="center"/>
          </w:tcPr>
          <w:p w14:paraId="159078B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造型构思完整/体现出工艺精巧及难度</w:t>
            </w:r>
          </w:p>
        </w:tc>
        <w:tc>
          <w:tcPr>
            <w:tcW w:w="780" w:type="dxa"/>
            <w:vMerge w:val="restart"/>
            <w:tcBorders>
              <w:left w:val="single" w:color="auto" w:sz="4" w:space="0"/>
              <w:right w:val="single" w:color="auto" w:sz="4" w:space="0"/>
            </w:tcBorders>
            <w:vAlign w:val="center"/>
          </w:tcPr>
          <w:p w14:paraId="649600B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FF0000"/>
                <w:sz w:val="24"/>
                <w:szCs w:val="24"/>
                <w:lang w:val="en-US" w:eastAsia="zh-CN"/>
              </w:rPr>
              <w:t>80</w:t>
            </w:r>
          </w:p>
        </w:tc>
      </w:tr>
      <w:tr w14:paraId="56BC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132450B6">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6F3CD85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right w:val="single" w:color="auto" w:sz="4" w:space="0"/>
            </w:tcBorders>
            <w:shd w:val="clear" w:color="auto" w:fill="auto"/>
            <w:vAlign w:val="center"/>
          </w:tcPr>
          <w:p w14:paraId="430472D9">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层次分明/搭配合理/质地细腻</w:t>
            </w:r>
          </w:p>
        </w:tc>
        <w:tc>
          <w:tcPr>
            <w:tcW w:w="780" w:type="dxa"/>
            <w:vMerge w:val="continue"/>
            <w:tcBorders>
              <w:left w:val="single" w:color="auto" w:sz="4" w:space="0"/>
              <w:right w:val="single" w:color="auto" w:sz="4" w:space="0"/>
            </w:tcBorders>
            <w:vAlign w:val="center"/>
          </w:tcPr>
          <w:p w14:paraId="39B3CE5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3623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05EF6A5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14AF4F5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right w:val="single" w:color="auto" w:sz="4" w:space="0"/>
            </w:tcBorders>
            <w:shd w:val="clear" w:color="auto" w:fill="auto"/>
            <w:vAlign w:val="center"/>
          </w:tcPr>
          <w:p w14:paraId="0A6B1F6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落地性/成本/复杂程度</w:t>
            </w:r>
          </w:p>
        </w:tc>
        <w:tc>
          <w:tcPr>
            <w:tcW w:w="780" w:type="dxa"/>
            <w:vMerge w:val="continue"/>
            <w:tcBorders>
              <w:left w:val="single" w:color="auto" w:sz="4" w:space="0"/>
              <w:right w:val="single" w:color="auto" w:sz="4" w:space="0"/>
            </w:tcBorders>
            <w:vAlign w:val="center"/>
          </w:tcPr>
          <w:p w14:paraId="7F051A15">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3379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432217CC">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5246E5DE">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right w:val="single" w:color="auto" w:sz="4" w:space="0"/>
            </w:tcBorders>
            <w:shd w:val="clear" w:color="auto" w:fill="auto"/>
            <w:vAlign w:val="center"/>
          </w:tcPr>
          <w:p w14:paraId="590F5C44">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整体呈现</w:t>
            </w:r>
          </w:p>
        </w:tc>
        <w:tc>
          <w:tcPr>
            <w:tcW w:w="780" w:type="dxa"/>
            <w:vMerge w:val="continue"/>
            <w:tcBorders>
              <w:left w:val="single" w:color="auto" w:sz="4" w:space="0"/>
              <w:right w:val="single" w:color="auto" w:sz="4" w:space="0"/>
            </w:tcBorders>
            <w:vAlign w:val="center"/>
          </w:tcPr>
          <w:p w14:paraId="2D4F6C82">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7E3A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continue"/>
            <w:tcBorders>
              <w:left w:val="single" w:color="auto" w:sz="4" w:space="0"/>
              <w:right w:val="single" w:color="auto" w:sz="4" w:space="0"/>
            </w:tcBorders>
            <w:vAlign w:val="center"/>
          </w:tcPr>
          <w:p w14:paraId="333675B3">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1986" w:type="dxa"/>
            <w:vMerge w:val="continue"/>
            <w:tcBorders>
              <w:left w:val="single" w:color="auto" w:sz="4" w:space="0"/>
              <w:right w:val="single" w:color="auto" w:sz="4" w:space="0"/>
            </w:tcBorders>
            <w:vAlign w:val="center"/>
          </w:tcPr>
          <w:p w14:paraId="66D22331">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c>
          <w:tcPr>
            <w:tcW w:w="4252" w:type="dxa"/>
            <w:tcBorders>
              <w:top w:val="single" w:color="auto" w:sz="4" w:space="0"/>
              <w:left w:val="single" w:color="auto" w:sz="4" w:space="0"/>
              <w:right w:val="single" w:color="auto" w:sz="4" w:space="0"/>
            </w:tcBorders>
            <w:vAlign w:val="center"/>
          </w:tcPr>
          <w:p w14:paraId="25D6A30B">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创意概念是否合理</w:t>
            </w:r>
          </w:p>
        </w:tc>
        <w:tc>
          <w:tcPr>
            <w:tcW w:w="780" w:type="dxa"/>
            <w:vMerge w:val="continue"/>
            <w:tcBorders>
              <w:left w:val="single" w:color="auto" w:sz="4" w:space="0"/>
              <w:right w:val="single" w:color="auto" w:sz="4" w:space="0"/>
            </w:tcBorders>
            <w:vAlign w:val="center"/>
          </w:tcPr>
          <w:p w14:paraId="25794167">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p>
        </w:tc>
      </w:tr>
      <w:tr w14:paraId="1E82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15" w:type="dxa"/>
            <w:tcBorders>
              <w:left w:val="single" w:color="auto" w:sz="4" w:space="0"/>
              <w:right w:val="single" w:color="auto" w:sz="4" w:space="0"/>
            </w:tcBorders>
            <w:vAlign w:val="center"/>
          </w:tcPr>
          <w:p w14:paraId="34CDFE6D">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总分</w:t>
            </w:r>
          </w:p>
        </w:tc>
        <w:tc>
          <w:tcPr>
            <w:tcW w:w="6238" w:type="dxa"/>
            <w:gridSpan w:val="2"/>
            <w:tcBorders>
              <w:left w:val="single" w:color="auto" w:sz="4" w:space="0"/>
              <w:right w:val="single" w:color="auto" w:sz="4" w:space="0"/>
            </w:tcBorders>
            <w:vAlign w:val="center"/>
          </w:tcPr>
          <w:p w14:paraId="0AFFD65F">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合计</w:t>
            </w:r>
          </w:p>
        </w:tc>
        <w:tc>
          <w:tcPr>
            <w:tcW w:w="780" w:type="dxa"/>
            <w:tcBorders>
              <w:left w:val="single" w:color="auto" w:sz="4" w:space="0"/>
              <w:right w:val="single" w:color="auto" w:sz="4" w:space="0"/>
            </w:tcBorders>
            <w:vAlign w:val="center"/>
          </w:tcPr>
          <w:p w14:paraId="25257288">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100</w:t>
            </w:r>
          </w:p>
        </w:tc>
      </w:tr>
      <w:tr w14:paraId="3B92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233" w:type="dxa"/>
            <w:gridSpan w:val="4"/>
            <w:tcBorders>
              <w:left w:val="single" w:color="auto" w:sz="4" w:space="0"/>
              <w:right w:val="single" w:color="auto" w:sz="4" w:space="0"/>
            </w:tcBorders>
            <w:vAlign w:val="center"/>
          </w:tcPr>
          <w:p w14:paraId="211EAA0F">
            <w:pPr>
              <w:pStyle w:val="2"/>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注：违例扣分说明：</w:t>
            </w:r>
          </w:p>
          <w:p w14:paraId="60415081">
            <w:pPr>
              <w:pStyle w:val="2"/>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1.物件落地1件/次扣5分；</w:t>
            </w:r>
          </w:p>
          <w:p w14:paraId="003CD57F">
            <w:pPr>
              <w:pStyle w:val="2"/>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2.物件落台1件/次扣3分；</w:t>
            </w:r>
          </w:p>
          <w:p w14:paraId="26A188CD">
            <w:pPr>
              <w:pStyle w:val="2"/>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lang w:eastAsia="zh-CN"/>
                <w14:textFill>
                  <w14:solidFill>
                    <w14:schemeClr w14:val="tx1"/>
                  </w14:solidFill>
                </w14:textFill>
              </w:rPr>
              <w:t>.杨枝甘露成本不高于5元/双皮奶成本不高于5元/创意糖水成本不高于7元，成本每高于</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0.5</w:t>
            </w:r>
            <w:r>
              <w:rPr>
                <w:rFonts w:hint="eastAsia" w:ascii="仿宋_GB2312" w:hAnsi="仿宋_GB2312" w:eastAsia="仿宋_GB2312" w:cs="仿宋_GB2312"/>
                <w:color w:val="000000" w:themeColor="text1"/>
                <w:sz w:val="24"/>
                <w:szCs w:val="24"/>
                <w:lang w:eastAsia="zh-CN"/>
                <w14:textFill>
                  <w14:solidFill>
                    <w14:schemeClr w14:val="tx1"/>
                  </w14:solidFill>
                </w14:textFill>
              </w:rPr>
              <w:t>元扣1份；</w:t>
            </w:r>
          </w:p>
          <w:p w14:paraId="681F716F">
            <w:pPr>
              <w:pStyle w:val="2"/>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.项目操作时间为</w:t>
            </w:r>
            <w:r>
              <w:rPr>
                <w:rFonts w:hint="eastAsia" w:ascii="仿宋_GB2312" w:hAnsi="仿宋_GB2312" w:cs="仿宋_GB2312"/>
                <w:color w:val="000000" w:themeColor="text1"/>
                <w:sz w:val="24"/>
                <w:szCs w:val="24"/>
                <w:lang w:val="en-US" w:eastAsia="zh-CN"/>
                <w14:textFill>
                  <w14:solidFill>
                    <w14:schemeClr w14:val="tx1"/>
                  </w14:solidFill>
                </w14:textFill>
              </w:rPr>
              <w:t>90分钟</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val="en-US" w:eastAsia="zh-CN"/>
                <w14:textFill>
                  <w14:solidFill>
                    <w14:schemeClr w14:val="tx1"/>
                  </w14:solidFill>
                </w14:textFill>
              </w:rPr>
              <w:t>请合理安排模块一和模块二的时间</w:t>
            </w:r>
            <w:r>
              <w:rPr>
                <w:rFonts w:hint="eastAsia" w:ascii="仿宋_GB2312" w:hAnsi="仿宋_GB2312" w:eastAsia="仿宋_GB2312" w:cs="仿宋_GB2312"/>
                <w:color w:val="000000" w:themeColor="text1"/>
                <w:sz w:val="24"/>
                <w:szCs w:val="24"/>
                <w14:textFill>
                  <w14:solidFill>
                    <w14:schemeClr w14:val="tx1"/>
                  </w14:solidFill>
                </w14:textFill>
              </w:rPr>
              <w:t>，提前完成不加分，超时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1分钟</w:t>
            </w:r>
            <w:r>
              <w:rPr>
                <w:rFonts w:hint="eastAsia" w:ascii="仿宋_GB2312" w:hAnsi="仿宋_GB2312" w:eastAsia="仿宋_GB2312" w:cs="仿宋_GB2312"/>
                <w:color w:val="000000" w:themeColor="text1"/>
                <w:sz w:val="24"/>
                <w:szCs w:val="24"/>
                <w14:textFill>
                  <w14:solidFill>
                    <w14:schemeClr w14:val="tx1"/>
                  </w14:solidFill>
                </w14:textFill>
              </w:rPr>
              <w:t>扣1分，不足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1分钟</w:t>
            </w:r>
            <w:r>
              <w:rPr>
                <w:rFonts w:hint="eastAsia" w:ascii="仿宋_GB2312" w:hAnsi="仿宋_GB2312" w:eastAsia="仿宋_GB2312" w:cs="仿宋_GB2312"/>
                <w:color w:val="000000" w:themeColor="text1"/>
                <w:sz w:val="24"/>
                <w:szCs w:val="24"/>
                <w14:textFill>
                  <w14:solidFill>
                    <w14:schemeClr w14:val="tx1"/>
                  </w14:solidFill>
                </w14:textFill>
              </w:rPr>
              <w:t>按</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1分钟</w:t>
            </w:r>
            <w:r>
              <w:rPr>
                <w:rFonts w:hint="eastAsia" w:ascii="仿宋_GB2312" w:hAnsi="仿宋_GB2312" w:eastAsia="仿宋_GB2312" w:cs="仿宋_GB2312"/>
                <w:color w:val="000000" w:themeColor="text1"/>
                <w:sz w:val="24"/>
                <w:szCs w:val="24"/>
                <w14:textFill>
                  <w14:solidFill>
                    <w14:schemeClr w14:val="tx1"/>
                  </w14:solidFill>
                </w14:textFill>
              </w:rPr>
              <w:t>计算，超时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分钟不予评分，并不予继续操作比赛；</w:t>
            </w:r>
          </w:p>
        </w:tc>
      </w:tr>
      <w:tr w14:paraId="31D0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3" w:type="dxa"/>
            <w:gridSpan w:val="4"/>
            <w:tcBorders>
              <w:left w:val="single" w:color="auto" w:sz="4" w:space="0"/>
              <w:bottom w:val="single" w:color="auto" w:sz="4" w:space="0"/>
              <w:right w:val="single" w:color="auto" w:sz="4" w:space="0"/>
            </w:tcBorders>
            <w:vAlign w:val="center"/>
          </w:tcPr>
          <w:p w14:paraId="7671AD60">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注：具体评分标准以现场评分表为准</w:t>
            </w:r>
          </w:p>
        </w:tc>
      </w:tr>
    </w:tbl>
    <w:p w14:paraId="6E7BBCE1">
      <w:pPr>
        <w:keepNext w:val="0"/>
        <w:keepLines w:val="0"/>
        <w:pageBreakBefore w:val="0"/>
        <w:widowControl w:val="0"/>
        <w:kinsoku/>
        <w:wordWrap/>
        <w:overflowPunct/>
        <w:topLinePunct w:val="0"/>
        <w:autoSpaceDE/>
        <w:autoSpaceDN/>
        <w:bidi w:val="0"/>
        <w:adjustRightInd/>
        <w:spacing w:line="580" w:lineRule="exact"/>
        <w:ind w:firstLine="643" w:firstLineChars="200"/>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lang w:val="en-US" w:eastAsia="zh-CN"/>
        </w:rPr>
        <w:t>3.评判方法</w:t>
      </w:r>
    </w:p>
    <w:p w14:paraId="12F974B7">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bookmarkStart w:id="0" w:name="_Hlk517772471"/>
      <w:r>
        <w:rPr>
          <w:rFonts w:hint="eastAsia" w:ascii="仿宋_GB2312" w:hAnsi="仿宋_GB2312" w:cs="仿宋_GB2312"/>
          <w:szCs w:val="32"/>
          <w:lang w:eastAsia="zh-CN"/>
        </w:rPr>
        <w:t>（</w:t>
      </w:r>
      <w:r>
        <w:rPr>
          <w:rFonts w:hint="eastAsia" w:ascii="仿宋_GB2312" w:hAnsi="仿宋_GB2312" w:cs="仿宋_GB2312"/>
          <w:szCs w:val="32"/>
          <w:lang w:val="en-US" w:eastAsia="zh-CN"/>
        </w:rPr>
        <w:t>1）</w:t>
      </w:r>
      <w:r>
        <w:rPr>
          <w:rFonts w:hint="eastAsia" w:ascii="仿宋_GB2312" w:hAnsi="仿宋_GB2312" w:cs="仿宋_GB2312"/>
          <w:szCs w:val="32"/>
        </w:rPr>
        <w:t>初赛成绩由现场裁判组依据参赛选手的实际操作情况按竞赛评分表集体评判、计分；裁判组对最终成绩签字确认。</w:t>
      </w:r>
    </w:p>
    <w:p w14:paraId="6EC9E4BD">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2）</w:t>
      </w:r>
      <w:r>
        <w:rPr>
          <w:rFonts w:hint="eastAsia" w:ascii="仿宋_GB2312" w:hAnsi="仿宋_GB2312" w:cs="仿宋_GB2312"/>
          <w:szCs w:val="32"/>
        </w:rPr>
        <w:t>决赛由现场裁判组依据参赛选手的实际操作情况按竞赛评分表集体评判、计分</w:t>
      </w:r>
      <w:bookmarkEnd w:id="0"/>
      <w:r>
        <w:rPr>
          <w:rFonts w:hint="eastAsia" w:ascii="仿宋_GB2312" w:hAnsi="仿宋_GB2312" w:cs="仿宋_GB2312"/>
          <w:szCs w:val="32"/>
        </w:rPr>
        <w:t>；裁判组对最终成绩签字确认。</w:t>
      </w:r>
    </w:p>
    <w:p w14:paraId="27ED0526">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3）</w:t>
      </w:r>
      <w:r>
        <w:rPr>
          <w:rFonts w:hint="eastAsia" w:ascii="仿宋_GB2312" w:hAnsi="仿宋_GB2312" w:cs="仿宋_GB2312"/>
          <w:szCs w:val="32"/>
        </w:rPr>
        <w:t>决赛设裁判长1名、裁判员5名，分别对选手提交的《</w:t>
      </w:r>
      <w:r>
        <w:rPr>
          <w:rFonts w:hint="eastAsia" w:ascii="仿宋_GB2312" w:hAnsi="仿宋_GB2312" w:cs="仿宋_GB2312"/>
          <w:szCs w:val="32"/>
          <w:lang w:val="en-US" w:eastAsia="zh-CN"/>
        </w:rPr>
        <w:t>创意糖水制作</w:t>
      </w:r>
      <w:r>
        <w:rPr>
          <w:rFonts w:hint="eastAsia" w:ascii="仿宋_GB2312" w:hAnsi="仿宋_GB2312" w:cs="仿宋_GB2312"/>
          <w:szCs w:val="32"/>
        </w:rPr>
        <w:t>说明》及操作进行评分。</w:t>
      </w:r>
    </w:p>
    <w:p w14:paraId="6B662CE0">
      <w:pPr>
        <w:pStyle w:val="2"/>
        <w:keepNext w:val="0"/>
        <w:keepLines w:val="0"/>
        <w:pageBreakBefore w:val="0"/>
        <w:widowControl w:val="0"/>
        <w:kinsoku/>
        <w:wordWrap/>
        <w:overflowPunct/>
        <w:topLinePunct w:val="0"/>
        <w:autoSpaceDE/>
        <w:autoSpaceDN/>
        <w:bidi w:val="0"/>
        <w:adjustRightInd/>
        <w:spacing w:line="580" w:lineRule="exact"/>
        <w:ind w:firstLine="640" w:firstLineChars="200"/>
        <w:rPr>
          <w:rFonts w:ascii="楷体_GB2312" w:hAnsi="楷体_GB2312" w:eastAsia="楷体_GB2312" w:cs="楷体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4）</w:t>
      </w:r>
      <w:r>
        <w:rPr>
          <w:rFonts w:hint="eastAsia" w:ascii="仿宋_GB2312" w:hAnsi="仿宋_GB2312" w:cs="仿宋_GB2312"/>
          <w:szCs w:val="32"/>
        </w:rPr>
        <w:t>裁判长对所有裁判员的打分过程的公平、公正性进行监督。</w:t>
      </w:r>
    </w:p>
    <w:p w14:paraId="03D84BF0">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5</w:t>
      </w:r>
      <w:r>
        <w:rPr>
          <w:rFonts w:hint="eastAsia" w:ascii="仿宋_GB2312" w:hAnsi="仿宋_GB2312" w:cs="仿宋_GB2312"/>
          <w:szCs w:val="32"/>
        </w:rPr>
        <w:t>）本竞赛在赛前结合裁判员基本情况，进行裁判员分组</w:t>
      </w:r>
      <w:r>
        <w:rPr>
          <w:rFonts w:ascii="仿宋_GB2312" w:hAnsi="仿宋_GB2312" w:cs="仿宋_GB2312"/>
          <w:szCs w:val="32"/>
        </w:rPr>
        <w:t>，分组遵循各组总体能力水平相当的原则</w:t>
      </w:r>
      <w:r>
        <w:rPr>
          <w:rFonts w:hint="eastAsia" w:ascii="仿宋_GB2312" w:hAnsi="仿宋_GB2312" w:cs="仿宋_GB2312"/>
          <w:szCs w:val="32"/>
        </w:rPr>
        <w:t>。在每个模块比赛结束后，裁判长安排专人收集选手作品并完成加密，加密后拷贝至评分机，组织裁判员按分组进行评判，并只对按试题要求提交的作品评分。</w:t>
      </w:r>
    </w:p>
    <w:p w14:paraId="1BE5EAA4">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6</w:t>
      </w:r>
      <w:r>
        <w:rPr>
          <w:rFonts w:hint="eastAsia" w:ascii="仿宋_GB2312" w:hAnsi="仿宋_GB2312" w:cs="仿宋_GB2312"/>
          <w:szCs w:val="32"/>
        </w:rPr>
        <w:t>）</w:t>
      </w:r>
      <w:r>
        <w:rPr>
          <w:rFonts w:hint="eastAsia" w:ascii="仿宋_GB2312" w:hAnsi="仿宋_GB2312" w:cs="仿宋_GB2312"/>
          <w:szCs w:val="32"/>
          <w:lang w:eastAsia="zh-Hans"/>
        </w:rPr>
        <w:t>各</w:t>
      </w:r>
      <w:r>
        <w:rPr>
          <w:rFonts w:hint="eastAsia" w:ascii="仿宋_GB2312" w:hAnsi="仿宋_GB2312" w:cs="仿宋_GB2312"/>
          <w:szCs w:val="32"/>
        </w:rPr>
        <w:t>模块</w:t>
      </w:r>
      <w:r>
        <w:rPr>
          <w:rFonts w:hint="eastAsia" w:ascii="仿宋_GB2312" w:hAnsi="仿宋_GB2312" w:cs="仿宋_GB2312"/>
          <w:szCs w:val="32"/>
          <w:lang w:eastAsia="zh-Hans"/>
        </w:rPr>
        <w:t>评分前，参与评分的裁判员需要对试题和评分标准进行充分熟悉，评分过程严格按照</w:t>
      </w:r>
      <w:r>
        <w:rPr>
          <w:rFonts w:hint="eastAsia" w:ascii="仿宋_GB2312" w:hAnsi="仿宋_GB2312" w:cs="仿宋_GB2312"/>
          <w:szCs w:val="32"/>
        </w:rPr>
        <w:t>统一标准及相同尺度进行评判，不得临时</w:t>
      </w:r>
      <w:r>
        <w:rPr>
          <w:rFonts w:ascii="仿宋_GB2312" w:hAnsi="仿宋_GB2312" w:cs="仿宋_GB2312"/>
          <w:szCs w:val="32"/>
        </w:rPr>
        <w:t>采用</w:t>
      </w:r>
      <w:r>
        <w:rPr>
          <w:rFonts w:hint="eastAsia" w:ascii="仿宋_GB2312" w:hAnsi="仿宋_GB2312" w:cs="仿宋_GB2312"/>
          <w:szCs w:val="32"/>
        </w:rPr>
        <w:t>其他的评判标准进行评判工作。</w:t>
      </w:r>
    </w:p>
    <w:p w14:paraId="5E674EBF">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7</w:t>
      </w:r>
      <w:r>
        <w:rPr>
          <w:rFonts w:hint="eastAsia" w:ascii="仿宋_GB2312" w:hAnsi="仿宋_GB2312" w:cs="仿宋_GB2312"/>
          <w:szCs w:val="32"/>
        </w:rPr>
        <w:t>）各模块评判结束后，裁判长组织裁判员核对本人本模块评判成绩并签字确认；在全部模块竞赛结束后，由裁判长对总成绩签字确认。</w:t>
      </w:r>
    </w:p>
    <w:p w14:paraId="5AA321E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bCs/>
          <w:szCs w:val="32"/>
        </w:rPr>
      </w:pPr>
      <w:r>
        <w:rPr>
          <w:rFonts w:hint="eastAsia" w:ascii="楷体_GB2312" w:hAnsi="楷体_GB2312" w:eastAsia="楷体_GB2312" w:cs="楷体_GB2312"/>
          <w:b/>
          <w:bCs/>
          <w:sz w:val="32"/>
          <w:szCs w:val="32"/>
          <w:lang w:val="en-US" w:eastAsia="zh-CN"/>
        </w:rPr>
        <w:t>4.综合排名。</w:t>
      </w:r>
      <w:bookmarkStart w:id="1" w:name="_Toc19225"/>
      <w:r>
        <w:rPr>
          <w:rFonts w:hint="eastAsia" w:ascii="仿宋_GB2312" w:hAnsi="仿宋_GB2312" w:cs="仿宋_GB2312"/>
          <w:szCs w:val="32"/>
        </w:rPr>
        <w:t>参赛选手最终名次依据初赛和决赛两部分成绩按比例累加的综合成绩进行排名，成绩均四舍五入保留两位小数点。其中初赛成绩占30%、决赛成绩占70%，即参赛选手赛后综合成绩=初赛成绩</w:t>
      </w:r>
      <w:r>
        <w:rPr>
          <w:rFonts w:ascii="仿宋_GB2312" w:hAnsi="仿宋_GB2312" w:cs="仿宋_GB2312"/>
          <w:szCs w:val="32"/>
        </w:rPr>
        <w:t>×</w:t>
      </w:r>
      <w:r>
        <w:rPr>
          <w:rFonts w:hint="eastAsia" w:ascii="仿宋_GB2312" w:hAnsi="仿宋_GB2312" w:cs="仿宋_GB2312"/>
          <w:szCs w:val="32"/>
        </w:rPr>
        <w:t>30%+</w:t>
      </w:r>
      <w:r>
        <w:rPr>
          <w:rFonts w:hint="eastAsia" w:ascii="仿宋_GB2312" w:hAnsi="仿宋_GB2312" w:cs="仿宋_GB2312"/>
          <w:szCs w:val="32"/>
          <w:lang w:val="en-US" w:eastAsia="zh-CN"/>
        </w:rPr>
        <w:t>固定产品</w:t>
      </w:r>
      <w:r>
        <w:rPr>
          <w:rFonts w:hint="eastAsia" w:ascii="仿宋_GB2312" w:hAnsi="仿宋_GB2312" w:cs="仿宋_GB2312"/>
          <w:szCs w:val="32"/>
        </w:rPr>
        <w:t>成绩</w:t>
      </w:r>
      <w:r>
        <w:rPr>
          <w:rFonts w:ascii="仿宋_GB2312" w:hAnsi="仿宋_GB2312" w:cs="仿宋_GB2312"/>
          <w:szCs w:val="32"/>
        </w:rPr>
        <w:t>×</w:t>
      </w:r>
      <w:r>
        <w:rPr>
          <w:rFonts w:hint="eastAsia" w:ascii="仿宋_GB2312" w:hAnsi="仿宋_GB2312" w:cs="仿宋_GB2312"/>
          <w:szCs w:val="32"/>
          <w:lang w:val="en-US" w:eastAsia="zh-CN"/>
        </w:rPr>
        <w:t>35</w:t>
      </w:r>
      <w:r>
        <w:rPr>
          <w:rFonts w:hint="eastAsia" w:ascii="仿宋_GB2312" w:hAnsi="仿宋_GB2312" w:cs="仿宋_GB2312"/>
          <w:szCs w:val="32"/>
        </w:rPr>
        <w:t>%</w:t>
      </w:r>
      <w:r>
        <w:rPr>
          <w:rFonts w:hint="eastAsia" w:ascii="仿宋_GB2312" w:hAnsi="仿宋_GB2312" w:cs="仿宋_GB2312"/>
          <w:szCs w:val="32"/>
          <w:lang w:val="en-US" w:eastAsia="zh-CN"/>
        </w:rPr>
        <w:t>+创意产品成绩*35%</w:t>
      </w:r>
      <w:r>
        <w:rPr>
          <w:rFonts w:hint="eastAsia" w:ascii="仿宋_GB2312" w:hAnsi="仿宋_GB2312" w:cs="仿宋_GB2312"/>
          <w:szCs w:val="32"/>
        </w:rPr>
        <w:t>。当综合成绩相同时，以决赛成绩高者名次在前，</w:t>
      </w:r>
      <w:r>
        <w:rPr>
          <w:rFonts w:hint="eastAsia" w:ascii="仿宋_GB2312" w:hAnsi="仿宋"/>
          <w:szCs w:val="32"/>
        </w:rPr>
        <w:t>若仍相同时</w:t>
      </w:r>
      <w:r>
        <w:rPr>
          <w:rFonts w:ascii="仿宋_GB2312"/>
          <w:bCs/>
          <w:kern w:val="0"/>
          <w:szCs w:val="32"/>
        </w:rPr>
        <w:t>，</w:t>
      </w:r>
      <w:r>
        <w:rPr>
          <w:rFonts w:hint="eastAsia" w:ascii="仿宋_GB2312"/>
          <w:bCs/>
          <w:kern w:val="0"/>
          <w:szCs w:val="32"/>
        </w:rPr>
        <w:t>则</w:t>
      </w:r>
      <w:r>
        <w:rPr>
          <w:rFonts w:hint="eastAsia" w:ascii="仿宋_GB2312" w:hAnsi="仿宋"/>
          <w:szCs w:val="32"/>
        </w:rPr>
        <w:t>以决赛</w:t>
      </w:r>
      <w:r>
        <w:rPr>
          <w:rFonts w:hint="eastAsia" w:ascii="仿宋_GB2312" w:hAnsi="仿宋"/>
          <w:szCs w:val="32"/>
          <w:lang w:eastAsia="zh-CN"/>
        </w:rPr>
        <w:t>模块</w:t>
      </w:r>
      <w:r>
        <w:rPr>
          <w:rFonts w:hint="eastAsia" w:ascii="仿宋_GB2312" w:hAnsi="仿宋_GB2312" w:cs="仿宋_GB2312"/>
          <w:szCs w:val="32"/>
        </w:rPr>
        <w:t>一、</w:t>
      </w:r>
      <w:r>
        <w:rPr>
          <w:rFonts w:hint="eastAsia" w:ascii="仿宋_GB2312" w:hAnsi="仿宋_GB2312" w:cs="仿宋_GB2312"/>
          <w:szCs w:val="32"/>
          <w:lang w:eastAsia="zh-CN"/>
        </w:rPr>
        <w:t>模块</w:t>
      </w:r>
      <w:r>
        <w:rPr>
          <w:rFonts w:hint="eastAsia" w:ascii="仿宋_GB2312" w:hAnsi="仿宋_GB2312" w:cs="仿宋_GB2312"/>
          <w:szCs w:val="32"/>
        </w:rPr>
        <w:t>二</w:t>
      </w:r>
      <w:r>
        <w:rPr>
          <w:rFonts w:hint="eastAsia" w:ascii="仿宋_GB2312"/>
          <w:bCs/>
          <w:szCs w:val="32"/>
        </w:rPr>
        <w:t>顺序比较高低决定排名。</w:t>
      </w:r>
    </w:p>
    <w:p w14:paraId="3A35AE8F">
      <w:pPr>
        <w:keepNext w:val="0"/>
        <w:keepLines w:val="0"/>
        <w:pageBreakBefore w:val="0"/>
        <w:widowControl w:val="0"/>
        <w:numPr>
          <w:ilvl w:val="0"/>
          <w:numId w:val="1"/>
        </w:numPr>
        <w:kinsoku/>
        <w:wordWrap/>
        <w:overflowPunct/>
        <w:topLinePunct w:val="0"/>
        <w:autoSpaceDE/>
        <w:autoSpaceDN/>
        <w:bidi w:val="0"/>
        <w:adjustRightInd/>
        <w:spacing w:line="580" w:lineRule="exact"/>
        <w:ind w:firstLine="640" w:firstLineChars="200"/>
        <w:outlineLvl w:val="0"/>
        <w:rPr>
          <w:rFonts w:eastAsia="黑体"/>
          <w:bCs/>
          <w:szCs w:val="32"/>
        </w:rPr>
      </w:pPr>
      <w:r>
        <w:rPr>
          <w:rFonts w:eastAsia="黑体"/>
          <w:bCs/>
          <w:szCs w:val="32"/>
        </w:rPr>
        <w:t>竞赛细则</w:t>
      </w:r>
      <w:bookmarkEnd w:id="1"/>
    </w:p>
    <w:p w14:paraId="6688EBF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szCs w:val="32"/>
        </w:rPr>
      </w:pPr>
      <w:bookmarkStart w:id="2" w:name="_Toc8541"/>
      <w:r>
        <w:rPr>
          <w:rFonts w:hint="eastAsia" w:ascii="仿宋_GB2312" w:hAnsi="仿宋_GB2312" w:cs="仿宋_GB2312"/>
          <w:szCs w:val="32"/>
          <w:lang w:eastAsia="zh-CN"/>
        </w:rPr>
        <w:t>（一）</w:t>
      </w:r>
      <w:r>
        <w:rPr>
          <w:rFonts w:hint="eastAsia" w:ascii="仿宋_GB2312" w:hAnsi="仿宋_GB2312" w:cs="仿宋_GB2312"/>
          <w:szCs w:val="32"/>
        </w:rPr>
        <w:t>参赛证于竞赛报到时凭有效身份证件领取。</w:t>
      </w:r>
    </w:p>
    <w:p w14:paraId="0DBF3949">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（二）各类人员须统一佩戴由执委会印制的证件，着装整齐。</w:t>
      </w:r>
    </w:p>
    <w:p w14:paraId="533920AD">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cs="仿宋_GB2312"/>
          <w:sz w:val="32"/>
          <w:szCs w:val="32"/>
        </w:rPr>
      </w:pPr>
      <w:r>
        <w:rPr>
          <w:rFonts w:hint="eastAsia" w:ascii="仿宋_GB2312" w:hAnsi="仿宋_GB2312" w:cs="仿宋_GB2312"/>
          <w:sz w:val="32"/>
          <w:szCs w:val="32"/>
          <w:lang w:val="en-US" w:eastAsia="zh-CN"/>
        </w:rPr>
        <w:t>（三）初赛和决赛的</w:t>
      </w:r>
      <w:r>
        <w:rPr>
          <w:rFonts w:hint="eastAsia" w:ascii="仿宋_GB2312" w:hAnsi="仿宋_GB2312" w:cs="仿宋_GB2312"/>
          <w:sz w:val="32"/>
          <w:szCs w:val="32"/>
          <w:lang w:eastAsia="zh-CN"/>
        </w:rPr>
        <w:t>操作竞赛选手须提前30分钟凭有效身</w:t>
      </w:r>
      <w:r>
        <w:rPr>
          <w:rFonts w:hint="eastAsia" w:ascii="仿宋_GB2312" w:hAnsi="仿宋_GB2312" w:cs="仿宋_GB2312"/>
          <w:sz w:val="32"/>
          <w:szCs w:val="32"/>
        </w:rPr>
        <w:t>份证件和参赛证进入赛场，对号入座并将有效身份证件和参赛证放在座位左上角明显位置，以备核验。开赛迟到30分钟不得入场，按自动弃权处理。</w:t>
      </w:r>
    </w:p>
    <w:p w14:paraId="69EE916E">
      <w:pPr>
        <w:pStyle w:val="4"/>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pPr>
      <w:r>
        <w:rPr>
          <w:rFonts w:hint="eastAsia" w:ascii="仿宋_GB2312" w:hAnsi="仿宋_GB2312" w:cs="仿宋_GB2312"/>
          <w:szCs w:val="32"/>
          <w:lang w:val="en-US" w:eastAsia="zh-CN"/>
        </w:rPr>
        <w:t>（四）决赛</w:t>
      </w:r>
      <w:r>
        <w:rPr>
          <w:rFonts w:hint="eastAsia" w:ascii="仿宋_GB2312" w:hAnsi="仿宋_GB2312" w:cs="仿宋_GB2312"/>
          <w:szCs w:val="32"/>
        </w:rPr>
        <w:t>操作竞赛</w:t>
      </w:r>
      <w:r>
        <w:rPr>
          <w:rFonts w:hint="eastAsia" w:ascii="仿宋_GB2312" w:hAnsi="仿宋_GB2312" w:cs="仿宋_GB2312"/>
          <w:kern w:val="0"/>
          <w:szCs w:val="32"/>
        </w:rPr>
        <w:t>的出场顺序和实操工位由抽签决定。</w:t>
      </w:r>
    </w:p>
    <w:p w14:paraId="0C49FAD4">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选手不能携带与竞赛相关的文件资料、通讯工具进入赛场。在赛场上自觉遵守赛场秩序，保持安静，竞赛进行过程中不允许任何形式的交谈，更不得大声喧哗吵闹，交头接耳，否则将给予警告或取消竞赛资格。</w:t>
      </w:r>
    </w:p>
    <w:p w14:paraId="01D7C54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kern w:val="0"/>
          <w:szCs w:val="32"/>
        </w:rPr>
      </w:pPr>
      <w:r>
        <w:rPr>
          <w:rFonts w:hint="eastAsia" w:ascii="Calibri" w:hAnsi="Calibri" w:cs="仿宋_GB2312"/>
          <w:szCs w:val="32"/>
          <w:lang w:eastAsia="zh-CN"/>
        </w:rPr>
        <w:t>（六）</w:t>
      </w:r>
      <w:r>
        <w:rPr>
          <w:rFonts w:ascii="Calibri" w:hAnsi="Calibri" w:cs="仿宋_GB2312"/>
          <w:szCs w:val="32"/>
        </w:rPr>
        <w:t>各赛场</w:t>
      </w:r>
      <w:r>
        <w:rPr>
          <w:rFonts w:hint="eastAsia" w:ascii="仿宋_GB2312" w:hAnsi="仿宋_GB2312" w:cs="仿宋_GB2312"/>
          <w:kern w:val="0"/>
          <w:szCs w:val="32"/>
        </w:rPr>
        <w:t>除现场裁判、赛场配备的工作人员以外，其他人员未经允许不得进入竞赛区。</w:t>
      </w:r>
    </w:p>
    <w:p w14:paraId="60B4EAD6">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Calibri" w:hAnsi="Calibri" w:cs="仿宋_GB2312"/>
          <w:szCs w:val="32"/>
        </w:rPr>
      </w:pPr>
      <w:r>
        <w:rPr>
          <w:rFonts w:hint="eastAsia" w:ascii="Calibri" w:hAnsi="Calibri" w:cs="仿宋_GB2312"/>
          <w:szCs w:val="32"/>
          <w:lang w:eastAsia="zh-CN"/>
        </w:rPr>
        <w:t>（七）</w:t>
      </w:r>
      <w:r>
        <w:rPr>
          <w:rFonts w:ascii="Calibri" w:hAnsi="Calibri" w:cs="仿宋_GB2312"/>
          <w:szCs w:val="32"/>
        </w:rPr>
        <w:t>竞赛期间，选手未经执委会批准，不得接受其他单位和个人对竞赛相关内容的采访</w:t>
      </w:r>
      <w:r>
        <w:rPr>
          <w:rFonts w:hint="eastAsia" w:ascii="Calibri" w:hAnsi="Calibri" w:cs="仿宋_GB2312"/>
          <w:szCs w:val="32"/>
        </w:rPr>
        <w:t>，</w:t>
      </w:r>
      <w:r>
        <w:rPr>
          <w:rFonts w:ascii="Calibri" w:hAnsi="Calibri" w:cs="仿宋_GB2312"/>
          <w:szCs w:val="32"/>
        </w:rPr>
        <w:t>不得私自公布竞赛相关资料和情况。</w:t>
      </w:r>
    </w:p>
    <w:p w14:paraId="086D723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Calibri" w:hAnsi="Calibri" w:cs="仿宋_GB2312"/>
          <w:szCs w:val="32"/>
        </w:rPr>
      </w:pPr>
      <w:r>
        <w:rPr>
          <w:rFonts w:hint="eastAsia" w:ascii="Calibri" w:hAnsi="Calibri" w:cs="仿宋_GB2312"/>
          <w:szCs w:val="32"/>
          <w:lang w:eastAsia="zh-CN"/>
        </w:rPr>
        <w:t>（八）</w:t>
      </w:r>
      <w:r>
        <w:rPr>
          <w:rFonts w:ascii="Calibri" w:hAnsi="Calibri" w:cs="仿宋_GB2312"/>
          <w:szCs w:val="32"/>
        </w:rPr>
        <w:t>竞赛过程中，参赛选手须主动配合裁判工作，服从裁判安排，如果对竞赛的裁决有异议，可按规定以书面形式向执委会</w:t>
      </w:r>
      <w:r>
        <w:rPr>
          <w:rFonts w:ascii="Calibri" w:hAnsi="Calibri" w:cs="仿宋_GB2312"/>
          <w:kern w:val="0"/>
          <w:szCs w:val="32"/>
        </w:rPr>
        <w:t>申诉受理</w:t>
      </w:r>
      <w:r>
        <w:rPr>
          <w:rFonts w:hint="eastAsia" w:ascii="Calibri" w:hAnsi="Calibri" w:cs="仿宋_GB2312"/>
          <w:kern w:val="0"/>
          <w:szCs w:val="32"/>
        </w:rPr>
        <w:t>部</w:t>
      </w:r>
      <w:r>
        <w:rPr>
          <w:rFonts w:ascii="Calibri" w:hAnsi="Calibri" w:cs="仿宋_GB2312"/>
          <w:szCs w:val="32"/>
        </w:rPr>
        <w:t>提出申诉。</w:t>
      </w:r>
    </w:p>
    <w:p w14:paraId="625732E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rPr>
      </w:pPr>
      <w:r>
        <w:rPr>
          <w:rFonts w:hint="eastAsia" w:ascii="仿宋_GB2312" w:hAnsi="仿宋_GB2312" w:cs="仿宋_GB2312"/>
          <w:lang w:eastAsia="zh-CN"/>
        </w:rPr>
        <w:t>（九）</w:t>
      </w:r>
      <w:r>
        <w:rPr>
          <w:rFonts w:hint="eastAsia" w:ascii="仿宋_GB2312" w:hAnsi="仿宋_GB2312" w:cs="仿宋_GB2312"/>
        </w:rPr>
        <w:t>竞赛现场配备实时监控系统，对现场赛事进行完整的实时监控和录像，并且配有专人对比赛环节进行全程录像。</w:t>
      </w:r>
    </w:p>
    <w:p w14:paraId="72A80361">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（十）</w:t>
      </w:r>
      <w:r>
        <w:rPr>
          <w:rFonts w:hint="eastAsia" w:ascii="仿宋_GB2312" w:hAnsi="仿宋_GB2312" w:cs="仿宋_GB2312"/>
          <w:sz w:val="32"/>
          <w:szCs w:val="32"/>
        </w:rPr>
        <w:t>冒名顶替、弄虚作假、作弊者，取消竞赛资格及成绩。</w:t>
      </w:r>
    </w:p>
    <w:p w14:paraId="69077D87">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（十一）</w:t>
      </w:r>
      <w:r>
        <w:rPr>
          <w:rFonts w:hint="eastAsia" w:ascii="仿宋_GB2312" w:hAnsi="仿宋_GB2312" w:cs="仿宋_GB2312"/>
          <w:sz w:val="32"/>
          <w:szCs w:val="32"/>
        </w:rPr>
        <w:t>竞赛规定时间结束时，选手立即停止操作，有秩序地离开赛场。</w:t>
      </w:r>
    </w:p>
    <w:p w14:paraId="30C2BDC4">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（十二）</w:t>
      </w:r>
      <w:r>
        <w:rPr>
          <w:rFonts w:hint="eastAsia" w:ascii="仿宋_GB2312" w:hAnsi="仿宋_GB2312" w:cs="仿宋_GB2312"/>
          <w:szCs w:val="32"/>
        </w:rPr>
        <w:t>如竞赛出现不可预见的异常情况，由执委会与组委会商议后，做出处理决定。</w:t>
      </w:r>
    </w:p>
    <w:p w14:paraId="1AF365E1">
      <w:pPr>
        <w:pStyle w:val="3"/>
        <w:keepNext w:val="0"/>
        <w:keepLines w:val="0"/>
        <w:pageBreakBefore w:val="0"/>
        <w:widowControl w:val="0"/>
        <w:kinsoku/>
        <w:wordWrap/>
        <w:overflowPunct/>
        <w:topLinePunct w:val="0"/>
        <w:autoSpaceDE/>
        <w:autoSpaceDN/>
        <w:bidi w:val="0"/>
        <w:adjustRightInd/>
        <w:spacing w:line="580" w:lineRule="exact"/>
        <w:ind w:left="0" w:leftChars="0" w:firstLine="640" w:firstLineChars="200"/>
        <w:jc w:val="left"/>
        <w:textAlignment w:val="auto"/>
      </w:pPr>
      <w:r>
        <w:rPr>
          <w:rFonts w:hint="eastAsia" w:ascii="仿宋_GB2312" w:hAnsi="仿宋_GB2312" w:cs="仿宋_GB2312"/>
          <w:szCs w:val="32"/>
          <w:lang w:eastAsia="zh-CN"/>
        </w:rPr>
        <w:t>（十三）</w:t>
      </w:r>
      <w:r>
        <w:rPr>
          <w:rFonts w:hint="eastAsia" w:ascii="仿宋_GB2312" w:hAnsi="仿宋_GB2312" w:cs="仿宋_GB2312"/>
          <w:szCs w:val="32"/>
        </w:rPr>
        <w:t>参赛选手认为赛场提供的设备、工具不符合规定的应立即向现场裁判提出更换。</w:t>
      </w:r>
    </w:p>
    <w:bookmarkEnd w:id="2"/>
    <w:p w14:paraId="165A4151">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黑体" w:hAnsi="黑体" w:eastAsia="黑体" w:cs="黑体"/>
        </w:rPr>
      </w:pPr>
      <w:r>
        <w:rPr>
          <w:rFonts w:hint="eastAsia" w:ascii="黑体" w:hAnsi="黑体" w:eastAsia="黑体" w:cs="黑体"/>
        </w:rPr>
        <w:t>四、竞赛场地、设施设备</w:t>
      </w:r>
    </w:p>
    <w:p w14:paraId="1F88807E">
      <w:pPr>
        <w:pStyle w:val="19"/>
        <w:keepNext w:val="0"/>
        <w:keepLines w:val="0"/>
        <w:pageBreakBefore w:val="0"/>
        <w:widowControl w:val="0"/>
        <w:kinsoku/>
        <w:wordWrap/>
        <w:overflowPunct/>
        <w:topLinePunct w:val="0"/>
        <w:autoSpaceDE/>
        <w:autoSpaceDN/>
        <w:bidi w:val="0"/>
        <w:adjustRightInd/>
        <w:spacing w:line="580" w:lineRule="exact"/>
        <w:ind w:firstLine="64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（一）赛场规格</w:t>
      </w:r>
    </w:p>
    <w:p w14:paraId="1D5881E7">
      <w:pPr>
        <w:keepNext w:val="0"/>
        <w:keepLines w:val="0"/>
        <w:pageBreakBefore w:val="0"/>
        <w:widowControl w:val="0"/>
        <w:kinsoku/>
        <w:wordWrap/>
        <w:overflowPunct/>
        <w:topLinePunct w:val="0"/>
        <w:autoSpaceDE/>
        <w:autoSpaceDN/>
        <w:bidi w:val="0"/>
        <w:adjustRightInd/>
        <w:spacing w:line="580" w:lineRule="exact"/>
        <w:ind w:firstLine="640" w:firstLineChars="200"/>
        <w:rPr>
          <w:rFonts w:ascii="仿宋_GB2312" w:hAnsi="仿宋_GB2312" w:cs="仿宋_GB2312"/>
          <w:szCs w:val="32"/>
        </w:rPr>
      </w:pPr>
      <w:r>
        <w:rPr>
          <w:rFonts w:hint="eastAsia" w:ascii="仿宋_GB2312" w:hAnsi="仿宋_GB2312" w:cs="仿宋_GB2312"/>
          <w:szCs w:val="32"/>
        </w:rPr>
        <w:t>1.初赛。参照职业技能鉴定要求布置赛场，配备与参赛人数相</w:t>
      </w:r>
      <w:r>
        <w:rPr>
          <w:rFonts w:hint="eastAsia" w:ascii="仿宋_GB2312" w:hAnsi="仿宋_GB2312" w:cs="仿宋_GB2312"/>
          <w:szCs w:val="32"/>
          <w:lang w:val="en-US" w:eastAsia="zh-CN"/>
        </w:rPr>
        <w:t>对</w:t>
      </w:r>
      <w:r>
        <w:rPr>
          <w:rFonts w:hint="eastAsia" w:ascii="仿宋_GB2312" w:hAnsi="仿宋_GB2312" w:cs="仿宋_GB2312"/>
          <w:szCs w:val="32"/>
        </w:rPr>
        <w:t>应的</w:t>
      </w:r>
      <w:r>
        <w:rPr>
          <w:rFonts w:hint="eastAsia" w:ascii="仿宋_GB2312" w:hAnsi="仿宋_GB2312" w:cs="仿宋_GB2312"/>
          <w:szCs w:val="32"/>
          <w:lang w:val="en-US" w:eastAsia="zh-CN"/>
        </w:rPr>
        <w:t>工具</w:t>
      </w:r>
      <w:r>
        <w:rPr>
          <w:rFonts w:hint="eastAsia" w:ascii="仿宋_GB2312" w:hAnsi="仿宋_GB2312" w:cs="仿宋_GB2312"/>
          <w:szCs w:val="32"/>
        </w:rPr>
        <w:t>，并留有一定数量的备用。</w:t>
      </w:r>
    </w:p>
    <w:p w14:paraId="6C0E03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cs="仿宋_GB2312"/>
        </w:rPr>
      </w:pPr>
      <w:r>
        <w:rPr>
          <w:rFonts w:hint="eastAsia" w:ascii="仿宋_GB2312" w:hAnsi="仿宋_GB2312" w:cs="仿宋_GB2312"/>
          <w:szCs w:val="32"/>
        </w:rPr>
        <w:t>2.决赛。由休息区、候赛区、裁判评分区、竞赛区、统分区、申诉受理区组成。竞赛区独立工位数量5个，每个工位长2米，宽1米，工位间隔2米。</w:t>
      </w:r>
    </w:p>
    <w:p w14:paraId="267B44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楷体_GB2312"/>
          <w:szCs w:val="32"/>
        </w:rPr>
      </w:pPr>
      <w:r>
        <w:rPr>
          <w:rFonts w:eastAsia="楷体_GB2312"/>
          <w:szCs w:val="32"/>
        </w:rPr>
        <w:t>（二）场地布局图</w:t>
      </w:r>
    </w:p>
    <w:p w14:paraId="0E74C919">
      <w:pPr>
        <w:pStyle w:val="21"/>
      </w:pPr>
    </w:p>
    <w:p w14:paraId="1E5B9B93">
      <w:pPr>
        <w:pStyle w:val="21"/>
        <w:ind w:firstLine="1600" w:firstLineChars="500"/>
        <w:rPr>
          <w:rFonts w:ascii="仿宋_GB2312" w:hAnsi="仿宋_GB2312" w:cs="仿宋_GB2312"/>
          <w:sz w:val="32"/>
          <w:szCs w:val="32"/>
        </w:rPr>
      </w:pPr>
      <w:r>
        <w:rPr>
          <w:rFonts w:ascii="仿宋_GB2312" w:hAnsi="仿宋_GB2312" w:cs="仿宋_GB2312"/>
          <w:color w:val="FF0000"/>
          <w:sz w:val="32"/>
          <w:szCs w:val="32"/>
        </w:rPr>
        <w:drawing>
          <wp:inline distT="0" distB="0" distL="0" distR="0">
            <wp:extent cx="3990975" cy="3517265"/>
            <wp:effectExtent l="0" t="0" r="9525" b="6985"/>
            <wp:docPr id="2" name="图片 2" descr="E:\WeChat Files\www787467105\FileStorage\Temp\2ed521f49a8fb96e830227a264d71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WeChat Files\www787467105\FileStorage\Temp\2ed521f49a8fb96e830227a264d71e2.png"/>
                    <pic:cNvPicPr>
                      <a:picLocks noChangeAspect="1" noChangeArrowheads="1"/>
                    </pic:cNvPicPr>
                  </pic:nvPicPr>
                  <pic:blipFill>
                    <a:blip r:embed="rId5" cstate="print">
                      <a:extLst>
                        <a:ext uri="{28A0092B-C50C-407E-A947-70E740481C1C}">
                          <a14:useLocalDpi xmlns:a14="http://schemas.microsoft.com/office/drawing/2010/main" val="0"/>
                        </a:ext>
                      </a:extLst>
                    </a:blip>
                    <a:srcRect t="4887" b="8552"/>
                    <a:stretch>
                      <a:fillRect/>
                    </a:stretch>
                  </pic:blipFill>
                  <pic:spPr>
                    <a:xfrm>
                      <a:off x="0" y="0"/>
                      <a:ext cx="3990975" cy="3517265"/>
                    </a:xfrm>
                    <a:prstGeom prst="rect">
                      <a:avLst/>
                    </a:prstGeom>
                    <a:noFill/>
                    <a:ln>
                      <a:noFill/>
                    </a:ln>
                  </pic:spPr>
                </pic:pic>
              </a:graphicData>
            </a:graphic>
          </wp:inline>
        </w:drawing>
      </w:r>
    </w:p>
    <w:p w14:paraId="120F88C1">
      <w:pPr>
        <w:pStyle w:val="21"/>
        <w:jc w:val="center"/>
        <w:rPr>
          <w:rFonts w:ascii="仿宋_GB2312" w:hAnsi="仿宋_GB2312" w:cs="仿宋_GB2312"/>
          <w:sz w:val="32"/>
          <w:szCs w:val="32"/>
        </w:rPr>
      </w:pPr>
      <w:r>
        <w:rPr>
          <w:rFonts w:hint="eastAsia" w:ascii="仿宋_GB2312" w:hAnsi="仿宋_GB2312" w:cs="仿宋_GB2312"/>
          <w:sz w:val="32"/>
          <w:szCs w:val="32"/>
        </w:rPr>
        <w:t>备注：以现场实际布局为准</w:t>
      </w:r>
    </w:p>
    <w:p w14:paraId="13DD992E">
      <w:pPr>
        <w:pStyle w:val="19"/>
        <w:numPr>
          <w:ilvl w:val="0"/>
          <w:numId w:val="0"/>
        </w:numPr>
        <w:ind w:left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三）</w:t>
      </w:r>
      <w:r>
        <w:rPr>
          <w:rFonts w:hint="eastAsia" w:ascii="楷体_GB2312" w:hAnsi="楷体_GB2312" w:eastAsia="楷体_GB2312" w:cs="楷体_GB2312"/>
          <w:szCs w:val="32"/>
        </w:rPr>
        <w:t>基础设施清单</w:t>
      </w:r>
    </w:p>
    <w:p w14:paraId="014CFC63">
      <w:pPr>
        <w:pStyle w:val="2"/>
        <w:keepNext w:val="0"/>
        <w:keepLines w:val="0"/>
        <w:pageBreakBefore w:val="0"/>
        <w:widowControl w:val="0"/>
        <w:kinsoku/>
        <w:wordWrap/>
        <w:overflowPunct/>
        <w:topLinePunct w:val="0"/>
        <w:autoSpaceDE/>
        <w:autoSpaceDN/>
        <w:bidi w:val="0"/>
        <w:adjustRightInd w:val="0"/>
        <w:snapToGrid/>
        <w:spacing w:line="580" w:lineRule="exact"/>
        <w:ind w:firstLine="0" w:firstLineChars="0"/>
        <w:jc w:val="center"/>
        <w:textAlignment w:val="auto"/>
        <w:rPr>
          <w:rFonts w:hint="eastAsia" w:eastAsia="仿宋_GB2312"/>
          <w:color w:val="FF0000"/>
          <w:lang w:eastAsia="zh-CN"/>
        </w:rPr>
      </w:pPr>
      <w:r>
        <w:rPr>
          <w:rFonts w:hint="eastAsia"/>
        </w:rPr>
        <w:t>初赛</w:t>
      </w:r>
      <w:r>
        <w:t>设施</w:t>
      </w:r>
      <w:r>
        <w:rPr>
          <w:rFonts w:hint="eastAsia" w:ascii="仿宋_GB2312" w:hAnsi="仿宋_GB2312" w:cs="仿宋_GB2312"/>
          <w:szCs w:val="32"/>
        </w:rPr>
        <w:t>、设备</w:t>
      </w:r>
      <w:r>
        <w:t>清单</w:t>
      </w:r>
    </w:p>
    <w:tbl>
      <w:tblPr>
        <w:tblStyle w:val="10"/>
        <w:tblW w:w="6274" w:type="dxa"/>
        <w:jc w:val="center"/>
        <w:tblLayout w:type="fixed"/>
        <w:tblCellMar>
          <w:top w:w="0" w:type="dxa"/>
          <w:left w:w="108" w:type="dxa"/>
          <w:bottom w:w="0" w:type="dxa"/>
          <w:right w:w="108" w:type="dxa"/>
        </w:tblCellMar>
      </w:tblPr>
      <w:tblGrid>
        <w:gridCol w:w="1179"/>
        <w:gridCol w:w="1968"/>
        <w:gridCol w:w="1535"/>
        <w:gridCol w:w="1592"/>
      </w:tblGrid>
      <w:tr w14:paraId="312D9D2C">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7DE59E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968" w:type="dxa"/>
            <w:tcBorders>
              <w:top w:val="single" w:color="auto" w:sz="4" w:space="0"/>
              <w:left w:val="nil"/>
              <w:bottom w:val="single" w:color="auto" w:sz="4" w:space="0"/>
              <w:right w:val="single" w:color="auto" w:sz="4" w:space="0"/>
            </w:tcBorders>
            <w:noWrap/>
            <w:vAlign w:val="center"/>
          </w:tcPr>
          <w:p w14:paraId="4E3601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1535" w:type="dxa"/>
            <w:tcBorders>
              <w:top w:val="single" w:color="auto" w:sz="4" w:space="0"/>
              <w:left w:val="nil"/>
              <w:bottom w:val="single" w:color="auto" w:sz="4" w:space="0"/>
              <w:right w:val="single" w:color="auto" w:sz="4" w:space="0"/>
            </w:tcBorders>
            <w:noWrap/>
            <w:vAlign w:val="center"/>
          </w:tcPr>
          <w:p w14:paraId="134349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1592" w:type="dxa"/>
            <w:tcBorders>
              <w:top w:val="single" w:color="auto" w:sz="4" w:space="0"/>
              <w:left w:val="nil"/>
              <w:bottom w:val="single" w:color="auto" w:sz="4" w:space="0"/>
              <w:right w:val="single" w:color="auto" w:sz="4" w:space="0"/>
            </w:tcBorders>
            <w:noWrap/>
            <w:vAlign w:val="center"/>
          </w:tcPr>
          <w:p w14:paraId="25728B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r>
      <w:tr w14:paraId="6FE5B920">
        <w:tblPrEx>
          <w:tblCellMar>
            <w:top w:w="0" w:type="dxa"/>
            <w:left w:w="108" w:type="dxa"/>
            <w:bottom w:w="0" w:type="dxa"/>
            <w:right w:w="108" w:type="dxa"/>
          </w:tblCellMar>
        </w:tblPrEx>
        <w:trPr>
          <w:trHeight w:val="627"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6AC62A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68" w:type="dxa"/>
            <w:tcBorders>
              <w:top w:val="single" w:color="auto" w:sz="4" w:space="0"/>
              <w:left w:val="single" w:color="auto" w:sz="4" w:space="0"/>
              <w:bottom w:val="single" w:color="auto" w:sz="4" w:space="0"/>
              <w:right w:val="single" w:color="auto" w:sz="4" w:space="0"/>
            </w:tcBorders>
            <w:noWrap/>
            <w:vAlign w:val="center"/>
          </w:tcPr>
          <w:p w14:paraId="1BABB2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电磁炉</w:t>
            </w:r>
          </w:p>
        </w:tc>
        <w:tc>
          <w:tcPr>
            <w:tcW w:w="1535" w:type="dxa"/>
            <w:tcBorders>
              <w:top w:val="single" w:color="auto" w:sz="4" w:space="0"/>
              <w:left w:val="single" w:color="auto" w:sz="4" w:space="0"/>
              <w:bottom w:val="single" w:color="auto" w:sz="4" w:space="0"/>
              <w:right w:val="single" w:color="auto" w:sz="4" w:space="0"/>
            </w:tcBorders>
            <w:noWrap/>
            <w:vAlign w:val="center"/>
          </w:tcPr>
          <w:p w14:paraId="6407C8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592" w:type="dxa"/>
            <w:tcBorders>
              <w:top w:val="single" w:color="auto" w:sz="4" w:space="0"/>
              <w:left w:val="single" w:color="auto" w:sz="4" w:space="0"/>
              <w:bottom w:val="single" w:color="auto" w:sz="4" w:space="0"/>
              <w:right w:val="single" w:color="auto" w:sz="4" w:space="0"/>
            </w:tcBorders>
            <w:noWrap/>
            <w:vAlign w:val="center"/>
          </w:tcPr>
          <w:p w14:paraId="15EC38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5A129A3D">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3E3096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68" w:type="dxa"/>
            <w:tcBorders>
              <w:top w:val="single" w:color="auto" w:sz="4" w:space="0"/>
              <w:left w:val="single" w:color="auto" w:sz="4" w:space="0"/>
              <w:bottom w:val="single" w:color="auto" w:sz="4" w:space="0"/>
              <w:right w:val="single" w:color="auto" w:sz="4" w:space="0"/>
            </w:tcBorders>
            <w:noWrap/>
            <w:vAlign w:val="center"/>
          </w:tcPr>
          <w:p w14:paraId="2D1CAA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沙冰机</w:t>
            </w:r>
          </w:p>
        </w:tc>
        <w:tc>
          <w:tcPr>
            <w:tcW w:w="1535" w:type="dxa"/>
            <w:tcBorders>
              <w:top w:val="single" w:color="auto" w:sz="4" w:space="0"/>
              <w:left w:val="single" w:color="auto" w:sz="4" w:space="0"/>
              <w:bottom w:val="single" w:color="auto" w:sz="4" w:space="0"/>
              <w:right w:val="single" w:color="auto" w:sz="4" w:space="0"/>
            </w:tcBorders>
            <w:noWrap/>
            <w:vAlign w:val="center"/>
          </w:tcPr>
          <w:p w14:paraId="71F7E4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592" w:type="dxa"/>
            <w:tcBorders>
              <w:top w:val="single" w:color="auto" w:sz="4" w:space="0"/>
              <w:left w:val="single" w:color="auto" w:sz="4" w:space="0"/>
              <w:bottom w:val="single" w:color="auto" w:sz="4" w:space="0"/>
              <w:right w:val="single" w:color="auto" w:sz="4" w:space="0"/>
            </w:tcBorders>
            <w:noWrap/>
            <w:vAlign w:val="center"/>
          </w:tcPr>
          <w:p w14:paraId="3A5D4B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CF573BE">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4837A7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68" w:type="dxa"/>
            <w:tcBorders>
              <w:top w:val="single" w:color="auto" w:sz="4" w:space="0"/>
              <w:left w:val="single" w:color="auto" w:sz="4" w:space="0"/>
              <w:bottom w:val="single" w:color="auto" w:sz="4" w:space="0"/>
              <w:right w:val="single" w:color="auto" w:sz="4" w:space="0"/>
            </w:tcBorders>
            <w:noWrap/>
            <w:vAlign w:val="center"/>
          </w:tcPr>
          <w:p w14:paraId="28A31F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煮锅</w:t>
            </w:r>
          </w:p>
        </w:tc>
        <w:tc>
          <w:tcPr>
            <w:tcW w:w="1535" w:type="dxa"/>
            <w:tcBorders>
              <w:top w:val="single" w:color="auto" w:sz="4" w:space="0"/>
              <w:left w:val="single" w:color="auto" w:sz="4" w:space="0"/>
              <w:bottom w:val="single" w:color="auto" w:sz="4" w:space="0"/>
              <w:right w:val="single" w:color="auto" w:sz="4" w:space="0"/>
            </w:tcBorders>
            <w:noWrap/>
            <w:vAlign w:val="center"/>
          </w:tcPr>
          <w:p w14:paraId="052765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0ECFA5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566BF271">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726867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68" w:type="dxa"/>
            <w:tcBorders>
              <w:top w:val="single" w:color="auto" w:sz="4" w:space="0"/>
              <w:left w:val="single" w:color="auto" w:sz="4" w:space="0"/>
              <w:bottom w:val="single" w:color="auto" w:sz="4" w:space="0"/>
              <w:right w:val="single" w:color="auto" w:sz="4" w:space="0"/>
            </w:tcBorders>
            <w:noWrap/>
            <w:vAlign w:val="center"/>
          </w:tcPr>
          <w:p w14:paraId="178F44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吧勺</w:t>
            </w:r>
          </w:p>
        </w:tc>
        <w:tc>
          <w:tcPr>
            <w:tcW w:w="1535" w:type="dxa"/>
            <w:tcBorders>
              <w:top w:val="single" w:color="auto" w:sz="4" w:space="0"/>
              <w:left w:val="single" w:color="auto" w:sz="4" w:space="0"/>
              <w:bottom w:val="single" w:color="auto" w:sz="4" w:space="0"/>
              <w:right w:val="single" w:color="auto" w:sz="4" w:space="0"/>
            </w:tcBorders>
            <w:noWrap/>
            <w:vAlign w:val="center"/>
          </w:tcPr>
          <w:p w14:paraId="551405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把</w:t>
            </w:r>
          </w:p>
        </w:tc>
        <w:tc>
          <w:tcPr>
            <w:tcW w:w="1592" w:type="dxa"/>
            <w:tcBorders>
              <w:top w:val="single" w:color="auto" w:sz="4" w:space="0"/>
              <w:left w:val="single" w:color="auto" w:sz="4" w:space="0"/>
              <w:bottom w:val="single" w:color="auto" w:sz="4" w:space="0"/>
              <w:right w:val="single" w:color="auto" w:sz="4" w:space="0"/>
            </w:tcBorders>
            <w:noWrap/>
            <w:vAlign w:val="center"/>
          </w:tcPr>
          <w:p w14:paraId="7B44FA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46D5BBCD">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52743C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68" w:type="dxa"/>
            <w:tcBorders>
              <w:top w:val="single" w:color="auto" w:sz="4" w:space="0"/>
              <w:left w:val="single" w:color="auto" w:sz="4" w:space="0"/>
              <w:bottom w:val="single" w:color="auto" w:sz="4" w:space="0"/>
              <w:right w:val="single" w:color="auto" w:sz="4" w:space="0"/>
            </w:tcBorders>
            <w:noWrap/>
            <w:vAlign w:val="center"/>
          </w:tcPr>
          <w:p w14:paraId="4CD208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漏勺</w:t>
            </w:r>
          </w:p>
        </w:tc>
        <w:tc>
          <w:tcPr>
            <w:tcW w:w="1535" w:type="dxa"/>
            <w:tcBorders>
              <w:top w:val="single" w:color="auto" w:sz="4" w:space="0"/>
              <w:left w:val="single" w:color="auto" w:sz="4" w:space="0"/>
              <w:bottom w:val="single" w:color="auto" w:sz="4" w:space="0"/>
              <w:right w:val="single" w:color="auto" w:sz="4" w:space="0"/>
            </w:tcBorders>
            <w:noWrap/>
            <w:vAlign w:val="center"/>
          </w:tcPr>
          <w:p w14:paraId="252E37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076C91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0065E90F">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5CB9D9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68" w:type="dxa"/>
            <w:tcBorders>
              <w:top w:val="single" w:color="auto" w:sz="4" w:space="0"/>
              <w:left w:val="single" w:color="auto" w:sz="4" w:space="0"/>
              <w:bottom w:val="single" w:color="auto" w:sz="4" w:space="0"/>
              <w:right w:val="single" w:color="auto" w:sz="4" w:space="0"/>
            </w:tcBorders>
            <w:noWrap/>
            <w:vAlign w:val="center"/>
          </w:tcPr>
          <w:p w14:paraId="01F3B1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过筛网</w:t>
            </w:r>
          </w:p>
        </w:tc>
        <w:tc>
          <w:tcPr>
            <w:tcW w:w="1535" w:type="dxa"/>
            <w:tcBorders>
              <w:top w:val="single" w:color="auto" w:sz="4" w:space="0"/>
              <w:left w:val="single" w:color="auto" w:sz="4" w:space="0"/>
              <w:bottom w:val="single" w:color="auto" w:sz="4" w:space="0"/>
              <w:right w:val="single" w:color="auto" w:sz="4" w:space="0"/>
            </w:tcBorders>
            <w:noWrap/>
            <w:vAlign w:val="center"/>
          </w:tcPr>
          <w:p w14:paraId="796A66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110DD0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BE87573">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3B8533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68" w:type="dxa"/>
            <w:tcBorders>
              <w:top w:val="single" w:color="auto" w:sz="4" w:space="0"/>
              <w:left w:val="single" w:color="auto" w:sz="4" w:space="0"/>
              <w:bottom w:val="single" w:color="auto" w:sz="4" w:space="0"/>
              <w:right w:val="single" w:color="auto" w:sz="4" w:space="0"/>
            </w:tcBorders>
            <w:noWrap/>
            <w:vAlign w:val="center"/>
          </w:tcPr>
          <w:p w14:paraId="7CFF3F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电子秤</w:t>
            </w:r>
          </w:p>
        </w:tc>
        <w:tc>
          <w:tcPr>
            <w:tcW w:w="1535" w:type="dxa"/>
            <w:tcBorders>
              <w:top w:val="single" w:color="auto" w:sz="4" w:space="0"/>
              <w:left w:val="single" w:color="auto" w:sz="4" w:space="0"/>
              <w:bottom w:val="single" w:color="auto" w:sz="4" w:space="0"/>
              <w:right w:val="single" w:color="auto" w:sz="4" w:space="0"/>
            </w:tcBorders>
            <w:noWrap/>
            <w:vAlign w:val="center"/>
          </w:tcPr>
          <w:p w14:paraId="2FD32C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592" w:type="dxa"/>
            <w:tcBorders>
              <w:top w:val="single" w:color="auto" w:sz="4" w:space="0"/>
              <w:left w:val="single" w:color="auto" w:sz="4" w:space="0"/>
              <w:bottom w:val="single" w:color="auto" w:sz="4" w:space="0"/>
              <w:right w:val="single" w:color="auto" w:sz="4" w:space="0"/>
            </w:tcBorders>
            <w:noWrap/>
            <w:vAlign w:val="center"/>
          </w:tcPr>
          <w:p w14:paraId="4FE76C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11104707">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6279FC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68" w:type="dxa"/>
            <w:tcBorders>
              <w:top w:val="single" w:color="auto" w:sz="4" w:space="0"/>
              <w:left w:val="single" w:color="auto" w:sz="4" w:space="0"/>
              <w:bottom w:val="single" w:color="auto" w:sz="4" w:space="0"/>
              <w:right w:val="single" w:color="auto" w:sz="4" w:space="0"/>
            </w:tcBorders>
            <w:noWrap/>
            <w:vAlign w:val="center"/>
          </w:tcPr>
          <w:p w14:paraId="3264B3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雪克杯</w:t>
            </w:r>
          </w:p>
        </w:tc>
        <w:tc>
          <w:tcPr>
            <w:tcW w:w="1535" w:type="dxa"/>
            <w:tcBorders>
              <w:top w:val="single" w:color="auto" w:sz="4" w:space="0"/>
              <w:left w:val="single" w:color="auto" w:sz="4" w:space="0"/>
              <w:bottom w:val="single" w:color="auto" w:sz="4" w:space="0"/>
              <w:right w:val="single" w:color="auto" w:sz="4" w:space="0"/>
            </w:tcBorders>
            <w:noWrap/>
            <w:vAlign w:val="center"/>
          </w:tcPr>
          <w:p w14:paraId="7CDE43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39474F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0481A0E9">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5BA67F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968" w:type="dxa"/>
            <w:tcBorders>
              <w:top w:val="single" w:color="auto" w:sz="4" w:space="0"/>
              <w:left w:val="single" w:color="auto" w:sz="4" w:space="0"/>
              <w:bottom w:val="single" w:color="auto" w:sz="4" w:space="0"/>
              <w:right w:val="single" w:color="auto" w:sz="4" w:space="0"/>
            </w:tcBorders>
            <w:noWrap/>
            <w:vAlign w:val="center"/>
          </w:tcPr>
          <w:p w14:paraId="30E428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水果刀</w:t>
            </w:r>
          </w:p>
        </w:tc>
        <w:tc>
          <w:tcPr>
            <w:tcW w:w="1535" w:type="dxa"/>
            <w:tcBorders>
              <w:top w:val="single" w:color="auto" w:sz="4" w:space="0"/>
              <w:left w:val="single" w:color="auto" w:sz="4" w:space="0"/>
              <w:bottom w:val="single" w:color="auto" w:sz="4" w:space="0"/>
              <w:right w:val="single" w:color="auto" w:sz="4" w:space="0"/>
            </w:tcBorders>
            <w:noWrap/>
            <w:vAlign w:val="center"/>
          </w:tcPr>
          <w:p w14:paraId="061198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把</w:t>
            </w:r>
          </w:p>
        </w:tc>
        <w:tc>
          <w:tcPr>
            <w:tcW w:w="1592" w:type="dxa"/>
            <w:tcBorders>
              <w:top w:val="single" w:color="auto" w:sz="4" w:space="0"/>
              <w:left w:val="single" w:color="auto" w:sz="4" w:space="0"/>
              <w:bottom w:val="single" w:color="auto" w:sz="4" w:space="0"/>
              <w:right w:val="single" w:color="auto" w:sz="4" w:space="0"/>
            </w:tcBorders>
            <w:noWrap/>
            <w:vAlign w:val="center"/>
          </w:tcPr>
          <w:p w14:paraId="356125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E52F8CA">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3DCDE3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968" w:type="dxa"/>
            <w:tcBorders>
              <w:top w:val="single" w:color="auto" w:sz="4" w:space="0"/>
              <w:left w:val="single" w:color="auto" w:sz="4" w:space="0"/>
              <w:bottom w:val="single" w:color="auto" w:sz="4" w:space="0"/>
              <w:right w:val="single" w:color="auto" w:sz="4" w:space="0"/>
            </w:tcBorders>
            <w:noWrap/>
            <w:vAlign w:val="center"/>
          </w:tcPr>
          <w:p w14:paraId="4B409F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砧板</w:t>
            </w:r>
          </w:p>
        </w:tc>
        <w:tc>
          <w:tcPr>
            <w:tcW w:w="1535" w:type="dxa"/>
            <w:tcBorders>
              <w:top w:val="single" w:color="auto" w:sz="4" w:space="0"/>
              <w:left w:val="single" w:color="auto" w:sz="4" w:space="0"/>
              <w:bottom w:val="single" w:color="auto" w:sz="4" w:space="0"/>
              <w:right w:val="single" w:color="auto" w:sz="4" w:space="0"/>
            </w:tcBorders>
            <w:noWrap/>
            <w:vAlign w:val="center"/>
          </w:tcPr>
          <w:p w14:paraId="55273E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16E390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54175FE0">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770E14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968" w:type="dxa"/>
            <w:tcBorders>
              <w:top w:val="single" w:color="auto" w:sz="4" w:space="0"/>
              <w:left w:val="single" w:color="auto" w:sz="4" w:space="0"/>
              <w:bottom w:val="single" w:color="auto" w:sz="4" w:space="0"/>
              <w:right w:val="single" w:color="auto" w:sz="4" w:space="0"/>
            </w:tcBorders>
            <w:noWrap/>
            <w:vAlign w:val="center"/>
          </w:tcPr>
          <w:p w14:paraId="2F543E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容器</w:t>
            </w:r>
          </w:p>
        </w:tc>
        <w:tc>
          <w:tcPr>
            <w:tcW w:w="1535" w:type="dxa"/>
            <w:tcBorders>
              <w:top w:val="single" w:color="auto" w:sz="4" w:space="0"/>
              <w:left w:val="single" w:color="auto" w:sz="4" w:space="0"/>
              <w:bottom w:val="single" w:color="auto" w:sz="4" w:space="0"/>
              <w:right w:val="single" w:color="auto" w:sz="4" w:space="0"/>
            </w:tcBorders>
            <w:noWrap/>
            <w:vAlign w:val="center"/>
          </w:tcPr>
          <w:p w14:paraId="084DF7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48527F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FA94ECC">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45B4D0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968" w:type="dxa"/>
            <w:tcBorders>
              <w:top w:val="single" w:color="auto" w:sz="4" w:space="0"/>
              <w:left w:val="single" w:color="auto" w:sz="4" w:space="0"/>
              <w:bottom w:val="single" w:color="auto" w:sz="4" w:space="0"/>
              <w:right w:val="single" w:color="auto" w:sz="4" w:space="0"/>
            </w:tcBorders>
            <w:noWrap/>
            <w:vAlign w:val="center"/>
          </w:tcPr>
          <w:p w14:paraId="167FAA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出品碗</w:t>
            </w:r>
          </w:p>
        </w:tc>
        <w:tc>
          <w:tcPr>
            <w:tcW w:w="1535" w:type="dxa"/>
            <w:tcBorders>
              <w:top w:val="single" w:color="auto" w:sz="4" w:space="0"/>
              <w:left w:val="single" w:color="auto" w:sz="4" w:space="0"/>
              <w:bottom w:val="single" w:color="auto" w:sz="4" w:space="0"/>
              <w:right w:val="single" w:color="auto" w:sz="4" w:space="0"/>
            </w:tcBorders>
            <w:noWrap/>
            <w:vAlign w:val="center"/>
          </w:tcPr>
          <w:p w14:paraId="7034CB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56B216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D2D026F">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7C9485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968" w:type="dxa"/>
            <w:tcBorders>
              <w:top w:val="single" w:color="auto" w:sz="4" w:space="0"/>
              <w:left w:val="single" w:color="auto" w:sz="4" w:space="0"/>
              <w:bottom w:val="single" w:color="auto" w:sz="4" w:space="0"/>
              <w:right w:val="single" w:color="auto" w:sz="4" w:space="0"/>
            </w:tcBorders>
            <w:noWrap/>
            <w:vAlign w:val="center"/>
          </w:tcPr>
          <w:p w14:paraId="3EA25C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托盘</w:t>
            </w:r>
          </w:p>
        </w:tc>
        <w:tc>
          <w:tcPr>
            <w:tcW w:w="1535" w:type="dxa"/>
            <w:tcBorders>
              <w:top w:val="single" w:color="auto" w:sz="4" w:space="0"/>
              <w:left w:val="single" w:color="auto" w:sz="4" w:space="0"/>
              <w:bottom w:val="single" w:color="auto" w:sz="4" w:space="0"/>
              <w:right w:val="single" w:color="auto" w:sz="4" w:space="0"/>
            </w:tcBorders>
            <w:noWrap/>
            <w:vAlign w:val="center"/>
          </w:tcPr>
          <w:p w14:paraId="26D4A1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099E8D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1EC0D71E">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16F975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968" w:type="dxa"/>
            <w:tcBorders>
              <w:top w:val="single" w:color="auto" w:sz="4" w:space="0"/>
              <w:left w:val="single" w:color="auto" w:sz="4" w:space="0"/>
              <w:bottom w:val="single" w:color="auto" w:sz="4" w:space="0"/>
              <w:right w:val="single" w:color="auto" w:sz="4" w:space="0"/>
            </w:tcBorders>
            <w:noWrap/>
            <w:vAlign w:val="center"/>
          </w:tcPr>
          <w:p w14:paraId="58D66A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吧巾</w:t>
            </w:r>
          </w:p>
        </w:tc>
        <w:tc>
          <w:tcPr>
            <w:tcW w:w="1535" w:type="dxa"/>
            <w:tcBorders>
              <w:top w:val="single" w:color="auto" w:sz="4" w:space="0"/>
              <w:left w:val="single" w:color="auto" w:sz="4" w:space="0"/>
              <w:bottom w:val="single" w:color="auto" w:sz="4" w:space="0"/>
              <w:right w:val="single" w:color="auto" w:sz="4" w:space="0"/>
            </w:tcBorders>
            <w:noWrap/>
            <w:vAlign w:val="center"/>
          </w:tcPr>
          <w:p w14:paraId="6CC63E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条</w:t>
            </w:r>
          </w:p>
        </w:tc>
        <w:tc>
          <w:tcPr>
            <w:tcW w:w="1592" w:type="dxa"/>
            <w:tcBorders>
              <w:top w:val="single" w:color="auto" w:sz="4" w:space="0"/>
              <w:left w:val="single" w:color="auto" w:sz="4" w:space="0"/>
              <w:bottom w:val="single" w:color="auto" w:sz="4" w:space="0"/>
              <w:right w:val="single" w:color="auto" w:sz="4" w:space="0"/>
            </w:tcBorders>
            <w:noWrap/>
            <w:vAlign w:val="center"/>
          </w:tcPr>
          <w:p w14:paraId="560C92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1328FD9">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5360DD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968" w:type="dxa"/>
            <w:tcBorders>
              <w:top w:val="single" w:color="auto" w:sz="4" w:space="0"/>
              <w:left w:val="single" w:color="auto" w:sz="4" w:space="0"/>
              <w:bottom w:val="single" w:color="auto" w:sz="4" w:space="0"/>
              <w:right w:val="single" w:color="auto" w:sz="4" w:space="0"/>
            </w:tcBorders>
            <w:noWrap/>
            <w:vAlign w:val="center"/>
          </w:tcPr>
          <w:p w14:paraId="227FFC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开水机</w:t>
            </w:r>
          </w:p>
        </w:tc>
        <w:tc>
          <w:tcPr>
            <w:tcW w:w="1535" w:type="dxa"/>
            <w:tcBorders>
              <w:top w:val="single" w:color="auto" w:sz="4" w:space="0"/>
              <w:left w:val="single" w:color="auto" w:sz="4" w:space="0"/>
              <w:bottom w:val="single" w:color="auto" w:sz="4" w:space="0"/>
              <w:right w:val="single" w:color="auto" w:sz="4" w:space="0"/>
            </w:tcBorders>
            <w:noWrap/>
            <w:vAlign w:val="center"/>
          </w:tcPr>
          <w:p w14:paraId="2EB274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台</w:t>
            </w:r>
          </w:p>
        </w:tc>
        <w:tc>
          <w:tcPr>
            <w:tcW w:w="1592" w:type="dxa"/>
            <w:tcBorders>
              <w:top w:val="single" w:color="auto" w:sz="4" w:space="0"/>
              <w:left w:val="single" w:color="auto" w:sz="4" w:space="0"/>
              <w:bottom w:val="single" w:color="auto" w:sz="4" w:space="0"/>
              <w:right w:val="single" w:color="auto" w:sz="4" w:space="0"/>
            </w:tcBorders>
            <w:noWrap/>
            <w:vAlign w:val="center"/>
          </w:tcPr>
          <w:p w14:paraId="6E44DD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2FFB4A1E">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069891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968" w:type="dxa"/>
            <w:tcBorders>
              <w:top w:val="single" w:color="auto" w:sz="4" w:space="0"/>
              <w:left w:val="single" w:color="auto" w:sz="4" w:space="0"/>
              <w:bottom w:val="single" w:color="auto" w:sz="4" w:space="0"/>
              <w:right w:val="single" w:color="auto" w:sz="4" w:space="0"/>
            </w:tcBorders>
            <w:noWrap/>
            <w:vAlign w:val="center"/>
          </w:tcPr>
          <w:p w14:paraId="1C7C04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水果保鲜盒</w:t>
            </w:r>
          </w:p>
        </w:tc>
        <w:tc>
          <w:tcPr>
            <w:tcW w:w="1535" w:type="dxa"/>
            <w:tcBorders>
              <w:top w:val="single" w:color="auto" w:sz="4" w:space="0"/>
              <w:left w:val="single" w:color="auto" w:sz="4" w:space="0"/>
              <w:bottom w:val="single" w:color="auto" w:sz="4" w:space="0"/>
              <w:right w:val="single" w:color="auto" w:sz="4" w:space="0"/>
            </w:tcBorders>
            <w:noWrap/>
            <w:vAlign w:val="center"/>
          </w:tcPr>
          <w:p w14:paraId="557C4B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4A9DA8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59B58192">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114FCB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968" w:type="dxa"/>
            <w:tcBorders>
              <w:top w:val="single" w:color="auto" w:sz="4" w:space="0"/>
              <w:left w:val="single" w:color="auto" w:sz="4" w:space="0"/>
              <w:bottom w:val="single" w:color="auto" w:sz="4" w:space="0"/>
              <w:right w:val="single" w:color="auto" w:sz="4" w:space="0"/>
            </w:tcBorders>
            <w:noWrap/>
            <w:vAlign w:val="center"/>
          </w:tcPr>
          <w:p w14:paraId="203348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捣棒</w:t>
            </w:r>
          </w:p>
        </w:tc>
        <w:tc>
          <w:tcPr>
            <w:tcW w:w="1535" w:type="dxa"/>
            <w:tcBorders>
              <w:top w:val="single" w:color="auto" w:sz="4" w:space="0"/>
              <w:left w:val="single" w:color="auto" w:sz="4" w:space="0"/>
              <w:bottom w:val="single" w:color="auto" w:sz="4" w:space="0"/>
              <w:right w:val="single" w:color="auto" w:sz="4" w:space="0"/>
            </w:tcBorders>
            <w:noWrap/>
            <w:vAlign w:val="center"/>
          </w:tcPr>
          <w:p w14:paraId="199186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7311CF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D2B4B01">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4E29BF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968" w:type="dxa"/>
            <w:tcBorders>
              <w:top w:val="single" w:color="auto" w:sz="4" w:space="0"/>
              <w:left w:val="single" w:color="auto" w:sz="4" w:space="0"/>
              <w:bottom w:val="single" w:color="auto" w:sz="4" w:space="0"/>
              <w:right w:val="single" w:color="auto" w:sz="4" w:space="0"/>
            </w:tcBorders>
            <w:noWrap/>
            <w:vAlign w:val="center"/>
          </w:tcPr>
          <w:p w14:paraId="1576E7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饮料杯</w:t>
            </w:r>
          </w:p>
        </w:tc>
        <w:tc>
          <w:tcPr>
            <w:tcW w:w="1535" w:type="dxa"/>
            <w:tcBorders>
              <w:top w:val="single" w:color="auto" w:sz="4" w:space="0"/>
              <w:left w:val="single" w:color="auto" w:sz="4" w:space="0"/>
              <w:bottom w:val="single" w:color="auto" w:sz="4" w:space="0"/>
              <w:right w:val="single" w:color="auto" w:sz="4" w:space="0"/>
            </w:tcBorders>
            <w:noWrap/>
            <w:vAlign w:val="center"/>
          </w:tcPr>
          <w:p w14:paraId="55BDBA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箱</w:t>
            </w:r>
          </w:p>
        </w:tc>
        <w:tc>
          <w:tcPr>
            <w:tcW w:w="1592" w:type="dxa"/>
            <w:tcBorders>
              <w:top w:val="single" w:color="auto" w:sz="4" w:space="0"/>
              <w:left w:val="single" w:color="auto" w:sz="4" w:space="0"/>
              <w:bottom w:val="single" w:color="auto" w:sz="4" w:space="0"/>
              <w:right w:val="single" w:color="auto" w:sz="4" w:space="0"/>
            </w:tcBorders>
            <w:noWrap/>
            <w:vAlign w:val="center"/>
          </w:tcPr>
          <w:p w14:paraId="21CBF1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212A9FDF">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06070D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968" w:type="dxa"/>
            <w:tcBorders>
              <w:top w:val="single" w:color="auto" w:sz="4" w:space="0"/>
              <w:left w:val="single" w:color="auto" w:sz="4" w:space="0"/>
              <w:bottom w:val="single" w:color="auto" w:sz="4" w:space="0"/>
              <w:right w:val="single" w:color="auto" w:sz="4" w:space="0"/>
            </w:tcBorders>
            <w:noWrap/>
            <w:vAlign w:val="center"/>
          </w:tcPr>
          <w:p w14:paraId="5B338A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电子秤</w:t>
            </w:r>
          </w:p>
        </w:tc>
        <w:tc>
          <w:tcPr>
            <w:tcW w:w="1535" w:type="dxa"/>
            <w:tcBorders>
              <w:top w:val="single" w:color="auto" w:sz="4" w:space="0"/>
              <w:left w:val="single" w:color="auto" w:sz="4" w:space="0"/>
              <w:bottom w:val="single" w:color="auto" w:sz="4" w:space="0"/>
              <w:right w:val="single" w:color="auto" w:sz="4" w:space="0"/>
            </w:tcBorders>
            <w:noWrap/>
            <w:vAlign w:val="center"/>
          </w:tcPr>
          <w:p w14:paraId="24DE12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545247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08BE7B50">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06A458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968" w:type="dxa"/>
            <w:tcBorders>
              <w:top w:val="single" w:color="auto" w:sz="4" w:space="0"/>
              <w:left w:val="single" w:color="auto" w:sz="4" w:space="0"/>
              <w:bottom w:val="single" w:color="auto" w:sz="4" w:space="0"/>
              <w:right w:val="single" w:color="auto" w:sz="4" w:space="0"/>
            </w:tcBorders>
            <w:noWrap/>
            <w:vAlign w:val="center"/>
          </w:tcPr>
          <w:p w14:paraId="280FED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计时器</w:t>
            </w:r>
          </w:p>
        </w:tc>
        <w:tc>
          <w:tcPr>
            <w:tcW w:w="1535" w:type="dxa"/>
            <w:tcBorders>
              <w:top w:val="single" w:color="auto" w:sz="4" w:space="0"/>
              <w:left w:val="single" w:color="auto" w:sz="4" w:space="0"/>
              <w:bottom w:val="single" w:color="auto" w:sz="4" w:space="0"/>
              <w:right w:val="single" w:color="auto" w:sz="4" w:space="0"/>
            </w:tcBorders>
            <w:noWrap/>
            <w:vAlign w:val="center"/>
          </w:tcPr>
          <w:p w14:paraId="117881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43C8F1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0F56B96F">
        <w:tblPrEx>
          <w:tblCellMar>
            <w:top w:w="0" w:type="dxa"/>
            <w:left w:w="108" w:type="dxa"/>
            <w:bottom w:w="0" w:type="dxa"/>
            <w:right w:w="108" w:type="dxa"/>
          </w:tblCellMar>
        </w:tblPrEx>
        <w:trPr>
          <w:trHeight w:val="454" w:hRule="atLeast"/>
          <w:jc w:val="center"/>
        </w:trPr>
        <w:tc>
          <w:tcPr>
            <w:tcW w:w="1179" w:type="dxa"/>
            <w:tcBorders>
              <w:top w:val="single" w:color="auto" w:sz="4" w:space="0"/>
              <w:left w:val="single" w:color="auto" w:sz="4" w:space="0"/>
              <w:bottom w:val="single" w:color="auto" w:sz="4" w:space="0"/>
              <w:right w:val="single" w:color="auto" w:sz="4" w:space="0"/>
            </w:tcBorders>
            <w:noWrap/>
            <w:vAlign w:val="center"/>
          </w:tcPr>
          <w:p w14:paraId="01DAC9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968" w:type="dxa"/>
            <w:tcBorders>
              <w:top w:val="single" w:color="auto" w:sz="4" w:space="0"/>
              <w:left w:val="single" w:color="auto" w:sz="4" w:space="0"/>
              <w:bottom w:val="single" w:color="auto" w:sz="4" w:space="0"/>
              <w:right w:val="single" w:color="auto" w:sz="4" w:space="0"/>
            </w:tcBorders>
            <w:noWrap/>
            <w:vAlign w:val="center"/>
          </w:tcPr>
          <w:p w14:paraId="0B1B53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量杯</w:t>
            </w:r>
          </w:p>
        </w:tc>
        <w:tc>
          <w:tcPr>
            <w:tcW w:w="1535" w:type="dxa"/>
            <w:tcBorders>
              <w:top w:val="single" w:color="auto" w:sz="4" w:space="0"/>
              <w:left w:val="single" w:color="auto" w:sz="4" w:space="0"/>
              <w:bottom w:val="single" w:color="auto" w:sz="4" w:space="0"/>
              <w:right w:val="single" w:color="auto" w:sz="4" w:space="0"/>
            </w:tcBorders>
            <w:noWrap/>
            <w:vAlign w:val="center"/>
          </w:tcPr>
          <w:p w14:paraId="427BE3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个</w:t>
            </w:r>
          </w:p>
        </w:tc>
        <w:tc>
          <w:tcPr>
            <w:tcW w:w="1592" w:type="dxa"/>
            <w:tcBorders>
              <w:top w:val="single" w:color="auto" w:sz="4" w:space="0"/>
              <w:left w:val="single" w:color="auto" w:sz="4" w:space="0"/>
              <w:bottom w:val="single" w:color="auto" w:sz="4" w:space="0"/>
              <w:right w:val="single" w:color="auto" w:sz="4" w:space="0"/>
            </w:tcBorders>
            <w:noWrap/>
            <w:vAlign w:val="center"/>
          </w:tcPr>
          <w:p w14:paraId="30B1A5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07AF1B17">
        <w:tblPrEx>
          <w:tblCellMar>
            <w:top w:w="0" w:type="dxa"/>
            <w:left w:w="108" w:type="dxa"/>
            <w:bottom w:w="0" w:type="dxa"/>
            <w:right w:w="108" w:type="dxa"/>
          </w:tblCellMar>
        </w:tblPrEx>
        <w:trPr>
          <w:trHeight w:val="454" w:hRule="atLeast"/>
          <w:jc w:val="center"/>
        </w:trPr>
        <w:tc>
          <w:tcPr>
            <w:tcW w:w="6274" w:type="dxa"/>
            <w:gridSpan w:val="4"/>
            <w:tcBorders>
              <w:top w:val="single" w:color="auto" w:sz="4" w:space="0"/>
              <w:left w:val="single" w:color="auto" w:sz="4" w:space="0"/>
              <w:bottom w:val="single" w:color="auto" w:sz="4" w:space="0"/>
              <w:right w:val="single" w:color="auto" w:sz="4" w:space="0"/>
            </w:tcBorders>
            <w:noWrap/>
            <w:vAlign w:val="center"/>
          </w:tcPr>
          <w:p w14:paraId="7C8605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注：有特殊需要的可提前说明</w:t>
            </w:r>
          </w:p>
        </w:tc>
      </w:tr>
    </w:tbl>
    <w:p w14:paraId="5C8171D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lang w:eastAsia="zh-CN"/>
        </w:rPr>
      </w:pPr>
      <w:r>
        <w:rPr>
          <w:rFonts w:hint="eastAsia" w:ascii="仿宋_GB2312" w:hAnsi="仿宋"/>
          <w:szCs w:val="32"/>
        </w:rPr>
        <w:t>决赛赛场提供设施设备、材料清单</w:t>
      </w:r>
    </w:p>
    <w:tbl>
      <w:tblPr>
        <w:tblStyle w:val="10"/>
        <w:tblW w:w="0" w:type="auto"/>
        <w:jc w:val="center"/>
        <w:tblLayout w:type="fixed"/>
        <w:tblCellMar>
          <w:top w:w="0" w:type="dxa"/>
          <w:left w:w="108" w:type="dxa"/>
          <w:bottom w:w="0" w:type="dxa"/>
          <w:right w:w="108" w:type="dxa"/>
        </w:tblCellMar>
      </w:tblPr>
      <w:tblGrid>
        <w:gridCol w:w="1149"/>
        <w:gridCol w:w="2139"/>
        <w:gridCol w:w="1592"/>
        <w:gridCol w:w="1835"/>
      </w:tblGrid>
      <w:tr w14:paraId="53DDFB02">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13D77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2139" w:type="dxa"/>
            <w:tcBorders>
              <w:top w:val="single" w:color="auto" w:sz="4" w:space="0"/>
              <w:left w:val="nil"/>
              <w:bottom w:val="single" w:color="auto" w:sz="4" w:space="0"/>
              <w:right w:val="single" w:color="auto" w:sz="4" w:space="0"/>
            </w:tcBorders>
            <w:vAlign w:val="center"/>
          </w:tcPr>
          <w:p w14:paraId="4AFAF6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名称</w:t>
            </w:r>
          </w:p>
        </w:tc>
        <w:tc>
          <w:tcPr>
            <w:tcW w:w="1592" w:type="dxa"/>
            <w:tcBorders>
              <w:top w:val="single" w:color="auto" w:sz="4" w:space="0"/>
              <w:left w:val="nil"/>
              <w:bottom w:val="single" w:color="auto" w:sz="4" w:space="0"/>
              <w:right w:val="single" w:color="auto" w:sz="4" w:space="0"/>
            </w:tcBorders>
            <w:vAlign w:val="center"/>
          </w:tcPr>
          <w:p w14:paraId="08A61C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规格</w:t>
            </w:r>
          </w:p>
        </w:tc>
        <w:tc>
          <w:tcPr>
            <w:tcW w:w="1835" w:type="dxa"/>
            <w:tcBorders>
              <w:top w:val="single" w:color="auto" w:sz="4" w:space="0"/>
              <w:left w:val="nil"/>
              <w:bottom w:val="single" w:color="auto" w:sz="4" w:space="0"/>
              <w:right w:val="single" w:color="auto" w:sz="4" w:space="0"/>
            </w:tcBorders>
            <w:vAlign w:val="center"/>
          </w:tcPr>
          <w:p w14:paraId="6A7FC0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数量</w:t>
            </w:r>
          </w:p>
        </w:tc>
      </w:tr>
      <w:tr w14:paraId="0C1F2F70">
        <w:tblPrEx>
          <w:tblCellMar>
            <w:top w:w="0" w:type="dxa"/>
            <w:left w:w="108" w:type="dxa"/>
            <w:bottom w:w="0" w:type="dxa"/>
            <w:right w:w="108" w:type="dxa"/>
          </w:tblCellMar>
        </w:tblPrEx>
        <w:trPr>
          <w:trHeight w:val="90" w:hRule="atLeast"/>
          <w:jc w:val="center"/>
        </w:trPr>
        <w:tc>
          <w:tcPr>
            <w:tcW w:w="1149" w:type="dxa"/>
            <w:tcBorders>
              <w:top w:val="nil"/>
              <w:left w:val="single" w:color="auto" w:sz="4" w:space="0"/>
              <w:bottom w:val="single" w:color="auto" w:sz="4" w:space="0"/>
              <w:right w:val="single" w:color="auto" w:sz="4" w:space="0"/>
            </w:tcBorders>
            <w:vAlign w:val="center"/>
          </w:tcPr>
          <w:p w14:paraId="4DAB07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139" w:type="dxa"/>
            <w:tcBorders>
              <w:top w:val="nil"/>
              <w:left w:val="nil"/>
              <w:bottom w:val="single" w:color="auto" w:sz="4" w:space="0"/>
              <w:right w:val="single" w:color="auto" w:sz="4" w:space="0"/>
            </w:tcBorders>
            <w:vAlign w:val="center"/>
          </w:tcPr>
          <w:p w14:paraId="71C818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电磁炉</w:t>
            </w:r>
          </w:p>
        </w:tc>
        <w:tc>
          <w:tcPr>
            <w:tcW w:w="1592" w:type="dxa"/>
            <w:tcBorders>
              <w:top w:val="nil"/>
              <w:left w:val="nil"/>
              <w:bottom w:val="single" w:color="auto" w:sz="4" w:space="0"/>
              <w:right w:val="single" w:color="auto" w:sz="4" w:space="0"/>
            </w:tcBorders>
            <w:vAlign w:val="center"/>
          </w:tcPr>
          <w:p w14:paraId="232B38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台</w:t>
            </w:r>
          </w:p>
        </w:tc>
        <w:tc>
          <w:tcPr>
            <w:tcW w:w="1835" w:type="dxa"/>
            <w:tcBorders>
              <w:top w:val="nil"/>
              <w:left w:val="nil"/>
              <w:bottom w:val="single" w:color="auto" w:sz="4" w:space="0"/>
              <w:right w:val="single" w:color="auto" w:sz="4" w:space="0"/>
            </w:tcBorders>
            <w:vAlign w:val="center"/>
          </w:tcPr>
          <w:p w14:paraId="6EF4CC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1EAD5EF7">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6FEB1D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139" w:type="dxa"/>
            <w:tcBorders>
              <w:top w:val="nil"/>
              <w:left w:val="nil"/>
              <w:bottom w:val="single" w:color="auto" w:sz="4" w:space="0"/>
              <w:right w:val="single" w:color="auto" w:sz="4" w:space="0"/>
            </w:tcBorders>
            <w:vAlign w:val="center"/>
          </w:tcPr>
          <w:p w14:paraId="5EC4BF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沙冰机</w:t>
            </w:r>
          </w:p>
        </w:tc>
        <w:tc>
          <w:tcPr>
            <w:tcW w:w="1592" w:type="dxa"/>
            <w:tcBorders>
              <w:top w:val="nil"/>
              <w:left w:val="nil"/>
              <w:bottom w:val="single" w:color="auto" w:sz="4" w:space="0"/>
              <w:right w:val="single" w:color="auto" w:sz="4" w:space="0"/>
            </w:tcBorders>
            <w:vAlign w:val="center"/>
          </w:tcPr>
          <w:p w14:paraId="76D30F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台</w:t>
            </w:r>
          </w:p>
        </w:tc>
        <w:tc>
          <w:tcPr>
            <w:tcW w:w="1835" w:type="dxa"/>
            <w:tcBorders>
              <w:top w:val="nil"/>
              <w:left w:val="nil"/>
              <w:bottom w:val="single" w:color="auto" w:sz="4" w:space="0"/>
              <w:right w:val="single" w:color="auto" w:sz="4" w:space="0"/>
            </w:tcBorders>
            <w:vAlign w:val="center"/>
          </w:tcPr>
          <w:p w14:paraId="1EEBFF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02A79BAB">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7CDD87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39" w:type="dxa"/>
            <w:tcBorders>
              <w:top w:val="nil"/>
              <w:left w:val="nil"/>
              <w:bottom w:val="single" w:color="auto" w:sz="4" w:space="0"/>
              <w:right w:val="single" w:color="auto" w:sz="4" w:space="0"/>
            </w:tcBorders>
            <w:vAlign w:val="center"/>
          </w:tcPr>
          <w:p w14:paraId="32FCE3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煮锅</w:t>
            </w:r>
          </w:p>
        </w:tc>
        <w:tc>
          <w:tcPr>
            <w:tcW w:w="1592" w:type="dxa"/>
            <w:tcBorders>
              <w:top w:val="nil"/>
              <w:left w:val="nil"/>
              <w:bottom w:val="single" w:color="auto" w:sz="4" w:space="0"/>
              <w:right w:val="single" w:color="auto" w:sz="4" w:space="0"/>
            </w:tcBorders>
            <w:vAlign w:val="center"/>
          </w:tcPr>
          <w:p w14:paraId="5D5851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个</w:t>
            </w:r>
          </w:p>
        </w:tc>
        <w:tc>
          <w:tcPr>
            <w:tcW w:w="1835" w:type="dxa"/>
            <w:tcBorders>
              <w:top w:val="nil"/>
              <w:left w:val="nil"/>
              <w:bottom w:val="single" w:color="auto" w:sz="4" w:space="0"/>
              <w:right w:val="single" w:color="auto" w:sz="4" w:space="0"/>
            </w:tcBorders>
            <w:vAlign w:val="center"/>
          </w:tcPr>
          <w:p w14:paraId="2BE6B6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09DA2E16">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1192A0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139" w:type="dxa"/>
            <w:tcBorders>
              <w:top w:val="nil"/>
              <w:left w:val="nil"/>
              <w:bottom w:val="single" w:color="auto" w:sz="4" w:space="0"/>
              <w:right w:val="single" w:color="auto" w:sz="4" w:space="0"/>
            </w:tcBorders>
            <w:vAlign w:val="center"/>
          </w:tcPr>
          <w:p w14:paraId="2B90C2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吧勺</w:t>
            </w:r>
          </w:p>
        </w:tc>
        <w:tc>
          <w:tcPr>
            <w:tcW w:w="1592" w:type="dxa"/>
            <w:tcBorders>
              <w:top w:val="nil"/>
              <w:left w:val="nil"/>
              <w:bottom w:val="single" w:color="auto" w:sz="4" w:space="0"/>
              <w:right w:val="single" w:color="auto" w:sz="4" w:space="0"/>
            </w:tcBorders>
            <w:vAlign w:val="center"/>
          </w:tcPr>
          <w:p w14:paraId="35F981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个</w:t>
            </w:r>
          </w:p>
        </w:tc>
        <w:tc>
          <w:tcPr>
            <w:tcW w:w="1835" w:type="dxa"/>
            <w:tcBorders>
              <w:top w:val="nil"/>
              <w:left w:val="nil"/>
              <w:bottom w:val="single" w:color="auto" w:sz="4" w:space="0"/>
              <w:right w:val="single" w:color="auto" w:sz="4" w:space="0"/>
            </w:tcBorders>
            <w:vAlign w:val="center"/>
          </w:tcPr>
          <w:p w14:paraId="309C1F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7CB71C58">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5CC8B3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139" w:type="dxa"/>
            <w:tcBorders>
              <w:top w:val="nil"/>
              <w:left w:val="nil"/>
              <w:bottom w:val="single" w:color="auto" w:sz="4" w:space="0"/>
              <w:right w:val="single" w:color="auto" w:sz="4" w:space="0"/>
            </w:tcBorders>
            <w:vAlign w:val="center"/>
          </w:tcPr>
          <w:p w14:paraId="23F84E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漏勺</w:t>
            </w:r>
          </w:p>
        </w:tc>
        <w:tc>
          <w:tcPr>
            <w:tcW w:w="1592" w:type="dxa"/>
            <w:tcBorders>
              <w:top w:val="nil"/>
              <w:left w:val="nil"/>
              <w:bottom w:val="single" w:color="auto" w:sz="4" w:space="0"/>
              <w:right w:val="single" w:color="auto" w:sz="4" w:space="0"/>
            </w:tcBorders>
            <w:vAlign w:val="center"/>
          </w:tcPr>
          <w:p w14:paraId="120B52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个</w:t>
            </w:r>
          </w:p>
        </w:tc>
        <w:tc>
          <w:tcPr>
            <w:tcW w:w="1835" w:type="dxa"/>
            <w:tcBorders>
              <w:top w:val="nil"/>
              <w:left w:val="nil"/>
              <w:bottom w:val="single" w:color="auto" w:sz="4" w:space="0"/>
              <w:right w:val="single" w:color="auto" w:sz="4" w:space="0"/>
            </w:tcBorders>
            <w:vAlign w:val="center"/>
          </w:tcPr>
          <w:p w14:paraId="216504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535686BA">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203C3B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139" w:type="dxa"/>
            <w:tcBorders>
              <w:top w:val="nil"/>
              <w:left w:val="nil"/>
              <w:bottom w:val="single" w:color="auto" w:sz="4" w:space="0"/>
              <w:right w:val="single" w:color="auto" w:sz="4" w:space="0"/>
            </w:tcBorders>
            <w:vAlign w:val="center"/>
          </w:tcPr>
          <w:p w14:paraId="5A9AC6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过筛网</w:t>
            </w:r>
          </w:p>
        </w:tc>
        <w:tc>
          <w:tcPr>
            <w:tcW w:w="1592" w:type="dxa"/>
            <w:tcBorders>
              <w:top w:val="nil"/>
              <w:left w:val="nil"/>
              <w:bottom w:val="single" w:color="auto" w:sz="4" w:space="0"/>
              <w:right w:val="single" w:color="auto" w:sz="4" w:space="0"/>
            </w:tcBorders>
            <w:vAlign w:val="center"/>
          </w:tcPr>
          <w:p w14:paraId="6D5CD8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个</w:t>
            </w:r>
          </w:p>
        </w:tc>
        <w:tc>
          <w:tcPr>
            <w:tcW w:w="1835" w:type="dxa"/>
            <w:tcBorders>
              <w:top w:val="nil"/>
              <w:left w:val="nil"/>
              <w:bottom w:val="single" w:color="auto" w:sz="4" w:space="0"/>
              <w:right w:val="single" w:color="auto" w:sz="4" w:space="0"/>
            </w:tcBorders>
            <w:vAlign w:val="center"/>
          </w:tcPr>
          <w:p w14:paraId="7828D3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757FB754">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595FF4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139" w:type="dxa"/>
            <w:tcBorders>
              <w:top w:val="nil"/>
              <w:left w:val="nil"/>
              <w:bottom w:val="single" w:color="auto" w:sz="4" w:space="0"/>
              <w:right w:val="single" w:color="auto" w:sz="4" w:space="0"/>
            </w:tcBorders>
            <w:vAlign w:val="center"/>
          </w:tcPr>
          <w:p w14:paraId="7840D5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电子秤</w:t>
            </w:r>
          </w:p>
        </w:tc>
        <w:tc>
          <w:tcPr>
            <w:tcW w:w="1592" w:type="dxa"/>
            <w:tcBorders>
              <w:top w:val="nil"/>
              <w:left w:val="nil"/>
              <w:bottom w:val="single" w:color="auto" w:sz="4" w:space="0"/>
              <w:right w:val="single" w:color="auto" w:sz="4" w:space="0"/>
            </w:tcBorders>
            <w:vAlign w:val="center"/>
          </w:tcPr>
          <w:p w14:paraId="4A527F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台</w:t>
            </w:r>
          </w:p>
        </w:tc>
        <w:tc>
          <w:tcPr>
            <w:tcW w:w="1835" w:type="dxa"/>
            <w:tcBorders>
              <w:top w:val="nil"/>
              <w:left w:val="nil"/>
              <w:bottom w:val="single" w:color="auto" w:sz="4" w:space="0"/>
              <w:right w:val="single" w:color="auto" w:sz="4" w:space="0"/>
            </w:tcBorders>
            <w:vAlign w:val="center"/>
          </w:tcPr>
          <w:p w14:paraId="12AE9A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7879DFF9">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3AF100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139" w:type="dxa"/>
            <w:tcBorders>
              <w:top w:val="nil"/>
              <w:left w:val="nil"/>
              <w:bottom w:val="single" w:color="auto" w:sz="4" w:space="0"/>
              <w:right w:val="single" w:color="auto" w:sz="4" w:space="0"/>
            </w:tcBorders>
            <w:vAlign w:val="center"/>
          </w:tcPr>
          <w:p w14:paraId="4AF9C8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雪克杯</w:t>
            </w:r>
          </w:p>
        </w:tc>
        <w:tc>
          <w:tcPr>
            <w:tcW w:w="1592" w:type="dxa"/>
            <w:tcBorders>
              <w:top w:val="nil"/>
              <w:left w:val="nil"/>
              <w:bottom w:val="single" w:color="auto" w:sz="4" w:space="0"/>
              <w:right w:val="single" w:color="auto" w:sz="4" w:space="0"/>
            </w:tcBorders>
            <w:vAlign w:val="center"/>
          </w:tcPr>
          <w:p w14:paraId="5FBB4E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714931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6DF06EA6">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76DAF3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139" w:type="dxa"/>
            <w:tcBorders>
              <w:top w:val="nil"/>
              <w:left w:val="nil"/>
              <w:bottom w:val="single" w:color="auto" w:sz="4" w:space="0"/>
              <w:right w:val="single" w:color="auto" w:sz="4" w:space="0"/>
            </w:tcBorders>
            <w:vAlign w:val="center"/>
          </w:tcPr>
          <w:p w14:paraId="409CE9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水果刀</w:t>
            </w:r>
          </w:p>
        </w:tc>
        <w:tc>
          <w:tcPr>
            <w:tcW w:w="1592" w:type="dxa"/>
            <w:tcBorders>
              <w:top w:val="nil"/>
              <w:left w:val="nil"/>
              <w:bottom w:val="single" w:color="auto" w:sz="4" w:space="0"/>
              <w:right w:val="single" w:color="auto" w:sz="4" w:space="0"/>
            </w:tcBorders>
            <w:vAlign w:val="center"/>
          </w:tcPr>
          <w:p w14:paraId="14480F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1835" w:type="dxa"/>
            <w:tcBorders>
              <w:top w:val="nil"/>
              <w:left w:val="nil"/>
              <w:bottom w:val="single" w:color="auto" w:sz="4" w:space="0"/>
              <w:right w:val="single" w:color="auto" w:sz="4" w:space="0"/>
            </w:tcBorders>
            <w:vAlign w:val="center"/>
          </w:tcPr>
          <w:p w14:paraId="7754F4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0767E714">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5ADBF5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139" w:type="dxa"/>
            <w:tcBorders>
              <w:top w:val="nil"/>
              <w:left w:val="nil"/>
              <w:bottom w:val="single" w:color="auto" w:sz="4" w:space="0"/>
              <w:right w:val="single" w:color="auto" w:sz="4" w:space="0"/>
            </w:tcBorders>
            <w:vAlign w:val="center"/>
          </w:tcPr>
          <w:p w14:paraId="3FC82D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砧板</w:t>
            </w:r>
          </w:p>
        </w:tc>
        <w:tc>
          <w:tcPr>
            <w:tcW w:w="1592" w:type="dxa"/>
            <w:tcBorders>
              <w:top w:val="nil"/>
              <w:left w:val="nil"/>
              <w:bottom w:val="single" w:color="auto" w:sz="4" w:space="0"/>
              <w:right w:val="single" w:color="auto" w:sz="4" w:space="0"/>
            </w:tcBorders>
            <w:vAlign w:val="center"/>
          </w:tcPr>
          <w:p w14:paraId="10A405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39F4DA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0EF3D5EE">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3D96BB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139" w:type="dxa"/>
            <w:tcBorders>
              <w:top w:val="nil"/>
              <w:left w:val="nil"/>
              <w:bottom w:val="single" w:color="auto" w:sz="4" w:space="0"/>
              <w:right w:val="single" w:color="auto" w:sz="4" w:space="0"/>
            </w:tcBorders>
            <w:vAlign w:val="center"/>
          </w:tcPr>
          <w:p w14:paraId="7C240F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容器</w:t>
            </w:r>
          </w:p>
        </w:tc>
        <w:tc>
          <w:tcPr>
            <w:tcW w:w="1592" w:type="dxa"/>
            <w:tcBorders>
              <w:top w:val="nil"/>
              <w:left w:val="nil"/>
              <w:bottom w:val="single" w:color="auto" w:sz="4" w:space="0"/>
              <w:right w:val="single" w:color="auto" w:sz="4" w:space="0"/>
            </w:tcBorders>
            <w:vAlign w:val="center"/>
          </w:tcPr>
          <w:p w14:paraId="432889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w:t>
            </w:r>
          </w:p>
        </w:tc>
        <w:tc>
          <w:tcPr>
            <w:tcW w:w="1835" w:type="dxa"/>
            <w:tcBorders>
              <w:top w:val="nil"/>
              <w:left w:val="nil"/>
              <w:bottom w:val="single" w:color="auto" w:sz="4" w:space="0"/>
              <w:right w:val="single" w:color="auto" w:sz="4" w:space="0"/>
            </w:tcBorders>
            <w:vAlign w:val="center"/>
          </w:tcPr>
          <w:p w14:paraId="2A8791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43057044">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63EA20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139" w:type="dxa"/>
            <w:tcBorders>
              <w:top w:val="nil"/>
              <w:left w:val="nil"/>
              <w:bottom w:val="single" w:color="auto" w:sz="4" w:space="0"/>
              <w:right w:val="single" w:color="auto" w:sz="4" w:space="0"/>
            </w:tcBorders>
            <w:vAlign w:val="center"/>
          </w:tcPr>
          <w:p w14:paraId="389A24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出品碗</w:t>
            </w:r>
          </w:p>
        </w:tc>
        <w:tc>
          <w:tcPr>
            <w:tcW w:w="1592" w:type="dxa"/>
            <w:tcBorders>
              <w:top w:val="nil"/>
              <w:left w:val="nil"/>
              <w:bottom w:val="single" w:color="auto" w:sz="4" w:space="0"/>
              <w:right w:val="single" w:color="auto" w:sz="4" w:space="0"/>
            </w:tcBorders>
            <w:vAlign w:val="center"/>
          </w:tcPr>
          <w:p w14:paraId="0FF2F6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835" w:type="dxa"/>
            <w:tcBorders>
              <w:top w:val="nil"/>
              <w:left w:val="nil"/>
              <w:bottom w:val="single" w:color="auto" w:sz="4" w:space="0"/>
              <w:right w:val="single" w:color="auto" w:sz="4" w:space="0"/>
            </w:tcBorders>
            <w:vAlign w:val="center"/>
          </w:tcPr>
          <w:p w14:paraId="43DB96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12A7B253">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133E9E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139" w:type="dxa"/>
            <w:tcBorders>
              <w:top w:val="nil"/>
              <w:left w:val="nil"/>
              <w:bottom w:val="single" w:color="auto" w:sz="4" w:space="0"/>
              <w:right w:val="single" w:color="auto" w:sz="4" w:space="0"/>
            </w:tcBorders>
            <w:vAlign w:val="center"/>
          </w:tcPr>
          <w:p w14:paraId="6CA9C2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托盘</w:t>
            </w:r>
          </w:p>
        </w:tc>
        <w:tc>
          <w:tcPr>
            <w:tcW w:w="1592" w:type="dxa"/>
            <w:tcBorders>
              <w:top w:val="nil"/>
              <w:left w:val="nil"/>
              <w:bottom w:val="single" w:color="auto" w:sz="4" w:space="0"/>
              <w:right w:val="single" w:color="auto" w:sz="4" w:space="0"/>
            </w:tcBorders>
            <w:vAlign w:val="center"/>
          </w:tcPr>
          <w:p w14:paraId="1E09DA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835" w:type="dxa"/>
            <w:tcBorders>
              <w:top w:val="nil"/>
              <w:left w:val="nil"/>
              <w:bottom w:val="single" w:color="auto" w:sz="4" w:space="0"/>
              <w:right w:val="single" w:color="auto" w:sz="4" w:space="0"/>
            </w:tcBorders>
            <w:vAlign w:val="center"/>
          </w:tcPr>
          <w:p w14:paraId="1A9016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1DC5F5C3">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4A3014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139" w:type="dxa"/>
            <w:tcBorders>
              <w:top w:val="nil"/>
              <w:left w:val="nil"/>
              <w:bottom w:val="single" w:color="auto" w:sz="4" w:space="0"/>
              <w:right w:val="single" w:color="auto" w:sz="4" w:space="0"/>
            </w:tcBorders>
            <w:vAlign w:val="center"/>
          </w:tcPr>
          <w:p w14:paraId="1E18A2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吧巾</w:t>
            </w:r>
          </w:p>
        </w:tc>
        <w:tc>
          <w:tcPr>
            <w:tcW w:w="1592" w:type="dxa"/>
            <w:tcBorders>
              <w:top w:val="nil"/>
              <w:left w:val="nil"/>
              <w:bottom w:val="single" w:color="auto" w:sz="4" w:space="0"/>
              <w:right w:val="single" w:color="auto" w:sz="4" w:space="0"/>
            </w:tcBorders>
            <w:vAlign w:val="center"/>
          </w:tcPr>
          <w:p w14:paraId="2C4A37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835" w:type="dxa"/>
            <w:tcBorders>
              <w:top w:val="nil"/>
              <w:left w:val="nil"/>
              <w:bottom w:val="single" w:color="auto" w:sz="4" w:space="0"/>
              <w:right w:val="single" w:color="auto" w:sz="4" w:space="0"/>
            </w:tcBorders>
            <w:vAlign w:val="center"/>
          </w:tcPr>
          <w:p w14:paraId="4F17EB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0C821D6D">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5BC8C7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139" w:type="dxa"/>
            <w:tcBorders>
              <w:top w:val="nil"/>
              <w:left w:val="nil"/>
              <w:bottom w:val="single" w:color="auto" w:sz="4" w:space="0"/>
              <w:right w:val="single" w:color="auto" w:sz="4" w:space="0"/>
            </w:tcBorders>
            <w:vAlign w:val="center"/>
          </w:tcPr>
          <w:p w14:paraId="3BC4B5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开水机</w:t>
            </w:r>
          </w:p>
        </w:tc>
        <w:tc>
          <w:tcPr>
            <w:tcW w:w="1592" w:type="dxa"/>
            <w:tcBorders>
              <w:top w:val="nil"/>
              <w:left w:val="nil"/>
              <w:bottom w:val="single" w:color="auto" w:sz="4" w:space="0"/>
              <w:right w:val="single" w:color="auto" w:sz="4" w:space="0"/>
            </w:tcBorders>
            <w:vAlign w:val="center"/>
          </w:tcPr>
          <w:p w14:paraId="3E646B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835" w:type="dxa"/>
            <w:tcBorders>
              <w:top w:val="nil"/>
              <w:left w:val="nil"/>
              <w:bottom w:val="single" w:color="auto" w:sz="4" w:space="0"/>
              <w:right w:val="single" w:color="auto" w:sz="4" w:space="0"/>
            </w:tcBorders>
            <w:vAlign w:val="center"/>
          </w:tcPr>
          <w:p w14:paraId="059213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14:paraId="3D53A5B1">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594BDA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139" w:type="dxa"/>
            <w:tcBorders>
              <w:top w:val="nil"/>
              <w:left w:val="nil"/>
              <w:bottom w:val="single" w:color="auto" w:sz="4" w:space="0"/>
              <w:right w:val="single" w:color="auto" w:sz="4" w:space="0"/>
            </w:tcBorders>
            <w:vAlign w:val="center"/>
          </w:tcPr>
          <w:p w14:paraId="571094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水果保鲜盒</w:t>
            </w:r>
          </w:p>
        </w:tc>
        <w:tc>
          <w:tcPr>
            <w:tcW w:w="1592" w:type="dxa"/>
            <w:tcBorders>
              <w:top w:val="nil"/>
              <w:left w:val="nil"/>
              <w:bottom w:val="single" w:color="auto" w:sz="4" w:space="0"/>
              <w:right w:val="single" w:color="auto" w:sz="4" w:space="0"/>
            </w:tcBorders>
            <w:vAlign w:val="center"/>
          </w:tcPr>
          <w:p w14:paraId="17F4AE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0FF55E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46F03935">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0A1328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139" w:type="dxa"/>
            <w:tcBorders>
              <w:top w:val="nil"/>
              <w:left w:val="nil"/>
              <w:bottom w:val="single" w:color="auto" w:sz="4" w:space="0"/>
              <w:right w:val="single" w:color="auto" w:sz="4" w:space="0"/>
            </w:tcBorders>
            <w:vAlign w:val="center"/>
          </w:tcPr>
          <w:p w14:paraId="6334B1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捣棒</w:t>
            </w:r>
          </w:p>
        </w:tc>
        <w:tc>
          <w:tcPr>
            <w:tcW w:w="1592" w:type="dxa"/>
            <w:tcBorders>
              <w:top w:val="nil"/>
              <w:left w:val="nil"/>
              <w:bottom w:val="single" w:color="auto" w:sz="4" w:space="0"/>
              <w:right w:val="single" w:color="auto" w:sz="4" w:space="0"/>
            </w:tcBorders>
            <w:vAlign w:val="center"/>
          </w:tcPr>
          <w:p w14:paraId="1C20E8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240C5A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66710020">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63DB96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139" w:type="dxa"/>
            <w:tcBorders>
              <w:top w:val="nil"/>
              <w:left w:val="nil"/>
              <w:bottom w:val="single" w:color="auto" w:sz="4" w:space="0"/>
              <w:right w:val="single" w:color="auto" w:sz="4" w:space="0"/>
            </w:tcBorders>
            <w:vAlign w:val="center"/>
          </w:tcPr>
          <w:p w14:paraId="1ABF06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饮料杯</w:t>
            </w:r>
          </w:p>
        </w:tc>
        <w:tc>
          <w:tcPr>
            <w:tcW w:w="1592" w:type="dxa"/>
            <w:tcBorders>
              <w:top w:val="nil"/>
              <w:left w:val="nil"/>
              <w:bottom w:val="single" w:color="auto" w:sz="4" w:space="0"/>
              <w:right w:val="single" w:color="auto" w:sz="4" w:space="0"/>
            </w:tcBorders>
            <w:vAlign w:val="center"/>
          </w:tcPr>
          <w:p w14:paraId="42683E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箱</w:t>
            </w:r>
          </w:p>
        </w:tc>
        <w:tc>
          <w:tcPr>
            <w:tcW w:w="1835" w:type="dxa"/>
            <w:tcBorders>
              <w:top w:val="nil"/>
              <w:left w:val="nil"/>
              <w:bottom w:val="single" w:color="auto" w:sz="4" w:space="0"/>
              <w:right w:val="single" w:color="auto" w:sz="4" w:space="0"/>
            </w:tcBorders>
            <w:vAlign w:val="center"/>
          </w:tcPr>
          <w:p w14:paraId="4E23C2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572095FD">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3AD3D8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139" w:type="dxa"/>
            <w:tcBorders>
              <w:top w:val="nil"/>
              <w:left w:val="nil"/>
              <w:bottom w:val="single" w:color="auto" w:sz="4" w:space="0"/>
              <w:right w:val="single" w:color="auto" w:sz="4" w:space="0"/>
            </w:tcBorders>
            <w:vAlign w:val="center"/>
          </w:tcPr>
          <w:p w14:paraId="7A7D39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电子秤</w:t>
            </w:r>
          </w:p>
        </w:tc>
        <w:tc>
          <w:tcPr>
            <w:tcW w:w="1592" w:type="dxa"/>
            <w:tcBorders>
              <w:top w:val="nil"/>
              <w:left w:val="nil"/>
              <w:bottom w:val="single" w:color="auto" w:sz="4" w:space="0"/>
              <w:right w:val="single" w:color="auto" w:sz="4" w:space="0"/>
            </w:tcBorders>
            <w:vAlign w:val="center"/>
          </w:tcPr>
          <w:p w14:paraId="2E98F7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23B6D9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081B0630">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E8982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139" w:type="dxa"/>
            <w:tcBorders>
              <w:top w:val="single" w:color="auto" w:sz="4" w:space="0"/>
              <w:left w:val="nil"/>
              <w:bottom w:val="single" w:color="auto" w:sz="4" w:space="0"/>
              <w:right w:val="single" w:color="auto" w:sz="4" w:space="0"/>
            </w:tcBorders>
            <w:vAlign w:val="center"/>
          </w:tcPr>
          <w:p w14:paraId="76DCB4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计时器</w:t>
            </w:r>
          </w:p>
        </w:tc>
        <w:tc>
          <w:tcPr>
            <w:tcW w:w="1592" w:type="dxa"/>
            <w:tcBorders>
              <w:top w:val="single" w:color="auto" w:sz="4" w:space="0"/>
              <w:left w:val="nil"/>
              <w:bottom w:val="single" w:color="auto" w:sz="4" w:space="0"/>
              <w:right w:val="single" w:color="auto" w:sz="4" w:space="0"/>
            </w:tcBorders>
            <w:vAlign w:val="center"/>
          </w:tcPr>
          <w:p w14:paraId="2A7E82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single" w:color="auto" w:sz="4" w:space="0"/>
              <w:left w:val="nil"/>
              <w:bottom w:val="single" w:color="auto" w:sz="4" w:space="0"/>
              <w:right w:val="single" w:color="auto" w:sz="4" w:space="0"/>
            </w:tcBorders>
            <w:vAlign w:val="center"/>
          </w:tcPr>
          <w:p w14:paraId="52B61B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r>
      <w:tr w14:paraId="7A8E8785">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0F186B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139" w:type="dxa"/>
            <w:tcBorders>
              <w:top w:val="nil"/>
              <w:left w:val="nil"/>
              <w:bottom w:val="single" w:color="auto" w:sz="4" w:space="0"/>
              <w:right w:val="single" w:color="auto" w:sz="4" w:space="0"/>
            </w:tcBorders>
            <w:vAlign w:val="center"/>
          </w:tcPr>
          <w:p w14:paraId="6CB4E7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量杯</w:t>
            </w:r>
          </w:p>
        </w:tc>
        <w:tc>
          <w:tcPr>
            <w:tcW w:w="1592" w:type="dxa"/>
            <w:tcBorders>
              <w:top w:val="nil"/>
              <w:left w:val="nil"/>
              <w:bottom w:val="single" w:color="auto" w:sz="4" w:space="0"/>
              <w:right w:val="single" w:color="auto" w:sz="4" w:space="0"/>
            </w:tcBorders>
            <w:vAlign w:val="center"/>
          </w:tcPr>
          <w:p w14:paraId="2569FC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45BCE5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1589C06A">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385DF3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139" w:type="dxa"/>
            <w:tcBorders>
              <w:top w:val="nil"/>
              <w:left w:val="nil"/>
              <w:bottom w:val="single" w:color="auto" w:sz="4" w:space="0"/>
              <w:right w:val="single" w:color="auto" w:sz="4" w:space="0"/>
            </w:tcBorders>
            <w:vAlign w:val="center"/>
          </w:tcPr>
          <w:p w14:paraId="1AC19B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蒸锅</w:t>
            </w:r>
          </w:p>
        </w:tc>
        <w:tc>
          <w:tcPr>
            <w:tcW w:w="1592" w:type="dxa"/>
            <w:tcBorders>
              <w:top w:val="nil"/>
              <w:left w:val="nil"/>
              <w:bottom w:val="single" w:color="auto" w:sz="4" w:space="0"/>
              <w:right w:val="single" w:color="auto" w:sz="4" w:space="0"/>
            </w:tcBorders>
            <w:vAlign w:val="center"/>
          </w:tcPr>
          <w:p w14:paraId="26EBCC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741A9C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5E75623A">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C5E58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139" w:type="dxa"/>
            <w:tcBorders>
              <w:top w:val="single" w:color="auto" w:sz="4" w:space="0"/>
              <w:left w:val="nil"/>
              <w:bottom w:val="single" w:color="auto" w:sz="4" w:space="0"/>
              <w:right w:val="single" w:color="auto" w:sz="4" w:space="0"/>
            </w:tcBorders>
            <w:vAlign w:val="center"/>
          </w:tcPr>
          <w:p w14:paraId="2B3ECB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竹签</w:t>
            </w:r>
          </w:p>
        </w:tc>
        <w:tc>
          <w:tcPr>
            <w:tcW w:w="1592" w:type="dxa"/>
            <w:tcBorders>
              <w:top w:val="single" w:color="auto" w:sz="4" w:space="0"/>
              <w:left w:val="nil"/>
              <w:bottom w:val="single" w:color="auto" w:sz="4" w:space="0"/>
              <w:right w:val="single" w:color="auto" w:sz="4" w:space="0"/>
            </w:tcBorders>
            <w:vAlign w:val="center"/>
          </w:tcPr>
          <w:p w14:paraId="0D8914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箱</w:t>
            </w:r>
          </w:p>
        </w:tc>
        <w:tc>
          <w:tcPr>
            <w:tcW w:w="1835" w:type="dxa"/>
            <w:tcBorders>
              <w:top w:val="single" w:color="auto" w:sz="4" w:space="0"/>
              <w:left w:val="nil"/>
              <w:bottom w:val="single" w:color="auto" w:sz="4" w:space="0"/>
              <w:right w:val="single" w:color="auto" w:sz="4" w:space="0"/>
            </w:tcBorders>
            <w:vAlign w:val="center"/>
          </w:tcPr>
          <w:p w14:paraId="297ED6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26BEC9DB">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7D4AF4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2139" w:type="dxa"/>
            <w:tcBorders>
              <w:top w:val="nil"/>
              <w:left w:val="nil"/>
              <w:bottom w:val="single" w:color="auto" w:sz="4" w:space="0"/>
              <w:right w:val="single" w:color="auto" w:sz="4" w:space="0"/>
            </w:tcBorders>
            <w:vAlign w:val="center"/>
          </w:tcPr>
          <w:p w14:paraId="288297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保鲜膜</w:t>
            </w:r>
          </w:p>
        </w:tc>
        <w:tc>
          <w:tcPr>
            <w:tcW w:w="1592" w:type="dxa"/>
            <w:tcBorders>
              <w:top w:val="nil"/>
              <w:left w:val="nil"/>
              <w:bottom w:val="single" w:color="auto" w:sz="4" w:space="0"/>
              <w:right w:val="single" w:color="auto" w:sz="4" w:space="0"/>
            </w:tcBorders>
            <w:vAlign w:val="center"/>
          </w:tcPr>
          <w:p w14:paraId="200274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3F7D7B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102DC457">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D5A32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139" w:type="dxa"/>
            <w:tcBorders>
              <w:top w:val="single" w:color="auto" w:sz="4" w:space="0"/>
              <w:left w:val="nil"/>
              <w:bottom w:val="single" w:color="auto" w:sz="4" w:space="0"/>
              <w:right w:val="single" w:color="auto" w:sz="4" w:space="0"/>
            </w:tcBorders>
            <w:vAlign w:val="center"/>
          </w:tcPr>
          <w:p w14:paraId="41D28F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高压锅</w:t>
            </w:r>
          </w:p>
        </w:tc>
        <w:tc>
          <w:tcPr>
            <w:tcW w:w="1592" w:type="dxa"/>
            <w:tcBorders>
              <w:top w:val="single" w:color="auto" w:sz="4" w:space="0"/>
              <w:left w:val="nil"/>
              <w:bottom w:val="single" w:color="auto" w:sz="4" w:space="0"/>
              <w:right w:val="single" w:color="auto" w:sz="4" w:space="0"/>
            </w:tcBorders>
            <w:vAlign w:val="center"/>
          </w:tcPr>
          <w:p w14:paraId="2856B1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835" w:type="dxa"/>
            <w:tcBorders>
              <w:top w:val="single" w:color="auto" w:sz="4" w:space="0"/>
              <w:left w:val="nil"/>
              <w:bottom w:val="single" w:color="auto" w:sz="4" w:space="0"/>
              <w:right w:val="single" w:color="auto" w:sz="4" w:space="0"/>
            </w:tcBorders>
            <w:vAlign w:val="center"/>
          </w:tcPr>
          <w:p w14:paraId="3D31F1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69C4F4D5">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3E030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139" w:type="dxa"/>
            <w:tcBorders>
              <w:top w:val="single" w:color="auto" w:sz="4" w:space="0"/>
              <w:left w:val="nil"/>
              <w:bottom w:val="single" w:color="auto" w:sz="4" w:space="0"/>
              <w:right w:val="single" w:color="auto" w:sz="4" w:space="0"/>
            </w:tcBorders>
            <w:vAlign w:val="center"/>
          </w:tcPr>
          <w:p w14:paraId="76CF62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榨汁机</w:t>
            </w:r>
          </w:p>
        </w:tc>
        <w:tc>
          <w:tcPr>
            <w:tcW w:w="1592" w:type="dxa"/>
            <w:tcBorders>
              <w:top w:val="single" w:color="auto" w:sz="4" w:space="0"/>
              <w:left w:val="nil"/>
              <w:bottom w:val="single" w:color="auto" w:sz="4" w:space="0"/>
              <w:right w:val="single" w:color="auto" w:sz="4" w:space="0"/>
            </w:tcBorders>
            <w:vAlign w:val="center"/>
          </w:tcPr>
          <w:p w14:paraId="17279D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835" w:type="dxa"/>
            <w:tcBorders>
              <w:top w:val="single" w:color="auto" w:sz="4" w:space="0"/>
              <w:left w:val="nil"/>
              <w:bottom w:val="single" w:color="auto" w:sz="4" w:space="0"/>
              <w:right w:val="single" w:color="auto" w:sz="4" w:space="0"/>
            </w:tcBorders>
            <w:vAlign w:val="center"/>
          </w:tcPr>
          <w:p w14:paraId="23718F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45F9C7E9">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single" w:color="auto" w:sz="4" w:space="0"/>
              <w:right w:val="single" w:color="auto" w:sz="4" w:space="0"/>
            </w:tcBorders>
            <w:vAlign w:val="center"/>
          </w:tcPr>
          <w:p w14:paraId="447E1C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2139" w:type="dxa"/>
            <w:tcBorders>
              <w:top w:val="nil"/>
              <w:left w:val="nil"/>
              <w:bottom w:val="single" w:color="auto" w:sz="4" w:space="0"/>
              <w:right w:val="single" w:color="auto" w:sz="4" w:space="0"/>
            </w:tcBorders>
            <w:vAlign w:val="center"/>
          </w:tcPr>
          <w:p w14:paraId="702554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垃圾桶</w:t>
            </w:r>
          </w:p>
        </w:tc>
        <w:tc>
          <w:tcPr>
            <w:tcW w:w="1592" w:type="dxa"/>
            <w:tcBorders>
              <w:top w:val="nil"/>
              <w:left w:val="nil"/>
              <w:bottom w:val="single" w:color="auto" w:sz="4" w:space="0"/>
              <w:right w:val="single" w:color="auto" w:sz="4" w:space="0"/>
            </w:tcBorders>
            <w:vAlign w:val="center"/>
          </w:tcPr>
          <w:p w14:paraId="4DC0E6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single" w:color="auto" w:sz="4" w:space="0"/>
              <w:right w:val="single" w:color="auto" w:sz="4" w:space="0"/>
            </w:tcBorders>
            <w:vAlign w:val="center"/>
          </w:tcPr>
          <w:p w14:paraId="2A65F8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50514383">
        <w:tblPrEx>
          <w:tblCellMar>
            <w:top w:w="0" w:type="dxa"/>
            <w:left w:w="108" w:type="dxa"/>
            <w:bottom w:w="0" w:type="dxa"/>
            <w:right w:w="108" w:type="dxa"/>
          </w:tblCellMar>
        </w:tblPrEx>
        <w:trPr>
          <w:trHeight w:val="454" w:hRule="atLeast"/>
          <w:jc w:val="center"/>
        </w:trPr>
        <w:tc>
          <w:tcPr>
            <w:tcW w:w="1149" w:type="dxa"/>
            <w:tcBorders>
              <w:top w:val="nil"/>
              <w:left w:val="single" w:color="auto" w:sz="4" w:space="0"/>
              <w:bottom w:val="nil"/>
              <w:right w:val="single" w:color="auto" w:sz="4" w:space="0"/>
            </w:tcBorders>
            <w:vAlign w:val="center"/>
          </w:tcPr>
          <w:p w14:paraId="5419A5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139" w:type="dxa"/>
            <w:tcBorders>
              <w:top w:val="nil"/>
              <w:left w:val="nil"/>
              <w:bottom w:val="nil"/>
              <w:right w:val="single" w:color="auto" w:sz="4" w:space="0"/>
            </w:tcBorders>
            <w:vAlign w:val="center"/>
          </w:tcPr>
          <w:p w14:paraId="746106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排插</w:t>
            </w:r>
          </w:p>
        </w:tc>
        <w:tc>
          <w:tcPr>
            <w:tcW w:w="1592" w:type="dxa"/>
            <w:tcBorders>
              <w:top w:val="nil"/>
              <w:left w:val="nil"/>
              <w:bottom w:val="nil"/>
              <w:right w:val="single" w:color="auto" w:sz="4" w:space="0"/>
            </w:tcBorders>
            <w:vAlign w:val="center"/>
          </w:tcPr>
          <w:p w14:paraId="7CC48A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835" w:type="dxa"/>
            <w:tcBorders>
              <w:top w:val="nil"/>
              <w:left w:val="nil"/>
              <w:bottom w:val="nil"/>
              <w:right w:val="single" w:color="auto" w:sz="4" w:space="0"/>
            </w:tcBorders>
            <w:vAlign w:val="center"/>
          </w:tcPr>
          <w:p w14:paraId="638A51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14:paraId="6C2ACB90">
        <w:tblPrEx>
          <w:tblCellMar>
            <w:top w:w="0" w:type="dxa"/>
            <w:left w:w="108" w:type="dxa"/>
            <w:bottom w:w="0" w:type="dxa"/>
            <w:right w:w="108" w:type="dxa"/>
          </w:tblCellMar>
        </w:tblPrEx>
        <w:trPr>
          <w:trHeight w:val="454" w:hRule="atLeast"/>
          <w:jc w:val="center"/>
        </w:trPr>
        <w:tc>
          <w:tcPr>
            <w:tcW w:w="6715" w:type="dxa"/>
            <w:gridSpan w:val="4"/>
            <w:tcBorders>
              <w:top w:val="nil"/>
              <w:left w:val="single" w:color="auto" w:sz="4" w:space="0"/>
              <w:bottom w:val="single" w:color="auto" w:sz="4" w:space="0"/>
              <w:right w:val="single" w:color="auto" w:sz="4" w:space="0"/>
            </w:tcBorders>
            <w:vAlign w:val="center"/>
          </w:tcPr>
          <w:p w14:paraId="5FAA76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注：有特殊需要的可提前说明</w:t>
            </w:r>
          </w:p>
        </w:tc>
      </w:tr>
    </w:tbl>
    <w:p w14:paraId="6477E1B6">
      <w:pPr>
        <w:pStyle w:val="8"/>
        <w:spacing w:line="580" w:lineRule="exact"/>
        <w:ind w:firstLine="600" w:firstLineChars="200"/>
        <w:rPr>
          <w:rFonts w:ascii="Times New Roman" w:hAnsi="Times New Roman" w:eastAsia="黑体" w:cs="Times New Roman"/>
          <w:b w:val="0"/>
          <w:bCs/>
          <w:color w:val="auto"/>
          <w:sz w:val="32"/>
          <w:szCs w:val="32"/>
          <w:lang w:eastAsia="zh-CN"/>
        </w:rPr>
      </w:pPr>
      <w:r>
        <w:rPr>
          <w:rFonts w:ascii="Times New Roman" w:hAnsi="Times New Roman" w:eastAsia="黑体" w:cs="Times New Roman"/>
          <w:b w:val="0"/>
          <w:bCs/>
          <w:color w:val="auto"/>
          <w:sz w:val="32"/>
          <w:szCs w:val="32"/>
          <w:lang w:eastAsia="zh-CN"/>
        </w:rPr>
        <w:t>五、安全、健康要求</w:t>
      </w:r>
    </w:p>
    <w:p w14:paraId="661B0232">
      <w:pPr>
        <w:spacing w:line="580" w:lineRule="exact"/>
        <w:ind w:firstLine="640" w:firstLineChars="200"/>
        <w:rPr>
          <w:rFonts w:ascii="仿宋_GB2312" w:hAnsi="仿宋_GB2312" w:cs="仿宋_GB2312"/>
          <w:szCs w:val="32"/>
        </w:rPr>
      </w:pPr>
      <w:r>
        <w:rPr>
          <w:rFonts w:hint="eastAsia" w:ascii="仿宋_GB2312" w:hAnsi="仿宋_GB2312" w:cs="仿宋_GB2312"/>
          <w:szCs w:val="32"/>
          <w:lang w:eastAsia="zh-CN"/>
        </w:rPr>
        <w:t>（一）</w:t>
      </w:r>
      <w:r>
        <w:rPr>
          <w:rFonts w:hint="eastAsia" w:ascii="仿宋_GB2312" w:hAnsi="仿宋_GB2312" w:cs="仿宋_GB2312"/>
          <w:szCs w:val="32"/>
        </w:rPr>
        <w:t>决赛赛场设医务室等，配备医疗人员，当选手或赛场其他人员发生身体不适时，进行相应的急救措施。</w:t>
      </w:r>
    </w:p>
    <w:p w14:paraId="35301467">
      <w:pPr>
        <w:spacing w:line="580" w:lineRule="exact"/>
        <w:ind w:firstLine="640" w:firstLineChars="200"/>
        <w:rPr>
          <w:rFonts w:ascii="仿宋_GB2312" w:hAnsi="仿宋_GB2312" w:cs="仿宋_GB2312"/>
          <w:szCs w:val="32"/>
        </w:rPr>
      </w:pPr>
      <w:r>
        <w:rPr>
          <w:rFonts w:hint="eastAsia" w:ascii="仿宋_GB2312" w:hAnsi="仿宋_GB2312" w:cs="仿宋_GB2312"/>
          <w:szCs w:val="32"/>
          <w:lang w:eastAsia="zh-CN"/>
        </w:rPr>
        <w:t>（二）</w:t>
      </w:r>
      <w:r>
        <w:rPr>
          <w:rFonts w:hint="eastAsia" w:ascii="仿宋_GB2312" w:hAnsi="仿宋_GB2312" w:cs="仿宋_GB2312"/>
          <w:szCs w:val="32"/>
        </w:rPr>
        <w:t>严格按照安全应急预案加强对竞赛全过程的动态管理，确保竞赛活动安全有序。</w:t>
      </w:r>
    </w:p>
    <w:p w14:paraId="108B7D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Cs w:val="32"/>
        </w:rPr>
      </w:pPr>
      <w:r>
        <w:rPr>
          <w:rFonts w:hint="eastAsia" w:ascii="仿宋_GB2312" w:hAnsi="仿宋_GB2312" w:cs="仿宋_GB2312"/>
          <w:szCs w:val="32"/>
          <w:lang w:eastAsia="zh-CN"/>
        </w:rPr>
        <w:t>（三）</w:t>
      </w:r>
      <w:r>
        <w:rPr>
          <w:rFonts w:hint="eastAsia" w:ascii="仿宋_GB2312" w:hAnsi="仿宋_GB2312" w:cs="仿宋_GB2312"/>
          <w:szCs w:val="32"/>
        </w:rPr>
        <w:t>竞赛过程参赛选手能胜任全部竞赛操作的体能要求，并且遵守赛场安全操作规程；对竞赛设施设备应爱护、保管，防止丢失和损坏；服从现场裁判的指挥，接受裁判员、现场技术服务人员的监督和警示，保证操作过程中人身安全和设备安全。</w:t>
      </w:r>
    </w:p>
    <w:p w14:paraId="4C9A5FE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rPr>
        <w:t>六、其他</w:t>
      </w:r>
    </w:p>
    <w:p w14:paraId="2455C628">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pacing w:val="-6"/>
          <w:kern w:val="2"/>
          <w:sz w:val="32"/>
          <w:szCs w:val="20"/>
          <w:u w:color="000000"/>
          <w:lang w:val="en-US" w:eastAsia="zh-CN" w:bidi="ar-SA"/>
        </w:rPr>
        <w:t>本技术方案条款的最终解释权归2025年深圳技能大赛—南山区调饮师技能竞赛执行委员会所有。</w:t>
      </w:r>
    </w:p>
    <w:p w14:paraId="0BEBE054"/>
    <w:p w14:paraId="47934E00"/>
    <w:p w14:paraId="71707086"/>
    <w:p w14:paraId="04B1219B">
      <w:pPr>
        <w:keepNext w:val="0"/>
        <w:keepLines w:val="0"/>
        <w:pageBreakBefore w:val="0"/>
        <w:widowControl w:val="0"/>
        <w:kinsoku/>
        <w:wordWrap/>
        <w:overflowPunct/>
        <w:topLinePunct w:val="0"/>
        <w:autoSpaceDE/>
        <w:autoSpaceDN/>
        <w:bidi w:val="0"/>
        <w:adjustRightInd/>
        <w:spacing w:line="560" w:lineRule="exact"/>
        <w:textAlignment w:val="auto"/>
        <w:rPr>
          <w:rFonts w:hint="default" w:ascii="黑体" w:hAnsi="黑体" w:eastAsia="黑体" w:cs="黑体"/>
          <w:woUserID w:val="2"/>
        </w:rPr>
      </w:pPr>
      <w:r>
        <w:rPr>
          <w:rFonts w:hint="eastAsia" w:ascii="黑体" w:hAnsi="黑体" w:eastAsia="黑体" w:cs="黑体"/>
        </w:rPr>
        <w:t>附件</w:t>
      </w:r>
      <w:r>
        <w:rPr>
          <w:rFonts w:hint="default" w:ascii="黑体" w:hAnsi="黑体" w:eastAsia="黑体" w:cs="黑体"/>
          <w:woUserID w:val="2"/>
        </w:rPr>
        <w:t>1</w:t>
      </w:r>
    </w:p>
    <w:p w14:paraId="618E1365">
      <w:pPr>
        <w:pStyle w:val="7"/>
        <w:keepNext w:val="0"/>
        <w:keepLines w:val="0"/>
        <w:pageBreakBefore w:val="0"/>
        <w:widowControl w:val="0"/>
        <w:kinsoku/>
        <w:wordWrap/>
        <w:overflowPunct/>
        <w:topLinePunct w:val="0"/>
        <w:autoSpaceDE/>
        <w:autoSpaceDN/>
        <w:bidi w:val="0"/>
        <w:adjustRightInd/>
        <w:spacing w:line="560" w:lineRule="exact"/>
        <w:textAlignment w:val="auto"/>
      </w:pPr>
    </w:p>
    <w:p w14:paraId="06BA7911">
      <w:pPr>
        <w:pStyle w:val="4"/>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woUserID w:val="2"/>
        </w:rPr>
        <w:t>杨枝甘露</w:t>
      </w:r>
      <w:r>
        <w:rPr>
          <w:rFonts w:hint="eastAsia" w:ascii="方正小标宋简体" w:hAnsi="方正小标宋简体" w:eastAsia="方正小标宋简体" w:cs="方正小标宋简体"/>
          <w:sz w:val="44"/>
          <w:szCs w:val="44"/>
          <w:lang w:val="en-US" w:eastAsia="zh-CN"/>
        </w:rPr>
        <w:t>糖水制作</w:t>
      </w:r>
      <w:r>
        <w:rPr>
          <w:rFonts w:hint="eastAsia" w:ascii="方正小标宋简体" w:hAnsi="方正小标宋简体" w:eastAsia="方正小标宋简体" w:cs="方正小标宋简体"/>
          <w:sz w:val="44"/>
          <w:szCs w:val="44"/>
        </w:rPr>
        <w:t>说明</w:t>
      </w:r>
    </w:p>
    <w:p w14:paraId="2FE590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8"/>
          <w:szCs w:val="22"/>
        </w:rPr>
      </w:pPr>
    </w:p>
    <w:p w14:paraId="178A86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cs="仿宋_GB2312"/>
          <w:sz w:val="32"/>
          <w:szCs w:val="32"/>
        </w:rPr>
      </w:pPr>
      <w:r>
        <w:rPr>
          <w:rFonts w:hint="eastAsia" w:ascii="仿宋_GB2312" w:hAnsi="仿宋_GB2312" w:cs="仿宋_GB2312"/>
          <w:sz w:val="32"/>
          <w:szCs w:val="32"/>
        </w:rPr>
        <w:t xml:space="preserve">选手比赛号码：           </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rPr>
        <w:t xml:space="preserve">                         </w:t>
      </w:r>
    </w:p>
    <w:tbl>
      <w:tblPr>
        <w:tblStyle w:val="10"/>
        <w:tblW w:w="8835"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09"/>
        <w:gridCol w:w="1657"/>
        <w:gridCol w:w="1327"/>
        <w:gridCol w:w="2542"/>
      </w:tblGrid>
      <w:tr w14:paraId="17C8E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309" w:type="dxa"/>
            <w:tcBorders>
              <w:top w:val="single" w:color="auto" w:sz="4" w:space="0"/>
              <w:bottom w:val="single" w:color="auto" w:sz="4" w:space="0"/>
              <w:right w:val="single" w:color="auto" w:sz="4" w:space="0"/>
            </w:tcBorders>
            <w:vAlign w:val="center"/>
          </w:tcPr>
          <w:p w14:paraId="473C2766">
            <w:pPr>
              <w:jc w:val="center"/>
              <w:rPr>
                <w:rFonts w:ascii="仿宋_GB2312" w:hAnsi="仿宋_GB2312" w:cs="仿宋_GB2312"/>
                <w:b/>
                <w:bCs/>
                <w:sz w:val="24"/>
                <w:szCs w:val="24"/>
              </w:rPr>
            </w:pPr>
            <w:r>
              <w:rPr>
                <w:rFonts w:hint="eastAsia" w:ascii="仿宋_GB2312" w:hAnsi="仿宋_GB2312" w:cs="仿宋_GB2312"/>
                <w:b/>
                <w:bCs/>
                <w:sz w:val="24"/>
                <w:szCs w:val="24"/>
              </w:rPr>
              <w:t>成</w:t>
            </w:r>
            <w:r>
              <w:rPr>
                <w:rFonts w:ascii="仿宋_GB2312" w:hAnsi="仿宋_GB2312" w:cs="仿宋_GB2312"/>
                <w:b/>
                <w:bCs/>
                <w:sz w:val="24"/>
                <w:szCs w:val="24"/>
              </w:rPr>
              <w:t xml:space="preserve">  </w:t>
            </w:r>
            <w:r>
              <w:rPr>
                <w:rFonts w:hint="eastAsia" w:ascii="仿宋_GB2312" w:hAnsi="仿宋_GB2312" w:cs="仿宋_GB2312"/>
                <w:b/>
                <w:bCs/>
                <w:sz w:val="24"/>
                <w:szCs w:val="24"/>
              </w:rPr>
              <w:t>分</w:t>
            </w:r>
          </w:p>
        </w:tc>
        <w:tc>
          <w:tcPr>
            <w:tcW w:w="1657" w:type="dxa"/>
            <w:tcBorders>
              <w:top w:val="single" w:color="auto" w:sz="4" w:space="0"/>
              <w:left w:val="single" w:color="auto" w:sz="4" w:space="0"/>
              <w:bottom w:val="single" w:color="auto" w:sz="4" w:space="0"/>
              <w:right w:val="single" w:color="auto" w:sz="4" w:space="0"/>
            </w:tcBorders>
            <w:vAlign w:val="center"/>
          </w:tcPr>
          <w:p w14:paraId="3D4EDD7B">
            <w:pPr>
              <w:rPr>
                <w:rFonts w:ascii="仿宋_GB2312" w:hAnsi="仿宋_GB2312" w:cs="仿宋_GB2312"/>
                <w:b/>
                <w:bCs/>
                <w:sz w:val="24"/>
                <w:szCs w:val="24"/>
              </w:rPr>
            </w:pPr>
            <w:r>
              <w:rPr>
                <w:rFonts w:hint="eastAsia" w:ascii="仿宋_GB2312" w:hAnsi="仿宋_GB2312" w:cs="仿宋_GB2312"/>
                <w:b/>
                <w:bCs/>
                <w:sz w:val="24"/>
                <w:szCs w:val="24"/>
              </w:rPr>
              <w:t>分量（ml/oz）</w:t>
            </w:r>
          </w:p>
        </w:tc>
        <w:tc>
          <w:tcPr>
            <w:tcW w:w="1327" w:type="dxa"/>
            <w:tcBorders>
              <w:top w:val="single" w:color="auto" w:sz="4" w:space="0"/>
              <w:left w:val="single" w:color="auto" w:sz="4" w:space="0"/>
              <w:bottom w:val="single" w:color="auto" w:sz="4" w:space="0"/>
            </w:tcBorders>
            <w:vAlign w:val="center"/>
          </w:tcPr>
          <w:p w14:paraId="5D7F7692">
            <w:pPr>
              <w:ind w:left="0" w:leftChars="0" w:firstLine="0" w:firstLineChars="0"/>
              <w:rPr>
                <w:rFonts w:hint="default" w:ascii="仿宋_GB2312" w:hAnsi="仿宋_GB2312" w:cs="仿宋_GB2312"/>
                <w:b/>
                <w:bCs/>
                <w:sz w:val="24"/>
                <w:szCs w:val="24"/>
                <w:woUserID w:val="2"/>
              </w:rPr>
            </w:pPr>
            <w:r>
              <w:rPr>
                <w:rFonts w:hint="default" w:ascii="仿宋_GB2312" w:hAnsi="仿宋_GB2312" w:cs="仿宋_GB2312"/>
                <w:b/>
                <w:bCs/>
                <w:sz w:val="24"/>
                <w:szCs w:val="24"/>
                <w:woUserID w:val="2"/>
              </w:rPr>
              <w:t>成本（元）</w:t>
            </w:r>
          </w:p>
        </w:tc>
        <w:tc>
          <w:tcPr>
            <w:tcW w:w="2542" w:type="dxa"/>
            <w:tcBorders>
              <w:top w:val="single" w:color="auto" w:sz="4" w:space="0"/>
              <w:left w:val="single" w:color="auto" w:sz="4" w:space="0"/>
              <w:bottom w:val="single" w:color="auto" w:sz="4" w:space="0"/>
            </w:tcBorders>
            <w:vAlign w:val="center"/>
          </w:tcPr>
          <w:p w14:paraId="6C4E0F8A">
            <w:pPr>
              <w:jc w:val="center"/>
              <w:rPr>
                <w:rFonts w:ascii="仿宋_GB2312" w:hAnsi="仿宋_GB2312" w:cs="仿宋_GB2312"/>
                <w:b/>
                <w:bCs/>
                <w:sz w:val="24"/>
                <w:szCs w:val="24"/>
              </w:rPr>
            </w:pPr>
            <w:r>
              <w:rPr>
                <w:rFonts w:hint="eastAsia" w:ascii="仿宋_GB2312" w:hAnsi="仿宋_GB2312" w:cs="仿宋_GB2312"/>
                <w:b/>
                <w:bCs/>
                <w:sz w:val="24"/>
                <w:szCs w:val="24"/>
              </w:rPr>
              <w:t>备</w:t>
            </w:r>
            <w:r>
              <w:rPr>
                <w:rFonts w:ascii="仿宋_GB2312" w:hAnsi="仿宋_GB2312" w:cs="仿宋_GB2312"/>
                <w:b/>
                <w:bCs/>
                <w:sz w:val="24"/>
                <w:szCs w:val="24"/>
              </w:rPr>
              <w:t xml:space="preserve">  </w:t>
            </w:r>
            <w:r>
              <w:rPr>
                <w:rFonts w:hint="eastAsia" w:ascii="仿宋_GB2312" w:hAnsi="仿宋_GB2312" w:cs="仿宋_GB2312"/>
                <w:b/>
                <w:bCs/>
                <w:sz w:val="24"/>
                <w:szCs w:val="24"/>
              </w:rPr>
              <w:t>注</w:t>
            </w:r>
          </w:p>
        </w:tc>
      </w:tr>
      <w:tr w14:paraId="74E66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exact"/>
        </w:trPr>
        <w:tc>
          <w:tcPr>
            <w:tcW w:w="3309" w:type="dxa"/>
            <w:tcBorders>
              <w:top w:val="single" w:color="auto" w:sz="4" w:space="0"/>
              <w:bottom w:val="single" w:color="auto" w:sz="4" w:space="0"/>
              <w:right w:val="single" w:color="auto" w:sz="4" w:space="0"/>
            </w:tcBorders>
            <w:vAlign w:val="center"/>
          </w:tcPr>
          <w:p w14:paraId="7335B026">
            <w:pPr>
              <w:rPr>
                <w:rFonts w:ascii="仿宋_GB2312" w:hAnsi="仿宋_GB2312" w:cs="仿宋_GB2312"/>
                <w:sz w:val="24"/>
                <w:szCs w:val="24"/>
              </w:rPr>
            </w:pPr>
            <w:r>
              <w:rPr>
                <w:rFonts w:hint="eastAsia" w:ascii="仿宋_GB2312" w:hAnsi="仿宋_GB2312" w:cs="仿宋_GB2312"/>
                <w:sz w:val="24"/>
                <w:szCs w:val="24"/>
              </w:rPr>
              <w:t>（1）</w:t>
            </w:r>
          </w:p>
        </w:tc>
        <w:tc>
          <w:tcPr>
            <w:tcW w:w="1657" w:type="dxa"/>
            <w:tcBorders>
              <w:top w:val="single" w:color="auto" w:sz="4" w:space="0"/>
              <w:left w:val="single" w:color="auto" w:sz="4" w:space="0"/>
              <w:bottom w:val="single" w:color="auto" w:sz="4" w:space="0"/>
              <w:right w:val="single" w:color="auto" w:sz="4" w:space="0"/>
            </w:tcBorders>
          </w:tcPr>
          <w:p w14:paraId="7DBF3CB0">
            <w:pPr>
              <w:rPr>
                <w:rFonts w:ascii="仿宋_GB2312" w:hAnsi="仿宋_GB2312" w:cs="仿宋_GB2312"/>
                <w:sz w:val="24"/>
                <w:szCs w:val="24"/>
              </w:rPr>
            </w:pPr>
          </w:p>
        </w:tc>
        <w:tc>
          <w:tcPr>
            <w:tcW w:w="1327" w:type="dxa"/>
            <w:tcBorders>
              <w:top w:val="single" w:color="auto" w:sz="4" w:space="0"/>
              <w:left w:val="single" w:color="auto" w:sz="4" w:space="0"/>
              <w:bottom w:val="single" w:color="auto" w:sz="4" w:space="0"/>
            </w:tcBorders>
          </w:tcPr>
          <w:p w14:paraId="0882B90B">
            <w:pPr>
              <w:ind w:left="0" w:leftChars="0" w:firstLine="0" w:firstLineChars="0"/>
              <w:rPr>
                <w:rFonts w:ascii="仿宋_GB2312" w:hAnsi="仿宋_GB2312" w:cs="仿宋_GB2312"/>
                <w:sz w:val="24"/>
                <w:szCs w:val="24"/>
              </w:rPr>
            </w:pPr>
          </w:p>
        </w:tc>
        <w:tc>
          <w:tcPr>
            <w:tcW w:w="2542" w:type="dxa"/>
            <w:tcBorders>
              <w:top w:val="single" w:color="auto" w:sz="4" w:space="0"/>
              <w:left w:val="single" w:color="auto" w:sz="4" w:space="0"/>
              <w:bottom w:val="single" w:color="auto" w:sz="4" w:space="0"/>
            </w:tcBorders>
          </w:tcPr>
          <w:p w14:paraId="4280CAA7">
            <w:pPr>
              <w:rPr>
                <w:rFonts w:ascii="仿宋_GB2312" w:hAnsi="仿宋_GB2312" w:cs="仿宋_GB2312"/>
                <w:sz w:val="24"/>
                <w:szCs w:val="24"/>
              </w:rPr>
            </w:pPr>
          </w:p>
        </w:tc>
      </w:tr>
      <w:tr w14:paraId="22AB6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exact"/>
        </w:trPr>
        <w:tc>
          <w:tcPr>
            <w:tcW w:w="3309" w:type="dxa"/>
            <w:tcBorders>
              <w:top w:val="single" w:color="auto" w:sz="4" w:space="0"/>
              <w:bottom w:val="single" w:color="auto" w:sz="4" w:space="0"/>
              <w:right w:val="single" w:color="auto" w:sz="4" w:space="0"/>
            </w:tcBorders>
            <w:vAlign w:val="center"/>
          </w:tcPr>
          <w:p w14:paraId="21B37363">
            <w:pPr>
              <w:rPr>
                <w:rFonts w:ascii="仿宋_GB2312" w:hAnsi="仿宋_GB2312" w:cs="仿宋_GB2312"/>
                <w:sz w:val="24"/>
                <w:szCs w:val="24"/>
              </w:rPr>
            </w:pPr>
            <w:r>
              <w:rPr>
                <w:rFonts w:hint="eastAsia" w:ascii="仿宋_GB2312" w:hAnsi="仿宋_GB2312" w:cs="仿宋_GB2312"/>
                <w:sz w:val="24"/>
                <w:szCs w:val="24"/>
              </w:rPr>
              <w:t>（2）</w:t>
            </w:r>
          </w:p>
        </w:tc>
        <w:tc>
          <w:tcPr>
            <w:tcW w:w="1657" w:type="dxa"/>
            <w:tcBorders>
              <w:top w:val="single" w:color="auto" w:sz="4" w:space="0"/>
              <w:left w:val="single" w:color="auto" w:sz="4" w:space="0"/>
              <w:bottom w:val="single" w:color="auto" w:sz="4" w:space="0"/>
              <w:right w:val="single" w:color="auto" w:sz="4" w:space="0"/>
            </w:tcBorders>
          </w:tcPr>
          <w:p w14:paraId="497A3AE9">
            <w:pPr>
              <w:rPr>
                <w:rFonts w:ascii="仿宋_GB2312" w:hAnsi="仿宋_GB2312" w:cs="仿宋_GB2312"/>
                <w:sz w:val="24"/>
                <w:szCs w:val="24"/>
              </w:rPr>
            </w:pPr>
          </w:p>
        </w:tc>
        <w:tc>
          <w:tcPr>
            <w:tcW w:w="1327" w:type="dxa"/>
            <w:tcBorders>
              <w:top w:val="single" w:color="auto" w:sz="4" w:space="0"/>
              <w:left w:val="single" w:color="auto" w:sz="4" w:space="0"/>
              <w:bottom w:val="single" w:color="auto" w:sz="4" w:space="0"/>
            </w:tcBorders>
          </w:tcPr>
          <w:p w14:paraId="47D6B01F">
            <w:pPr>
              <w:ind w:left="0" w:leftChars="0" w:firstLine="0" w:firstLineChars="0"/>
              <w:rPr>
                <w:rFonts w:ascii="仿宋_GB2312" w:hAnsi="仿宋_GB2312" w:cs="仿宋_GB2312"/>
                <w:sz w:val="24"/>
                <w:szCs w:val="24"/>
              </w:rPr>
            </w:pPr>
          </w:p>
        </w:tc>
        <w:tc>
          <w:tcPr>
            <w:tcW w:w="2542" w:type="dxa"/>
            <w:tcBorders>
              <w:top w:val="single" w:color="auto" w:sz="4" w:space="0"/>
              <w:left w:val="single" w:color="auto" w:sz="4" w:space="0"/>
              <w:bottom w:val="single" w:color="auto" w:sz="4" w:space="0"/>
            </w:tcBorders>
          </w:tcPr>
          <w:p w14:paraId="1A6AFDA8">
            <w:pPr>
              <w:rPr>
                <w:rFonts w:ascii="仿宋_GB2312" w:hAnsi="仿宋_GB2312" w:cs="仿宋_GB2312"/>
                <w:sz w:val="24"/>
                <w:szCs w:val="24"/>
              </w:rPr>
            </w:pPr>
          </w:p>
        </w:tc>
      </w:tr>
      <w:tr w14:paraId="0201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exact"/>
        </w:trPr>
        <w:tc>
          <w:tcPr>
            <w:tcW w:w="3309" w:type="dxa"/>
            <w:tcBorders>
              <w:top w:val="single" w:color="auto" w:sz="4" w:space="0"/>
              <w:bottom w:val="single" w:color="auto" w:sz="4" w:space="0"/>
              <w:right w:val="single" w:color="auto" w:sz="4" w:space="0"/>
            </w:tcBorders>
            <w:vAlign w:val="center"/>
          </w:tcPr>
          <w:p w14:paraId="56E94817">
            <w:pPr>
              <w:rPr>
                <w:rFonts w:ascii="仿宋_GB2312" w:hAnsi="仿宋_GB2312" w:cs="仿宋_GB2312"/>
                <w:sz w:val="24"/>
                <w:szCs w:val="24"/>
              </w:rPr>
            </w:pPr>
            <w:r>
              <w:rPr>
                <w:rFonts w:hint="eastAsia" w:ascii="仿宋_GB2312" w:hAnsi="仿宋_GB2312" w:cs="仿宋_GB2312"/>
                <w:sz w:val="24"/>
                <w:szCs w:val="24"/>
              </w:rPr>
              <w:t>（3）</w:t>
            </w:r>
          </w:p>
        </w:tc>
        <w:tc>
          <w:tcPr>
            <w:tcW w:w="1657" w:type="dxa"/>
            <w:tcBorders>
              <w:top w:val="single" w:color="auto" w:sz="4" w:space="0"/>
              <w:left w:val="single" w:color="auto" w:sz="4" w:space="0"/>
              <w:bottom w:val="single" w:color="auto" w:sz="4" w:space="0"/>
              <w:right w:val="single" w:color="auto" w:sz="4" w:space="0"/>
            </w:tcBorders>
          </w:tcPr>
          <w:p w14:paraId="734D81E6">
            <w:pPr>
              <w:rPr>
                <w:rFonts w:ascii="仿宋_GB2312" w:hAnsi="仿宋_GB2312" w:cs="仿宋_GB2312"/>
                <w:sz w:val="24"/>
                <w:szCs w:val="24"/>
              </w:rPr>
            </w:pPr>
          </w:p>
        </w:tc>
        <w:tc>
          <w:tcPr>
            <w:tcW w:w="1327" w:type="dxa"/>
            <w:tcBorders>
              <w:top w:val="single" w:color="auto" w:sz="4" w:space="0"/>
              <w:left w:val="single" w:color="auto" w:sz="4" w:space="0"/>
              <w:bottom w:val="single" w:color="auto" w:sz="4" w:space="0"/>
            </w:tcBorders>
          </w:tcPr>
          <w:p w14:paraId="5EBC5ABB">
            <w:pPr>
              <w:ind w:left="0" w:leftChars="0" w:firstLine="0" w:firstLineChars="0"/>
              <w:rPr>
                <w:rFonts w:ascii="仿宋_GB2312" w:hAnsi="仿宋_GB2312" w:cs="仿宋_GB2312"/>
                <w:sz w:val="24"/>
                <w:szCs w:val="24"/>
              </w:rPr>
            </w:pPr>
          </w:p>
        </w:tc>
        <w:tc>
          <w:tcPr>
            <w:tcW w:w="2542" w:type="dxa"/>
            <w:tcBorders>
              <w:top w:val="single" w:color="auto" w:sz="4" w:space="0"/>
              <w:left w:val="single" w:color="auto" w:sz="4" w:space="0"/>
              <w:bottom w:val="single" w:color="auto" w:sz="4" w:space="0"/>
            </w:tcBorders>
          </w:tcPr>
          <w:p w14:paraId="4D469652">
            <w:pPr>
              <w:rPr>
                <w:rFonts w:ascii="仿宋_GB2312" w:hAnsi="仿宋_GB2312" w:cs="仿宋_GB2312"/>
                <w:sz w:val="24"/>
                <w:szCs w:val="24"/>
              </w:rPr>
            </w:pPr>
          </w:p>
        </w:tc>
      </w:tr>
      <w:tr w14:paraId="6E3FF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exact"/>
        </w:trPr>
        <w:tc>
          <w:tcPr>
            <w:tcW w:w="3309" w:type="dxa"/>
            <w:tcBorders>
              <w:top w:val="single" w:color="auto" w:sz="4" w:space="0"/>
              <w:bottom w:val="single" w:color="auto" w:sz="4" w:space="0"/>
              <w:right w:val="single" w:color="auto" w:sz="4" w:space="0"/>
            </w:tcBorders>
            <w:vAlign w:val="center"/>
          </w:tcPr>
          <w:p w14:paraId="1196687B">
            <w:pPr>
              <w:rPr>
                <w:rFonts w:ascii="仿宋_GB2312" w:hAnsi="仿宋_GB2312" w:cs="仿宋_GB2312"/>
                <w:sz w:val="24"/>
                <w:szCs w:val="24"/>
              </w:rPr>
            </w:pPr>
            <w:r>
              <w:rPr>
                <w:rFonts w:hint="eastAsia" w:ascii="仿宋_GB2312" w:hAnsi="仿宋_GB2312" w:cs="仿宋_GB2312"/>
                <w:sz w:val="24"/>
                <w:szCs w:val="24"/>
              </w:rPr>
              <w:t>（4）</w:t>
            </w:r>
          </w:p>
        </w:tc>
        <w:tc>
          <w:tcPr>
            <w:tcW w:w="1657" w:type="dxa"/>
            <w:tcBorders>
              <w:top w:val="single" w:color="auto" w:sz="4" w:space="0"/>
              <w:left w:val="single" w:color="auto" w:sz="4" w:space="0"/>
              <w:bottom w:val="single" w:color="auto" w:sz="4" w:space="0"/>
              <w:right w:val="single" w:color="auto" w:sz="4" w:space="0"/>
            </w:tcBorders>
          </w:tcPr>
          <w:p w14:paraId="71FBDAE9">
            <w:pPr>
              <w:rPr>
                <w:rFonts w:ascii="仿宋_GB2312" w:hAnsi="仿宋_GB2312" w:cs="仿宋_GB2312"/>
                <w:sz w:val="24"/>
                <w:szCs w:val="24"/>
              </w:rPr>
            </w:pPr>
          </w:p>
        </w:tc>
        <w:tc>
          <w:tcPr>
            <w:tcW w:w="1327" w:type="dxa"/>
            <w:tcBorders>
              <w:top w:val="single" w:color="auto" w:sz="4" w:space="0"/>
              <w:left w:val="single" w:color="auto" w:sz="4" w:space="0"/>
              <w:bottom w:val="single" w:color="auto" w:sz="4" w:space="0"/>
            </w:tcBorders>
          </w:tcPr>
          <w:p w14:paraId="354B13E3">
            <w:pPr>
              <w:ind w:left="0" w:leftChars="0" w:firstLine="0" w:firstLineChars="0"/>
              <w:rPr>
                <w:rFonts w:ascii="仿宋_GB2312" w:hAnsi="仿宋_GB2312" w:cs="仿宋_GB2312"/>
                <w:sz w:val="24"/>
                <w:szCs w:val="24"/>
              </w:rPr>
            </w:pPr>
          </w:p>
        </w:tc>
        <w:tc>
          <w:tcPr>
            <w:tcW w:w="2542" w:type="dxa"/>
            <w:tcBorders>
              <w:top w:val="single" w:color="auto" w:sz="4" w:space="0"/>
              <w:left w:val="single" w:color="auto" w:sz="4" w:space="0"/>
              <w:bottom w:val="single" w:color="auto" w:sz="4" w:space="0"/>
            </w:tcBorders>
          </w:tcPr>
          <w:p w14:paraId="1339596F">
            <w:pPr>
              <w:rPr>
                <w:rFonts w:ascii="仿宋_GB2312" w:hAnsi="仿宋_GB2312" w:cs="仿宋_GB2312"/>
                <w:sz w:val="24"/>
                <w:szCs w:val="24"/>
              </w:rPr>
            </w:pPr>
          </w:p>
        </w:tc>
      </w:tr>
      <w:tr w14:paraId="4DB75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exact"/>
        </w:trPr>
        <w:tc>
          <w:tcPr>
            <w:tcW w:w="3309" w:type="dxa"/>
            <w:tcBorders>
              <w:top w:val="single" w:color="auto" w:sz="4" w:space="0"/>
              <w:bottom w:val="single" w:color="auto" w:sz="4" w:space="0"/>
              <w:right w:val="single" w:color="auto" w:sz="4" w:space="0"/>
            </w:tcBorders>
            <w:vAlign w:val="center"/>
          </w:tcPr>
          <w:p w14:paraId="0DDCE41B">
            <w:pPr>
              <w:rPr>
                <w:rFonts w:ascii="仿宋_GB2312" w:hAnsi="仿宋_GB2312" w:cs="仿宋_GB2312"/>
                <w:sz w:val="24"/>
                <w:szCs w:val="24"/>
              </w:rPr>
            </w:pPr>
            <w:r>
              <w:rPr>
                <w:rFonts w:hint="eastAsia" w:ascii="仿宋_GB2312" w:hAnsi="仿宋_GB2312" w:cs="仿宋_GB2312"/>
                <w:sz w:val="24"/>
                <w:szCs w:val="24"/>
              </w:rPr>
              <w:t>（5）</w:t>
            </w:r>
          </w:p>
        </w:tc>
        <w:tc>
          <w:tcPr>
            <w:tcW w:w="1657" w:type="dxa"/>
            <w:tcBorders>
              <w:top w:val="single" w:color="auto" w:sz="4" w:space="0"/>
              <w:left w:val="single" w:color="auto" w:sz="4" w:space="0"/>
              <w:bottom w:val="single" w:color="auto" w:sz="4" w:space="0"/>
              <w:right w:val="single" w:color="auto" w:sz="4" w:space="0"/>
            </w:tcBorders>
          </w:tcPr>
          <w:p w14:paraId="3B49BAE8">
            <w:pPr>
              <w:rPr>
                <w:rFonts w:ascii="仿宋_GB2312" w:hAnsi="仿宋_GB2312" w:cs="仿宋_GB2312"/>
                <w:sz w:val="24"/>
                <w:szCs w:val="24"/>
              </w:rPr>
            </w:pPr>
          </w:p>
        </w:tc>
        <w:tc>
          <w:tcPr>
            <w:tcW w:w="1327" w:type="dxa"/>
            <w:tcBorders>
              <w:top w:val="single" w:color="auto" w:sz="4" w:space="0"/>
              <w:left w:val="single" w:color="auto" w:sz="4" w:space="0"/>
              <w:bottom w:val="single" w:color="auto" w:sz="4" w:space="0"/>
            </w:tcBorders>
          </w:tcPr>
          <w:p w14:paraId="7A4CC3FC">
            <w:pPr>
              <w:ind w:left="0" w:leftChars="0" w:firstLine="0" w:firstLineChars="0"/>
              <w:rPr>
                <w:rFonts w:ascii="仿宋_GB2312" w:hAnsi="仿宋_GB2312" w:cs="仿宋_GB2312"/>
                <w:sz w:val="24"/>
                <w:szCs w:val="24"/>
              </w:rPr>
            </w:pPr>
          </w:p>
        </w:tc>
        <w:tc>
          <w:tcPr>
            <w:tcW w:w="2542" w:type="dxa"/>
            <w:tcBorders>
              <w:top w:val="single" w:color="auto" w:sz="4" w:space="0"/>
              <w:left w:val="single" w:color="auto" w:sz="4" w:space="0"/>
              <w:bottom w:val="single" w:color="auto" w:sz="4" w:space="0"/>
            </w:tcBorders>
          </w:tcPr>
          <w:p w14:paraId="335BC510">
            <w:pPr>
              <w:rPr>
                <w:rFonts w:ascii="仿宋_GB2312" w:hAnsi="仿宋_GB2312" w:cs="仿宋_GB2312"/>
                <w:sz w:val="24"/>
                <w:szCs w:val="24"/>
              </w:rPr>
            </w:pPr>
          </w:p>
        </w:tc>
      </w:tr>
      <w:tr w14:paraId="49BB1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3309" w:type="dxa"/>
            <w:tcBorders>
              <w:top w:val="single" w:color="auto" w:sz="4" w:space="0"/>
              <w:bottom w:val="single" w:color="auto" w:sz="4" w:space="0"/>
              <w:right w:val="single" w:color="auto" w:sz="4" w:space="0"/>
            </w:tcBorders>
            <w:vAlign w:val="center"/>
          </w:tcPr>
          <w:p w14:paraId="52ED625A">
            <w:pPr>
              <w:rPr>
                <w:rFonts w:ascii="仿宋_GB2312" w:hAnsi="仿宋_GB2312" w:cs="仿宋_GB2312"/>
                <w:sz w:val="24"/>
                <w:szCs w:val="24"/>
              </w:rPr>
            </w:pPr>
            <w:r>
              <w:rPr>
                <w:rFonts w:hint="eastAsia" w:ascii="仿宋_GB2312" w:hAnsi="仿宋_GB2312" w:cs="仿宋_GB2312"/>
                <w:sz w:val="24"/>
                <w:szCs w:val="24"/>
              </w:rPr>
              <w:t>（6）</w:t>
            </w:r>
          </w:p>
        </w:tc>
        <w:tc>
          <w:tcPr>
            <w:tcW w:w="1657" w:type="dxa"/>
            <w:tcBorders>
              <w:top w:val="single" w:color="auto" w:sz="4" w:space="0"/>
              <w:left w:val="single" w:color="auto" w:sz="4" w:space="0"/>
              <w:bottom w:val="single" w:color="auto" w:sz="4" w:space="0"/>
              <w:right w:val="single" w:color="auto" w:sz="4" w:space="0"/>
            </w:tcBorders>
          </w:tcPr>
          <w:p w14:paraId="32376901">
            <w:pPr>
              <w:rPr>
                <w:rFonts w:ascii="仿宋_GB2312" w:hAnsi="仿宋_GB2312" w:cs="仿宋_GB2312"/>
                <w:sz w:val="24"/>
                <w:szCs w:val="24"/>
              </w:rPr>
            </w:pPr>
          </w:p>
        </w:tc>
        <w:tc>
          <w:tcPr>
            <w:tcW w:w="1327" w:type="dxa"/>
            <w:tcBorders>
              <w:top w:val="single" w:color="auto" w:sz="4" w:space="0"/>
              <w:left w:val="single" w:color="auto" w:sz="4" w:space="0"/>
              <w:bottom w:val="single" w:color="auto" w:sz="4" w:space="0"/>
            </w:tcBorders>
          </w:tcPr>
          <w:p w14:paraId="79AE72B6">
            <w:pPr>
              <w:ind w:left="0" w:leftChars="0" w:firstLine="0" w:firstLineChars="0"/>
              <w:rPr>
                <w:rFonts w:ascii="仿宋_GB2312" w:hAnsi="仿宋_GB2312" w:cs="仿宋_GB2312"/>
                <w:sz w:val="24"/>
                <w:szCs w:val="24"/>
              </w:rPr>
            </w:pPr>
          </w:p>
        </w:tc>
        <w:tc>
          <w:tcPr>
            <w:tcW w:w="2542" w:type="dxa"/>
            <w:tcBorders>
              <w:top w:val="single" w:color="auto" w:sz="4" w:space="0"/>
              <w:left w:val="single" w:color="auto" w:sz="4" w:space="0"/>
              <w:bottom w:val="single" w:color="auto" w:sz="4" w:space="0"/>
            </w:tcBorders>
          </w:tcPr>
          <w:p w14:paraId="2D9AE4B6">
            <w:pPr>
              <w:rPr>
                <w:rFonts w:ascii="仿宋_GB2312" w:hAnsi="仿宋_GB2312" w:cs="仿宋_GB2312"/>
                <w:sz w:val="24"/>
                <w:szCs w:val="24"/>
              </w:rPr>
            </w:pPr>
          </w:p>
        </w:tc>
      </w:tr>
      <w:tr w14:paraId="70F97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trPr>
        <w:tc>
          <w:tcPr>
            <w:tcW w:w="6293" w:type="dxa"/>
            <w:gridSpan w:val="3"/>
            <w:tcBorders>
              <w:top w:val="single" w:color="auto" w:sz="4" w:space="0"/>
              <w:bottom w:val="single" w:color="auto" w:sz="4" w:space="0"/>
            </w:tcBorders>
          </w:tcPr>
          <w:p w14:paraId="0D5BE97A">
            <w:pPr>
              <w:rPr>
                <w:rFonts w:ascii="仿宋_GB2312" w:hAnsi="仿宋_GB2312" w:cs="仿宋_GB2312"/>
                <w:sz w:val="24"/>
                <w:szCs w:val="24"/>
              </w:rPr>
            </w:pPr>
            <w:r>
              <w:rPr>
                <w:rFonts w:hint="eastAsia" w:ascii="仿宋_GB2312" w:hAnsi="仿宋_GB2312" w:cs="仿宋_GB2312"/>
                <w:b/>
                <w:bCs/>
                <w:sz w:val="24"/>
                <w:szCs w:val="24"/>
                <w:lang w:val="en-US" w:eastAsia="zh-CN"/>
              </w:rPr>
              <w:t>制作</w:t>
            </w:r>
            <w:r>
              <w:rPr>
                <w:rFonts w:hint="eastAsia" w:ascii="仿宋_GB2312" w:hAnsi="仿宋_GB2312" w:cs="仿宋_GB2312"/>
                <w:b/>
                <w:bCs/>
                <w:sz w:val="24"/>
                <w:szCs w:val="24"/>
              </w:rPr>
              <w:t>步骤与方法：</w:t>
            </w:r>
          </w:p>
        </w:tc>
        <w:tc>
          <w:tcPr>
            <w:tcW w:w="2542" w:type="dxa"/>
            <w:tcBorders>
              <w:top w:val="single" w:color="auto" w:sz="4" w:space="0"/>
              <w:bottom w:val="single" w:color="auto" w:sz="4" w:space="0"/>
            </w:tcBorders>
          </w:tcPr>
          <w:p w14:paraId="5B38859E">
            <w:pPr>
              <w:ind w:left="0" w:leftChars="0" w:firstLine="0" w:firstLineChars="0"/>
              <w:rPr>
                <w:rFonts w:hint="eastAsia" w:ascii="仿宋_GB2312" w:hAnsi="仿宋_GB2312" w:cs="仿宋_GB2312"/>
                <w:b/>
                <w:bCs/>
                <w:sz w:val="24"/>
                <w:szCs w:val="24"/>
                <w:lang w:val="en-US" w:eastAsia="zh-CN"/>
              </w:rPr>
            </w:pPr>
          </w:p>
        </w:tc>
      </w:tr>
      <w:tr w14:paraId="664A6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6293" w:type="dxa"/>
            <w:gridSpan w:val="3"/>
            <w:tcBorders>
              <w:top w:val="single" w:color="auto" w:sz="4" w:space="0"/>
              <w:bottom w:val="single" w:color="auto" w:sz="4" w:space="0"/>
            </w:tcBorders>
          </w:tcPr>
          <w:p w14:paraId="494F5F09">
            <w:pPr>
              <w:rPr>
                <w:rFonts w:ascii="仿宋_GB2312" w:hAnsi="仿宋_GB2312" w:cs="仿宋_GB2312"/>
                <w:sz w:val="24"/>
                <w:szCs w:val="24"/>
              </w:rPr>
            </w:pPr>
            <w:r>
              <w:rPr>
                <w:rFonts w:hint="eastAsia" w:ascii="仿宋_GB2312" w:hAnsi="仿宋_GB2312" w:cs="仿宋_GB2312"/>
                <w:b/>
                <w:bCs/>
                <w:sz w:val="24"/>
                <w:szCs w:val="24"/>
              </w:rPr>
              <w:t>成品特点：（30字内）</w:t>
            </w:r>
          </w:p>
        </w:tc>
        <w:tc>
          <w:tcPr>
            <w:tcW w:w="2542" w:type="dxa"/>
            <w:tcBorders>
              <w:top w:val="single" w:color="auto" w:sz="4" w:space="0"/>
              <w:bottom w:val="single" w:color="auto" w:sz="4" w:space="0"/>
            </w:tcBorders>
          </w:tcPr>
          <w:p w14:paraId="47444272">
            <w:pPr>
              <w:ind w:left="0" w:leftChars="0" w:firstLine="0" w:firstLineChars="0"/>
              <w:rPr>
                <w:rFonts w:hint="eastAsia" w:ascii="仿宋_GB2312" w:hAnsi="仿宋_GB2312" w:cs="仿宋_GB2312"/>
                <w:b/>
                <w:bCs/>
                <w:sz w:val="24"/>
                <w:szCs w:val="24"/>
              </w:rPr>
            </w:pPr>
          </w:p>
        </w:tc>
      </w:tr>
      <w:tr w14:paraId="0C6F0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6293" w:type="dxa"/>
            <w:gridSpan w:val="3"/>
            <w:tcBorders>
              <w:top w:val="single" w:color="auto" w:sz="4" w:space="0"/>
              <w:bottom w:val="single" w:color="auto" w:sz="4" w:space="0"/>
            </w:tcBorders>
          </w:tcPr>
          <w:p w14:paraId="2585BE60">
            <w:pPr>
              <w:rPr>
                <w:rFonts w:ascii="仿宋_GB2312" w:hAnsi="仿宋_GB2312" w:cs="仿宋_GB2312"/>
                <w:sz w:val="24"/>
                <w:szCs w:val="24"/>
              </w:rPr>
            </w:pPr>
            <w:r>
              <w:rPr>
                <w:rFonts w:hint="eastAsia" w:ascii="仿宋_GB2312" w:hAnsi="仿宋_GB2312" w:cs="仿宋_GB2312"/>
                <w:b/>
                <w:bCs/>
                <w:sz w:val="24"/>
                <w:szCs w:val="24"/>
              </w:rPr>
              <w:t>创意说明：</w:t>
            </w:r>
            <w:r>
              <w:rPr>
                <w:rFonts w:hint="eastAsia" w:ascii="仿宋_GB2312" w:hAnsi="仿宋_GB2312" w:cs="仿宋_GB2312"/>
                <w:b/>
                <w:bCs/>
                <w:color w:val="auto"/>
                <w:sz w:val="24"/>
                <w:szCs w:val="24"/>
              </w:rPr>
              <w:t>（150字内）</w:t>
            </w:r>
          </w:p>
        </w:tc>
        <w:tc>
          <w:tcPr>
            <w:tcW w:w="2542" w:type="dxa"/>
            <w:tcBorders>
              <w:top w:val="single" w:color="auto" w:sz="4" w:space="0"/>
              <w:bottom w:val="single" w:color="auto" w:sz="4" w:space="0"/>
            </w:tcBorders>
          </w:tcPr>
          <w:p w14:paraId="73B1C642">
            <w:pPr>
              <w:ind w:left="0" w:leftChars="0" w:firstLine="0" w:firstLineChars="0"/>
              <w:rPr>
                <w:rFonts w:hint="eastAsia" w:ascii="仿宋_GB2312" w:hAnsi="仿宋_GB2312" w:cs="仿宋_GB2312"/>
                <w:b/>
                <w:bCs/>
                <w:sz w:val="24"/>
                <w:szCs w:val="24"/>
              </w:rPr>
            </w:pPr>
          </w:p>
        </w:tc>
      </w:tr>
    </w:tbl>
    <w:p w14:paraId="3EF061E8">
      <w:pPr>
        <w:rPr>
          <w:rFonts w:hint="eastAsia"/>
        </w:rPr>
      </w:pPr>
      <w:r>
        <w:rPr>
          <w:rFonts w:hint="eastAsia"/>
          <w:color w:val="000000" w:themeColor="text1"/>
          <w14:textFill>
            <w14:solidFill>
              <w14:schemeClr w14:val="tx1"/>
            </w14:solidFill>
          </w14:textFill>
        </w:rPr>
        <w:t>选手签名：</w:t>
      </w:r>
      <w:r>
        <w:rPr>
          <w:rFonts w:hint="eastAsia"/>
          <w:color w:val="FF0000"/>
        </w:rPr>
        <w:t xml:space="preserve">   </w:t>
      </w:r>
      <w:r>
        <w:rPr>
          <w:rFonts w:hint="eastAsia"/>
        </w:rPr>
        <w:t xml:space="preserve">                时间：   年  月  日</w:t>
      </w:r>
    </w:p>
    <w:p w14:paraId="2FADE43F">
      <w:pPr>
        <w:pStyle w:val="7"/>
        <w:rPr>
          <w:rFonts w:hint="eastAsia"/>
        </w:rPr>
      </w:pPr>
    </w:p>
    <w:p w14:paraId="7F715BE4">
      <w:pPr>
        <w:pStyle w:val="7"/>
        <w:rPr>
          <w:rFonts w:hint="eastAsia"/>
        </w:rPr>
      </w:pPr>
    </w:p>
    <w:p w14:paraId="4A184E49">
      <w:pPr>
        <w:pStyle w:val="7"/>
        <w:rPr>
          <w:rFonts w:hint="eastAsia"/>
        </w:rPr>
      </w:pPr>
    </w:p>
    <w:p w14:paraId="4B335332">
      <w:pPr>
        <w:pStyle w:val="7"/>
        <w:rPr>
          <w:rFonts w:hint="eastAsia"/>
        </w:rPr>
      </w:pPr>
    </w:p>
    <w:p w14:paraId="1160C291">
      <w:pPr>
        <w:pStyle w:val="7"/>
        <w:rPr>
          <w:rFonts w:hint="eastAsia"/>
        </w:rPr>
      </w:pPr>
    </w:p>
    <w:p w14:paraId="26C685A5">
      <w:pPr>
        <w:keepNext w:val="0"/>
        <w:keepLines w:val="0"/>
        <w:pageBreakBefore w:val="0"/>
        <w:widowControl w:val="0"/>
        <w:kinsoku/>
        <w:wordWrap/>
        <w:overflowPunct/>
        <w:topLinePunct w:val="0"/>
        <w:autoSpaceDE/>
        <w:autoSpaceDN/>
        <w:bidi w:val="0"/>
        <w:adjustRightInd/>
        <w:spacing w:line="560" w:lineRule="exact"/>
        <w:textAlignment w:val="auto"/>
        <w:rPr>
          <w:rFonts w:hint="default" w:ascii="黑体" w:hAnsi="黑体" w:eastAsia="黑体" w:cs="黑体"/>
          <w:woUserID w:val="2"/>
        </w:rPr>
      </w:pPr>
      <w:r>
        <w:rPr>
          <w:rFonts w:hint="eastAsia" w:ascii="黑体" w:hAnsi="黑体" w:eastAsia="黑体" w:cs="黑体"/>
          <w:woUserID w:val="2"/>
        </w:rPr>
        <w:t>附件</w:t>
      </w:r>
      <w:r>
        <w:rPr>
          <w:rFonts w:hint="default" w:ascii="黑体" w:hAnsi="黑体" w:eastAsia="黑体" w:cs="黑体"/>
          <w:woUserID w:val="2"/>
        </w:rPr>
        <w:t>2</w:t>
      </w:r>
    </w:p>
    <w:p w14:paraId="0803A03E">
      <w:pPr>
        <w:pStyle w:val="4"/>
        <w:rPr>
          <w:rFonts w:hint="eastAsia"/>
        </w:rPr>
      </w:pPr>
    </w:p>
    <w:p w14:paraId="37DDCC6D">
      <w:pPr>
        <w:pStyle w:val="4"/>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woUserID w:val="2"/>
        </w:rPr>
      </w:pPr>
      <w:r>
        <w:rPr>
          <w:rFonts w:hint="eastAsia" w:ascii="方正小标宋简体" w:hAnsi="方正小标宋简体" w:eastAsia="方正小标宋简体" w:cs="方正小标宋简体"/>
          <w:sz w:val="44"/>
          <w:szCs w:val="44"/>
          <w:lang w:eastAsia="zh-CN"/>
          <w:woUserID w:val="2"/>
        </w:rPr>
        <w:t>双皮奶</w:t>
      </w:r>
      <w:r>
        <w:rPr>
          <w:rFonts w:hint="eastAsia" w:ascii="方正小标宋简体" w:hAnsi="方正小标宋简体" w:eastAsia="方正小标宋简体" w:cs="方正小标宋简体"/>
          <w:sz w:val="44"/>
          <w:szCs w:val="44"/>
          <w:lang w:val="en-US" w:eastAsia="zh-CN"/>
          <w:woUserID w:val="2"/>
        </w:rPr>
        <w:t>糖水制作</w:t>
      </w:r>
      <w:r>
        <w:rPr>
          <w:rFonts w:hint="eastAsia" w:ascii="方正小标宋简体" w:hAnsi="方正小标宋简体" w:eastAsia="方正小标宋简体" w:cs="方正小标宋简体"/>
          <w:sz w:val="44"/>
          <w:szCs w:val="44"/>
          <w:woUserID w:val="2"/>
        </w:rPr>
        <w:t>说明</w:t>
      </w:r>
    </w:p>
    <w:p w14:paraId="37313A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8"/>
          <w:szCs w:val="22"/>
          <w:woUserID w:val="2"/>
        </w:rPr>
      </w:pPr>
    </w:p>
    <w:p w14:paraId="50D29C4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cs="仿宋_GB2312"/>
          <w:sz w:val="32"/>
          <w:szCs w:val="32"/>
          <w:woUserID w:val="2"/>
        </w:rPr>
      </w:pPr>
      <w:r>
        <w:rPr>
          <w:rFonts w:hint="eastAsia" w:ascii="仿宋_GB2312" w:hAnsi="仿宋_GB2312" w:cs="仿宋_GB2312"/>
          <w:sz w:val="32"/>
          <w:szCs w:val="32"/>
          <w:woUserID w:val="2"/>
        </w:rPr>
        <w:t xml:space="preserve">选手比赛号码：           </w:t>
      </w:r>
      <w:r>
        <w:rPr>
          <w:rFonts w:hint="eastAsia" w:ascii="仿宋_GB2312" w:hAnsi="仿宋_GB2312" w:cs="仿宋_GB2312"/>
          <w:sz w:val="32"/>
          <w:szCs w:val="32"/>
          <w:lang w:val="en-US" w:eastAsia="zh-CN"/>
          <w:woUserID w:val="2"/>
        </w:rPr>
        <w:t xml:space="preserve">     </w:t>
      </w:r>
      <w:r>
        <w:rPr>
          <w:rFonts w:hint="eastAsia" w:ascii="仿宋_GB2312" w:hAnsi="仿宋_GB2312" w:cs="仿宋_GB2312"/>
          <w:sz w:val="32"/>
          <w:szCs w:val="32"/>
          <w:woUserID w:val="2"/>
        </w:rPr>
        <w:t xml:space="preserve">                        </w:t>
      </w:r>
    </w:p>
    <w:tbl>
      <w:tblPr>
        <w:tblStyle w:val="10"/>
        <w:tblW w:w="8835"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99"/>
        <w:gridCol w:w="1552"/>
        <w:gridCol w:w="1192"/>
        <w:gridCol w:w="2692"/>
      </w:tblGrid>
      <w:tr w14:paraId="584CC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399" w:type="dxa"/>
            <w:tcBorders>
              <w:top w:val="single" w:color="auto" w:sz="4" w:space="0"/>
              <w:bottom w:val="single" w:color="auto" w:sz="4" w:space="0"/>
              <w:right w:val="single" w:color="auto" w:sz="4" w:space="0"/>
            </w:tcBorders>
            <w:vAlign w:val="center"/>
          </w:tcPr>
          <w:p w14:paraId="6F4D9BF4">
            <w:pPr>
              <w:jc w:val="center"/>
              <w:rPr>
                <w:rFonts w:ascii="仿宋_GB2312" w:hAnsi="仿宋_GB2312" w:cs="仿宋_GB2312"/>
                <w:b/>
                <w:bCs/>
                <w:sz w:val="24"/>
                <w:szCs w:val="24"/>
                <w:woUserID w:val="2"/>
              </w:rPr>
            </w:pPr>
            <w:r>
              <w:rPr>
                <w:rFonts w:hint="eastAsia" w:ascii="仿宋_GB2312" w:hAnsi="仿宋_GB2312" w:cs="仿宋_GB2312"/>
                <w:b/>
                <w:bCs/>
                <w:sz w:val="24"/>
                <w:szCs w:val="24"/>
                <w:woUserID w:val="2"/>
              </w:rPr>
              <w:t>成</w:t>
            </w:r>
            <w:r>
              <w:rPr>
                <w:rFonts w:ascii="仿宋_GB2312" w:hAnsi="仿宋_GB2312" w:cs="仿宋_GB2312"/>
                <w:b/>
                <w:bCs/>
                <w:sz w:val="24"/>
                <w:szCs w:val="24"/>
                <w:woUserID w:val="2"/>
              </w:rPr>
              <w:t xml:space="preserve">  </w:t>
            </w:r>
            <w:r>
              <w:rPr>
                <w:rFonts w:hint="eastAsia" w:ascii="仿宋_GB2312" w:hAnsi="仿宋_GB2312" w:cs="仿宋_GB2312"/>
                <w:b/>
                <w:bCs/>
                <w:sz w:val="24"/>
                <w:szCs w:val="24"/>
                <w:woUserID w:val="2"/>
              </w:rPr>
              <w:t>分</w:t>
            </w:r>
          </w:p>
        </w:tc>
        <w:tc>
          <w:tcPr>
            <w:tcW w:w="1552" w:type="dxa"/>
            <w:tcBorders>
              <w:top w:val="single" w:color="auto" w:sz="4" w:space="0"/>
              <w:left w:val="single" w:color="auto" w:sz="4" w:space="0"/>
              <w:bottom w:val="single" w:color="auto" w:sz="4" w:space="0"/>
              <w:right w:val="single" w:color="auto" w:sz="4" w:space="0"/>
            </w:tcBorders>
            <w:vAlign w:val="center"/>
          </w:tcPr>
          <w:p w14:paraId="7FB7B1B1">
            <w:pPr>
              <w:rPr>
                <w:rFonts w:ascii="仿宋_GB2312" w:hAnsi="仿宋_GB2312" w:cs="仿宋_GB2312"/>
                <w:b/>
                <w:bCs/>
                <w:sz w:val="24"/>
                <w:szCs w:val="24"/>
                <w:woUserID w:val="2"/>
              </w:rPr>
            </w:pPr>
            <w:r>
              <w:rPr>
                <w:rFonts w:hint="eastAsia" w:ascii="仿宋_GB2312" w:hAnsi="仿宋_GB2312" w:cs="仿宋_GB2312"/>
                <w:b/>
                <w:bCs/>
                <w:sz w:val="24"/>
                <w:szCs w:val="24"/>
                <w:woUserID w:val="2"/>
              </w:rPr>
              <w:t>分量（ml/oz）</w:t>
            </w:r>
          </w:p>
        </w:tc>
        <w:tc>
          <w:tcPr>
            <w:tcW w:w="1192" w:type="dxa"/>
            <w:tcBorders>
              <w:top w:val="single" w:color="auto" w:sz="4" w:space="0"/>
              <w:left w:val="single" w:color="auto" w:sz="4" w:space="0"/>
              <w:bottom w:val="single" w:color="auto" w:sz="4" w:space="0"/>
            </w:tcBorders>
            <w:vAlign w:val="center"/>
          </w:tcPr>
          <w:p w14:paraId="1DD3F3CD">
            <w:pPr>
              <w:ind w:left="0" w:leftChars="0" w:firstLine="0" w:firstLineChars="0"/>
              <w:rPr>
                <w:rFonts w:hint="eastAsia" w:ascii="仿宋_GB2312" w:hAnsi="仿宋_GB2312" w:cs="仿宋_GB2312"/>
                <w:b/>
                <w:bCs/>
                <w:sz w:val="24"/>
                <w:szCs w:val="24"/>
                <w:woUserID w:val="2"/>
              </w:rPr>
            </w:pPr>
            <w:r>
              <w:rPr>
                <w:rFonts w:hint="default" w:ascii="仿宋_GB2312" w:hAnsi="仿宋_GB2312" w:cs="仿宋_GB2312"/>
                <w:b/>
                <w:bCs/>
                <w:sz w:val="24"/>
                <w:szCs w:val="24"/>
                <w:woUserID w:val="2"/>
              </w:rPr>
              <w:t>成本（元）</w:t>
            </w:r>
          </w:p>
        </w:tc>
        <w:tc>
          <w:tcPr>
            <w:tcW w:w="2692" w:type="dxa"/>
            <w:tcBorders>
              <w:top w:val="single" w:color="auto" w:sz="4" w:space="0"/>
              <w:left w:val="single" w:color="auto" w:sz="4" w:space="0"/>
              <w:bottom w:val="single" w:color="auto" w:sz="4" w:space="0"/>
            </w:tcBorders>
            <w:vAlign w:val="center"/>
          </w:tcPr>
          <w:p w14:paraId="6D1C1E95">
            <w:pPr>
              <w:jc w:val="center"/>
              <w:rPr>
                <w:rFonts w:ascii="仿宋_GB2312" w:hAnsi="仿宋_GB2312" w:cs="仿宋_GB2312"/>
                <w:b/>
                <w:bCs/>
                <w:sz w:val="24"/>
                <w:szCs w:val="24"/>
                <w:woUserID w:val="2"/>
              </w:rPr>
            </w:pPr>
            <w:r>
              <w:rPr>
                <w:rFonts w:hint="eastAsia" w:ascii="仿宋_GB2312" w:hAnsi="仿宋_GB2312" w:cs="仿宋_GB2312"/>
                <w:b/>
                <w:bCs/>
                <w:sz w:val="24"/>
                <w:szCs w:val="24"/>
                <w:woUserID w:val="2"/>
              </w:rPr>
              <w:t>备</w:t>
            </w:r>
            <w:r>
              <w:rPr>
                <w:rFonts w:ascii="仿宋_GB2312" w:hAnsi="仿宋_GB2312" w:cs="仿宋_GB2312"/>
                <w:b/>
                <w:bCs/>
                <w:sz w:val="24"/>
                <w:szCs w:val="24"/>
                <w:woUserID w:val="2"/>
              </w:rPr>
              <w:t xml:space="preserve">  </w:t>
            </w:r>
            <w:r>
              <w:rPr>
                <w:rFonts w:hint="eastAsia" w:ascii="仿宋_GB2312" w:hAnsi="仿宋_GB2312" w:cs="仿宋_GB2312"/>
                <w:b/>
                <w:bCs/>
                <w:sz w:val="24"/>
                <w:szCs w:val="24"/>
                <w:woUserID w:val="2"/>
              </w:rPr>
              <w:t>注</w:t>
            </w:r>
          </w:p>
        </w:tc>
      </w:tr>
      <w:tr w14:paraId="426B6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exact"/>
        </w:trPr>
        <w:tc>
          <w:tcPr>
            <w:tcW w:w="3399" w:type="dxa"/>
            <w:tcBorders>
              <w:top w:val="single" w:color="auto" w:sz="4" w:space="0"/>
              <w:bottom w:val="single" w:color="auto" w:sz="4" w:space="0"/>
              <w:right w:val="single" w:color="auto" w:sz="4" w:space="0"/>
            </w:tcBorders>
            <w:vAlign w:val="center"/>
          </w:tcPr>
          <w:p w14:paraId="0E1C1CEB">
            <w:pPr>
              <w:rPr>
                <w:rFonts w:ascii="仿宋_GB2312" w:hAnsi="仿宋_GB2312" w:cs="仿宋_GB2312"/>
                <w:sz w:val="24"/>
                <w:szCs w:val="24"/>
                <w:woUserID w:val="2"/>
              </w:rPr>
            </w:pPr>
            <w:r>
              <w:rPr>
                <w:rFonts w:hint="eastAsia" w:ascii="仿宋_GB2312" w:hAnsi="仿宋_GB2312" w:cs="仿宋_GB2312"/>
                <w:sz w:val="24"/>
                <w:szCs w:val="24"/>
                <w:woUserID w:val="2"/>
              </w:rPr>
              <w:t>（1）</w:t>
            </w:r>
          </w:p>
        </w:tc>
        <w:tc>
          <w:tcPr>
            <w:tcW w:w="1552" w:type="dxa"/>
            <w:tcBorders>
              <w:top w:val="single" w:color="auto" w:sz="4" w:space="0"/>
              <w:left w:val="single" w:color="auto" w:sz="4" w:space="0"/>
              <w:bottom w:val="single" w:color="auto" w:sz="4" w:space="0"/>
              <w:right w:val="single" w:color="auto" w:sz="4" w:space="0"/>
            </w:tcBorders>
          </w:tcPr>
          <w:p w14:paraId="58D51384">
            <w:pPr>
              <w:rPr>
                <w:rFonts w:ascii="仿宋_GB2312" w:hAnsi="仿宋_GB2312" w:cs="仿宋_GB2312"/>
                <w:sz w:val="24"/>
                <w:szCs w:val="24"/>
                <w:woUserID w:val="2"/>
              </w:rPr>
            </w:pPr>
          </w:p>
        </w:tc>
        <w:tc>
          <w:tcPr>
            <w:tcW w:w="1192" w:type="dxa"/>
            <w:tcBorders>
              <w:top w:val="single" w:color="auto" w:sz="4" w:space="0"/>
              <w:left w:val="single" w:color="auto" w:sz="4" w:space="0"/>
              <w:bottom w:val="single" w:color="auto" w:sz="4" w:space="0"/>
            </w:tcBorders>
          </w:tcPr>
          <w:p w14:paraId="5475E54E">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65B47B7E">
            <w:pPr>
              <w:rPr>
                <w:rFonts w:ascii="仿宋_GB2312" w:hAnsi="仿宋_GB2312" w:cs="仿宋_GB2312"/>
                <w:sz w:val="24"/>
                <w:szCs w:val="24"/>
                <w:woUserID w:val="2"/>
              </w:rPr>
            </w:pPr>
          </w:p>
        </w:tc>
      </w:tr>
      <w:tr w14:paraId="696C2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exact"/>
        </w:trPr>
        <w:tc>
          <w:tcPr>
            <w:tcW w:w="3399" w:type="dxa"/>
            <w:tcBorders>
              <w:top w:val="single" w:color="auto" w:sz="4" w:space="0"/>
              <w:bottom w:val="single" w:color="auto" w:sz="4" w:space="0"/>
              <w:right w:val="single" w:color="auto" w:sz="4" w:space="0"/>
            </w:tcBorders>
            <w:vAlign w:val="center"/>
          </w:tcPr>
          <w:p w14:paraId="53357367">
            <w:pPr>
              <w:rPr>
                <w:rFonts w:ascii="仿宋_GB2312" w:hAnsi="仿宋_GB2312" w:cs="仿宋_GB2312"/>
                <w:sz w:val="24"/>
                <w:szCs w:val="24"/>
                <w:woUserID w:val="2"/>
              </w:rPr>
            </w:pPr>
            <w:r>
              <w:rPr>
                <w:rFonts w:hint="eastAsia" w:ascii="仿宋_GB2312" w:hAnsi="仿宋_GB2312" w:cs="仿宋_GB2312"/>
                <w:sz w:val="24"/>
                <w:szCs w:val="24"/>
                <w:woUserID w:val="2"/>
              </w:rPr>
              <w:t>（2）</w:t>
            </w:r>
          </w:p>
        </w:tc>
        <w:tc>
          <w:tcPr>
            <w:tcW w:w="1552" w:type="dxa"/>
            <w:tcBorders>
              <w:top w:val="single" w:color="auto" w:sz="4" w:space="0"/>
              <w:left w:val="single" w:color="auto" w:sz="4" w:space="0"/>
              <w:bottom w:val="single" w:color="auto" w:sz="4" w:space="0"/>
              <w:right w:val="single" w:color="auto" w:sz="4" w:space="0"/>
            </w:tcBorders>
          </w:tcPr>
          <w:p w14:paraId="67D84BD8">
            <w:pPr>
              <w:rPr>
                <w:rFonts w:ascii="仿宋_GB2312" w:hAnsi="仿宋_GB2312" w:cs="仿宋_GB2312"/>
                <w:sz w:val="24"/>
                <w:szCs w:val="24"/>
                <w:woUserID w:val="2"/>
              </w:rPr>
            </w:pPr>
          </w:p>
        </w:tc>
        <w:tc>
          <w:tcPr>
            <w:tcW w:w="1192" w:type="dxa"/>
            <w:tcBorders>
              <w:top w:val="single" w:color="auto" w:sz="4" w:space="0"/>
              <w:left w:val="single" w:color="auto" w:sz="4" w:space="0"/>
              <w:bottom w:val="single" w:color="auto" w:sz="4" w:space="0"/>
            </w:tcBorders>
          </w:tcPr>
          <w:p w14:paraId="73231376">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47B7C86E">
            <w:pPr>
              <w:rPr>
                <w:rFonts w:ascii="仿宋_GB2312" w:hAnsi="仿宋_GB2312" w:cs="仿宋_GB2312"/>
                <w:sz w:val="24"/>
                <w:szCs w:val="24"/>
                <w:woUserID w:val="2"/>
              </w:rPr>
            </w:pPr>
          </w:p>
        </w:tc>
      </w:tr>
      <w:tr w14:paraId="1AA8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exact"/>
        </w:trPr>
        <w:tc>
          <w:tcPr>
            <w:tcW w:w="3399" w:type="dxa"/>
            <w:tcBorders>
              <w:top w:val="single" w:color="auto" w:sz="4" w:space="0"/>
              <w:bottom w:val="single" w:color="auto" w:sz="4" w:space="0"/>
              <w:right w:val="single" w:color="auto" w:sz="4" w:space="0"/>
            </w:tcBorders>
            <w:vAlign w:val="center"/>
          </w:tcPr>
          <w:p w14:paraId="104D7BAE">
            <w:pPr>
              <w:rPr>
                <w:rFonts w:ascii="仿宋_GB2312" w:hAnsi="仿宋_GB2312" w:cs="仿宋_GB2312"/>
                <w:sz w:val="24"/>
                <w:szCs w:val="24"/>
                <w:woUserID w:val="2"/>
              </w:rPr>
            </w:pPr>
            <w:r>
              <w:rPr>
                <w:rFonts w:hint="eastAsia" w:ascii="仿宋_GB2312" w:hAnsi="仿宋_GB2312" w:cs="仿宋_GB2312"/>
                <w:sz w:val="24"/>
                <w:szCs w:val="24"/>
                <w:woUserID w:val="2"/>
              </w:rPr>
              <w:t>（3）</w:t>
            </w:r>
          </w:p>
        </w:tc>
        <w:tc>
          <w:tcPr>
            <w:tcW w:w="1552" w:type="dxa"/>
            <w:tcBorders>
              <w:top w:val="single" w:color="auto" w:sz="4" w:space="0"/>
              <w:left w:val="single" w:color="auto" w:sz="4" w:space="0"/>
              <w:bottom w:val="single" w:color="auto" w:sz="4" w:space="0"/>
              <w:right w:val="single" w:color="auto" w:sz="4" w:space="0"/>
            </w:tcBorders>
          </w:tcPr>
          <w:p w14:paraId="08204060">
            <w:pPr>
              <w:rPr>
                <w:rFonts w:ascii="仿宋_GB2312" w:hAnsi="仿宋_GB2312" w:cs="仿宋_GB2312"/>
                <w:sz w:val="24"/>
                <w:szCs w:val="24"/>
                <w:woUserID w:val="2"/>
              </w:rPr>
            </w:pPr>
          </w:p>
        </w:tc>
        <w:tc>
          <w:tcPr>
            <w:tcW w:w="1192" w:type="dxa"/>
            <w:tcBorders>
              <w:top w:val="single" w:color="auto" w:sz="4" w:space="0"/>
              <w:left w:val="single" w:color="auto" w:sz="4" w:space="0"/>
              <w:bottom w:val="single" w:color="auto" w:sz="4" w:space="0"/>
            </w:tcBorders>
          </w:tcPr>
          <w:p w14:paraId="669138CC">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7FA0EEB1">
            <w:pPr>
              <w:rPr>
                <w:rFonts w:ascii="仿宋_GB2312" w:hAnsi="仿宋_GB2312" w:cs="仿宋_GB2312"/>
                <w:sz w:val="24"/>
                <w:szCs w:val="24"/>
                <w:woUserID w:val="2"/>
              </w:rPr>
            </w:pPr>
          </w:p>
        </w:tc>
      </w:tr>
      <w:tr w14:paraId="7B82B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exact"/>
        </w:trPr>
        <w:tc>
          <w:tcPr>
            <w:tcW w:w="3399" w:type="dxa"/>
            <w:tcBorders>
              <w:top w:val="single" w:color="auto" w:sz="4" w:space="0"/>
              <w:bottom w:val="single" w:color="auto" w:sz="4" w:space="0"/>
              <w:right w:val="single" w:color="auto" w:sz="4" w:space="0"/>
            </w:tcBorders>
            <w:vAlign w:val="center"/>
          </w:tcPr>
          <w:p w14:paraId="03DE1286">
            <w:pPr>
              <w:rPr>
                <w:rFonts w:ascii="仿宋_GB2312" w:hAnsi="仿宋_GB2312" w:cs="仿宋_GB2312"/>
                <w:sz w:val="24"/>
                <w:szCs w:val="24"/>
                <w:woUserID w:val="2"/>
              </w:rPr>
            </w:pPr>
            <w:r>
              <w:rPr>
                <w:rFonts w:hint="eastAsia" w:ascii="仿宋_GB2312" w:hAnsi="仿宋_GB2312" w:cs="仿宋_GB2312"/>
                <w:sz w:val="24"/>
                <w:szCs w:val="24"/>
                <w:woUserID w:val="2"/>
              </w:rPr>
              <w:t>（4）</w:t>
            </w:r>
          </w:p>
        </w:tc>
        <w:tc>
          <w:tcPr>
            <w:tcW w:w="1552" w:type="dxa"/>
            <w:tcBorders>
              <w:top w:val="single" w:color="auto" w:sz="4" w:space="0"/>
              <w:left w:val="single" w:color="auto" w:sz="4" w:space="0"/>
              <w:bottom w:val="single" w:color="auto" w:sz="4" w:space="0"/>
              <w:right w:val="single" w:color="auto" w:sz="4" w:space="0"/>
            </w:tcBorders>
          </w:tcPr>
          <w:p w14:paraId="539531D5">
            <w:pPr>
              <w:rPr>
                <w:rFonts w:ascii="仿宋_GB2312" w:hAnsi="仿宋_GB2312" w:cs="仿宋_GB2312"/>
                <w:sz w:val="24"/>
                <w:szCs w:val="24"/>
                <w:woUserID w:val="2"/>
              </w:rPr>
            </w:pPr>
          </w:p>
        </w:tc>
        <w:tc>
          <w:tcPr>
            <w:tcW w:w="1192" w:type="dxa"/>
            <w:tcBorders>
              <w:top w:val="single" w:color="auto" w:sz="4" w:space="0"/>
              <w:left w:val="single" w:color="auto" w:sz="4" w:space="0"/>
              <w:bottom w:val="single" w:color="auto" w:sz="4" w:space="0"/>
            </w:tcBorders>
          </w:tcPr>
          <w:p w14:paraId="56D0DF92">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5101A466">
            <w:pPr>
              <w:rPr>
                <w:rFonts w:ascii="仿宋_GB2312" w:hAnsi="仿宋_GB2312" w:cs="仿宋_GB2312"/>
                <w:sz w:val="24"/>
                <w:szCs w:val="24"/>
                <w:woUserID w:val="2"/>
              </w:rPr>
            </w:pPr>
          </w:p>
        </w:tc>
      </w:tr>
      <w:tr w14:paraId="37348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exact"/>
        </w:trPr>
        <w:tc>
          <w:tcPr>
            <w:tcW w:w="3399" w:type="dxa"/>
            <w:tcBorders>
              <w:top w:val="single" w:color="auto" w:sz="4" w:space="0"/>
              <w:bottom w:val="single" w:color="auto" w:sz="4" w:space="0"/>
              <w:right w:val="single" w:color="auto" w:sz="4" w:space="0"/>
            </w:tcBorders>
            <w:vAlign w:val="center"/>
          </w:tcPr>
          <w:p w14:paraId="61A9C751">
            <w:pPr>
              <w:rPr>
                <w:rFonts w:ascii="仿宋_GB2312" w:hAnsi="仿宋_GB2312" w:cs="仿宋_GB2312"/>
                <w:sz w:val="24"/>
                <w:szCs w:val="24"/>
                <w:woUserID w:val="2"/>
              </w:rPr>
            </w:pPr>
            <w:r>
              <w:rPr>
                <w:rFonts w:hint="eastAsia" w:ascii="仿宋_GB2312" w:hAnsi="仿宋_GB2312" w:cs="仿宋_GB2312"/>
                <w:sz w:val="24"/>
                <w:szCs w:val="24"/>
                <w:woUserID w:val="2"/>
              </w:rPr>
              <w:t>（5）</w:t>
            </w:r>
          </w:p>
        </w:tc>
        <w:tc>
          <w:tcPr>
            <w:tcW w:w="1552" w:type="dxa"/>
            <w:tcBorders>
              <w:top w:val="single" w:color="auto" w:sz="4" w:space="0"/>
              <w:left w:val="single" w:color="auto" w:sz="4" w:space="0"/>
              <w:bottom w:val="single" w:color="auto" w:sz="4" w:space="0"/>
              <w:right w:val="single" w:color="auto" w:sz="4" w:space="0"/>
            </w:tcBorders>
          </w:tcPr>
          <w:p w14:paraId="2263D829">
            <w:pPr>
              <w:rPr>
                <w:rFonts w:ascii="仿宋_GB2312" w:hAnsi="仿宋_GB2312" w:cs="仿宋_GB2312"/>
                <w:sz w:val="24"/>
                <w:szCs w:val="24"/>
                <w:woUserID w:val="2"/>
              </w:rPr>
            </w:pPr>
          </w:p>
        </w:tc>
        <w:tc>
          <w:tcPr>
            <w:tcW w:w="1192" w:type="dxa"/>
            <w:tcBorders>
              <w:top w:val="single" w:color="auto" w:sz="4" w:space="0"/>
              <w:left w:val="single" w:color="auto" w:sz="4" w:space="0"/>
              <w:bottom w:val="single" w:color="auto" w:sz="4" w:space="0"/>
            </w:tcBorders>
          </w:tcPr>
          <w:p w14:paraId="333AB545">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192EF2D0">
            <w:pPr>
              <w:rPr>
                <w:rFonts w:ascii="仿宋_GB2312" w:hAnsi="仿宋_GB2312" w:cs="仿宋_GB2312"/>
                <w:sz w:val="24"/>
                <w:szCs w:val="24"/>
                <w:woUserID w:val="2"/>
              </w:rPr>
            </w:pPr>
          </w:p>
        </w:tc>
      </w:tr>
      <w:tr w14:paraId="2C9D4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3399" w:type="dxa"/>
            <w:tcBorders>
              <w:top w:val="single" w:color="auto" w:sz="4" w:space="0"/>
              <w:bottom w:val="single" w:color="auto" w:sz="4" w:space="0"/>
              <w:right w:val="single" w:color="auto" w:sz="4" w:space="0"/>
            </w:tcBorders>
            <w:vAlign w:val="center"/>
          </w:tcPr>
          <w:p w14:paraId="7E500645">
            <w:pPr>
              <w:rPr>
                <w:rFonts w:ascii="仿宋_GB2312" w:hAnsi="仿宋_GB2312" w:cs="仿宋_GB2312"/>
                <w:sz w:val="24"/>
                <w:szCs w:val="24"/>
                <w:woUserID w:val="2"/>
              </w:rPr>
            </w:pPr>
            <w:r>
              <w:rPr>
                <w:rFonts w:hint="eastAsia" w:ascii="仿宋_GB2312" w:hAnsi="仿宋_GB2312" w:cs="仿宋_GB2312"/>
                <w:sz w:val="24"/>
                <w:szCs w:val="24"/>
                <w:woUserID w:val="2"/>
              </w:rPr>
              <w:t>（6）</w:t>
            </w:r>
          </w:p>
        </w:tc>
        <w:tc>
          <w:tcPr>
            <w:tcW w:w="1552" w:type="dxa"/>
            <w:tcBorders>
              <w:top w:val="single" w:color="auto" w:sz="4" w:space="0"/>
              <w:left w:val="single" w:color="auto" w:sz="4" w:space="0"/>
              <w:bottom w:val="single" w:color="auto" w:sz="4" w:space="0"/>
              <w:right w:val="single" w:color="auto" w:sz="4" w:space="0"/>
            </w:tcBorders>
          </w:tcPr>
          <w:p w14:paraId="728CA065">
            <w:pPr>
              <w:rPr>
                <w:rFonts w:ascii="仿宋_GB2312" w:hAnsi="仿宋_GB2312" w:cs="仿宋_GB2312"/>
                <w:sz w:val="24"/>
                <w:szCs w:val="24"/>
                <w:woUserID w:val="2"/>
              </w:rPr>
            </w:pPr>
          </w:p>
        </w:tc>
        <w:tc>
          <w:tcPr>
            <w:tcW w:w="1192" w:type="dxa"/>
            <w:tcBorders>
              <w:top w:val="single" w:color="auto" w:sz="4" w:space="0"/>
              <w:left w:val="single" w:color="auto" w:sz="4" w:space="0"/>
              <w:bottom w:val="single" w:color="auto" w:sz="4" w:space="0"/>
            </w:tcBorders>
          </w:tcPr>
          <w:p w14:paraId="7675ED75">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547384A3">
            <w:pPr>
              <w:rPr>
                <w:rFonts w:ascii="仿宋_GB2312" w:hAnsi="仿宋_GB2312" w:cs="仿宋_GB2312"/>
                <w:sz w:val="24"/>
                <w:szCs w:val="24"/>
                <w:woUserID w:val="2"/>
              </w:rPr>
            </w:pPr>
          </w:p>
        </w:tc>
      </w:tr>
      <w:tr w14:paraId="38934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trPr>
        <w:tc>
          <w:tcPr>
            <w:tcW w:w="6143" w:type="dxa"/>
            <w:gridSpan w:val="3"/>
            <w:tcBorders>
              <w:top w:val="single" w:color="auto" w:sz="4" w:space="0"/>
              <w:bottom w:val="single" w:color="auto" w:sz="4" w:space="0"/>
            </w:tcBorders>
          </w:tcPr>
          <w:p w14:paraId="275C4B55">
            <w:pPr>
              <w:rPr>
                <w:rFonts w:ascii="仿宋_GB2312" w:hAnsi="仿宋_GB2312" w:cs="仿宋_GB2312"/>
                <w:sz w:val="24"/>
                <w:szCs w:val="24"/>
                <w:woUserID w:val="2"/>
              </w:rPr>
            </w:pPr>
            <w:r>
              <w:rPr>
                <w:rFonts w:hint="eastAsia" w:ascii="仿宋_GB2312" w:hAnsi="仿宋_GB2312" w:cs="仿宋_GB2312"/>
                <w:b/>
                <w:bCs/>
                <w:sz w:val="24"/>
                <w:szCs w:val="24"/>
                <w:lang w:val="en-US" w:eastAsia="zh-CN"/>
                <w:woUserID w:val="2"/>
              </w:rPr>
              <w:t>制作</w:t>
            </w:r>
            <w:r>
              <w:rPr>
                <w:rFonts w:hint="eastAsia" w:ascii="仿宋_GB2312" w:hAnsi="仿宋_GB2312" w:cs="仿宋_GB2312"/>
                <w:b/>
                <w:bCs/>
                <w:sz w:val="24"/>
                <w:szCs w:val="24"/>
                <w:woUserID w:val="2"/>
              </w:rPr>
              <w:t>步骤与方法：</w:t>
            </w:r>
          </w:p>
        </w:tc>
        <w:tc>
          <w:tcPr>
            <w:tcW w:w="2692" w:type="dxa"/>
            <w:tcBorders>
              <w:top w:val="single" w:color="auto" w:sz="4" w:space="0"/>
              <w:bottom w:val="single" w:color="auto" w:sz="4" w:space="0"/>
            </w:tcBorders>
          </w:tcPr>
          <w:p w14:paraId="07FB2CE6">
            <w:pPr>
              <w:ind w:left="0" w:leftChars="0" w:firstLine="0" w:firstLineChars="0"/>
              <w:rPr>
                <w:rFonts w:hint="eastAsia" w:ascii="仿宋_GB2312" w:hAnsi="仿宋_GB2312" w:cs="仿宋_GB2312"/>
                <w:b/>
                <w:bCs/>
                <w:sz w:val="24"/>
                <w:szCs w:val="24"/>
                <w:lang w:val="en-US" w:eastAsia="zh-CN"/>
                <w:woUserID w:val="2"/>
              </w:rPr>
            </w:pPr>
          </w:p>
        </w:tc>
      </w:tr>
      <w:tr w14:paraId="55F94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6143" w:type="dxa"/>
            <w:gridSpan w:val="3"/>
            <w:tcBorders>
              <w:top w:val="single" w:color="auto" w:sz="4" w:space="0"/>
              <w:bottom w:val="single" w:color="auto" w:sz="4" w:space="0"/>
            </w:tcBorders>
          </w:tcPr>
          <w:p w14:paraId="3131BAC7">
            <w:pPr>
              <w:rPr>
                <w:rFonts w:ascii="仿宋_GB2312" w:hAnsi="仿宋_GB2312" w:cs="仿宋_GB2312"/>
                <w:sz w:val="24"/>
                <w:szCs w:val="24"/>
                <w:woUserID w:val="2"/>
              </w:rPr>
            </w:pPr>
            <w:r>
              <w:rPr>
                <w:rFonts w:hint="eastAsia" w:ascii="仿宋_GB2312" w:hAnsi="仿宋_GB2312" w:cs="仿宋_GB2312"/>
                <w:b/>
                <w:bCs/>
                <w:sz w:val="24"/>
                <w:szCs w:val="24"/>
                <w:woUserID w:val="2"/>
              </w:rPr>
              <w:t>成品特点：（30字内）</w:t>
            </w:r>
          </w:p>
        </w:tc>
        <w:tc>
          <w:tcPr>
            <w:tcW w:w="2692" w:type="dxa"/>
            <w:tcBorders>
              <w:top w:val="single" w:color="auto" w:sz="4" w:space="0"/>
              <w:bottom w:val="single" w:color="auto" w:sz="4" w:space="0"/>
            </w:tcBorders>
          </w:tcPr>
          <w:p w14:paraId="004FE826">
            <w:pPr>
              <w:ind w:left="0" w:leftChars="0" w:firstLine="0" w:firstLineChars="0"/>
              <w:rPr>
                <w:rFonts w:hint="eastAsia" w:ascii="仿宋_GB2312" w:hAnsi="仿宋_GB2312" w:cs="仿宋_GB2312"/>
                <w:b/>
                <w:bCs/>
                <w:sz w:val="24"/>
                <w:szCs w:val="24"/>
                <w:woUserID w:val="2"/>
              </w:rPr>
            </w:pPr>
          </w:p>
        </w:tc>
      </w:tr>
      <w:tr w14:paraId="62612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6143" w:type="dxa"/>
            <w:gridSpan w:val="3"/>
            <w:tcBorders>
              <w:top w:val="single" w:color="auto" w:sz="4" w:space="0"/>
              <w:bottom w:val="single" w:color="auto" w:sz="4" w:space="0"/>
            </w:tcBorders>
          </w:tcPr>
          <w:p w14:paraId="207AD5E0">
            <w:pPr>
              <w:rPr>
                <w:rFonts w:ascii="仿宋_GB2312" w:hAnsi="仿宋_GB2312" w:cs="仿宋_GB2312"/>
                <w:sz w:val="24"/>
                <w:szCs w:val="24"/>
                <w:woUserID w:val="2"/>
              </w:rPr>
            </w:pPr>
            <w:r>
              <w:rPr>
                <w:rFonts w:hint="eastAsia" w:ascii="仿宋_GB2312" w:hAnsi="仿宋_GB2312" w:cs="仿宋_GB2312"/>
                <w:b/>
                <w:bCs/>
                <w:sz w:val="24"/>
                <w:szCs w:val="24"/>
                <w:woUserID w:val="2"/>
              </w:rPr>
              <w:t>创意说明：</w:t>
            </w:r>
            <w:r>
              <w:rPr>
                <w:rFonts w:hint="eastAsia" w:ascii="仿宋_GB2312" w:hAnsi="仿宋_GB2312" w:cs="仿宋_GB2312"/>
                <w:b/>
                <w:bCs/>
                <w:color w:val="auto"/>
                <w:sz w:val="24"/>
                <w:szCs w:val="24"/>
                <w:woUserID w:val="2"/>
              </w:rPr>
              <w:t>（150字内）</w:t>
            </w:r>
          </w:p>
        </w:tc>
        <w:tc>
          <w:tcPr>
            <w:tcW w:w="2692" w:type="dxa"/>
            <w:tcBorders>
              <w:top w:val="single" w:color="auto" w:sz="4" w:space="0"/>
              <w:bottom w:val="single" w:color="auto" w:sz="4" w:space="0"/>
            </w:tcBorders>
          </w:tcPr>
          <w:p w14:paraId="4587065F">
            <w:pPr>
              <w:ind w:left="0" w:leftChars="0" w:firstLine="0" w:firstLineChars="0"/>
              <w:rPr>
                <w:rFonts w:hint="eastAsia" w:ascii="仿宋_GB2312" w:hAnsi="仿宋_GB2312" w:cs="仿宋_GB2312"/>
                <w:b/>
                <w:bCs/>
                <w:sz w:val="24"/>
                <w:szCs w:val="24"/>
                <w:woUserID w:val="2"/>
              </w:rPr>
            </w:pPr>
          </w:p>
        </w:tc>
      </w:tr>
    </w:tbl>
    <w:p w14:paraId="38CC1F61">
      <w:pPr>
        <w:rPr>
          <w:woUserID w:val="2"/>
        </w:rPr>
      </w:pPr>
      <w:r>
        <w:rPr>
          <w:rFonts w:hint="eastAsia"/>
          <w:color w:val="000000" w:themeColor="text1"/>
          <w14:textFill>
            <w14:solidFill>
              <w14:schemeClr w14:val="tx1"/>
            </w14:solidFill>
          </w14:textFill>
          <w:woUserID w:val="2"/>
        </w:rPr>
        <w:t>选手签名：</w:t>
      </w:r>
      <w:r>
        <w:rPr>
          <w:rFonts w:hint="eastAsia"/>
          <w:woUserID w:val="2"/>
        </w:rPr>
        <w:t xml:space="preserve">                       时间：   年  月  日</w:t>
      </w:r>
    </w:p>
    <w:p w14:paraId="0D6D725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woUserID w:val="2"/>
        </w:rPr>
      </w:pPr>
    </w:p>
    <w:p w14:paraId="023C87F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woUserID w:val="2"/>
        </w:rPr>
      </w:pPr>
    </w:p>
    <w:p w14:paraId="225D2680">
      <w:pPr>
        <w:keepNext w:val="0"/>
        <w:keepLines w:val="0"/>
        <w:pageBreakBefore w:val="0"/>
        <w:widowControl w:val="0"/>
        <w:kinsoku/>
        <w:wordWrap/>
        <w:overflowPunct/>
        <w:topLinePunct w:val="0"/>
        <w:autoSpaceDE/>
        <w:autoSpaceDN/>
        <w:bidi w:val="0"/>
        <w:adjustRightInd/>
        <w:spacing w:line="560" w:lineRule="exact"/>
        <w:textAlignment w:val="auto"/>
        <w:rPr>
          <w:rFonts w:hint="default" w:ascii="黑体" w:hAnsi="黑体" w:eastAsia="黑体" w:cs="黑体"/>
          <w:woUserID w:val="2"/>
        </w:rPr>
      </w:pPr>
      <w:r>
        <w:rPr>
          <w:rFonts w:hint="eastAsia" w:ascii="黑体" w:hAnsi="黑体" w:eastAsia="黑体" w:cs="黑体"/>
          <w:woUserID w:val="2"/>
        </w:rPr>
        <w:t>附件</w:t>
      </w:r>
      <w:r>
        <w:rPr>
          <w:rFonts w:hint="default" w:ascii="黑体" w:hAnsi="黑体" w:eastAsia="黑体" w:cs="黑体"/>
          <w:woUserID w:val="2"/>
        </w:rPr>
        <w:t>3</w:t>
      </w:r>
    </w:p>
    <w:p w14:paraId="68C07EFC"/>
    <w:p w14:paraId="6F33E3F6">
      <w:pPr>
        <w:pStyle w:val="4"/>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woUserID w:val="2"/>
        </w:rPr>
      </w:pPr>
      <w:r>
        <w:rPr>
          <w:rFonts w:hint="eastAsia" w:ascii="方正小标宋简体" w:hAnsi="方正小标宋简体" w:eastAsia="方正小标宋简体" w:cs="方正小标宋简体"/>
          <w:sz w:val="44"/>
          <w:szCs w:val="44"/>
          <w:lang w:val="en-US" w:eastAsia="zh-CN"/>
          <w:woUserID w:val="2"/>
        </w:rPr>
        <w:t>创意糖水制作</w:t>
      </w:r>
      <w:r>
        <w:rPr>
          <w:rFonts w:hint="eastAsia" w:ascii="方正小标宋简体" w:hAnsi="方正小标宋简体" w:eastAsia="方正小标宋简体" w:cs="方正小标宋简体"/>
          <w:sz w:val="44"/>
          <w:szCs w:val="44"/>
          <w:woUserID w:val="2"/>
        </w:rPr>
        <w:t>说明</w:t>
      </w:r>
    </w:p>
    <w:p w14:paraId="552E6D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8"/>
          <w:szCs w:val="22"/>
          <w:woUserID w:val="2"/>
        </w:rPr>
      </w:pPr>
    </w:p>
    <w:p w14:paraId="795D5E3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cs="仿宋_GB2312"/>
          <w:sz w:val="32"/>
          <w:szCs w:val="32"/>
          <w:woUserID w:val="2"/>
        </w:rPr>
      </w:pPr>
      <w:r>
        <w:rPr>
          <w:rFonts w:hint="eastAsia" w:ascii="仿宋_GB2312" w:hAnsi="仿宋_GB2312" w:cs="仿宋_GB2312"/>
          <w:sz w:val="32"/>
          <w:szCs w:val="32"/>
          <w:woUserID w:val="2"/>
        </w:rPr>
        <w:t xml:space="preserve">选手比赛号码：           </w:t>
      </w:r>
      <w:r>
        <w:rPr>
          <w:rFonts w:hint="eastAsia" w:ascii="仿宋_GB2312" w:hAnsi="仿宋_GB2312" w:cs="仿宋_GB2312"/>
          <w:sz w:val="32"/>
          <w:szCs w:val="32"/>
          <w:lang w:val="en-US" w:eastAsia="zh-CN"/>
          <w:woUserID w:val="2"/>
        </w:rPr>
        <w:t xml:space="preserve">     </w:t>
      </w:r>
      <w:r>
        <w:rPr>
          <w:rFonts w:hint="eastAsia" w:ascii="仿宋_GB2312" w:hAnsi="仿宋_GB2312" w:cs="仿宋_GB2312"/>
          <w:sz w:val="32"/>
          <w:szCs w:val="32"/>
          <w:woUserID w:val="2"/>
        </w:rPr>
        <w:t xml:space="preserve"> </w:t>
      </w:r>
      <w:r>
        <w:rPr>
          <w:rFonts w:hint="eastAsia" w:ascii="仿宋_GB2312" w:hAnsi="仿宋_GB2312" w:cs="仿宋_GB2312"/>
          <w:sz w:val="32"/>
          <w:szCs w:val="32"/>
          <w:lang w:val="en-US" w:eastAsia="zh-CN"/>
          <w:woUserID w:val="2"/>
        </w:rPr>
        <w:t>创意糖水</w:t>
      </w:r>
      <w:r>
        <w:rPr>
          <w:rFonts w:hint="eastAsia" w:ascii="仿宋_GB2312" w:hAnsi="仿宋_GB2312" w:cs="仿宋_GB2312"/>
          <w:sz w:val="32"/>
          <w:szCs w:val="32"/>
          <w:woUserID w:val="2"/>
        </w:rPr>
        <w:t xml:space="preserve">名称：                        </w:t>
      </w:r>
    </w:p>
    <w:tbl>
      <w:tblPr>
        <w:tblStyle w:val="10"/>
        <w:tblW w:w="8835"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09"/>
        <w:gridCol w:w="1717"/>
        <w:gridCol w:w="1417"/>
        <w:gridCol w:w="2692"/>
      </w:tblGrid>
      <w:tr w14:paraId="464F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009" w:type="dxa"/>
            <w:tcBorders>
              <w:top w:val="single" w:color="auto" w:sz="4" w:space="0"/>
              <w:bottom w:val="single" w:color="auto" w:sz="4" w:space="0"/>
              <w:right w:val="single" w:color="auto" w:sz="4" w:space="0"/>
            </w:tcBorders>
            <w:vAlign w:val="center"/>
          </w:tcPr>
          <w:p w14:paraId="260CD9CF">
            <w:pPr>
              <w:jc w:val="center"/>
              <w:rPr>
                <w:rFonts w:ascii="仿宋_GB2312" w:hAnsi="仿宋_GB2312" w:cs="仿宋_GB2312"/>
                <w:b/>
                <w:bCs/>
                <w:sz w:val="24"/>
                <w:szCs w:val="24"/>
                <w:woUserID w:val="2"/>
              </w:rPr>
            </w:pPr>
            <w:r>
              <w:rPr>
                <w:rFonts w:hint="eastAsia" w:ascii="仿宋_GB2312" w:hAnsi="仿宋_GB2312" w:cs="仿宋_GB2312"/>
                <w:b/>
                <w:bCs/>
                <w:sz w:val="24"/>
                <w:szCs w:val="24"/>
                <w:woUserID w:val="2"/>
              </w:rPr>
              <w:t>成</w:t>
            </w:r>
            <w:r>
              <w:rPr>
                <w:rFonts w:ascii="仿宋_GB2312" w:hAnsi="仿宋_GB2312" w:cs="仿宋_GB2312"/>
                <w:b/>
                <w:bCs/>
                <w:sz w:val="24"/>
                <w:szCs w:val="24"/>
                <w:woUserID w:val="2"/>
              </w:rPr>
              <w:t xml:space="preserve">  </w:t>
            </w:r>
            <w:r>
              <w:rPr>
                <w:rFonts w:hint="eastAsia" w:ascii="仿宋_GB2312" w:hAnsi="仿宋_GB2312" w:cs="仿宋_GB2312"/>
                <w:b/>
                <w:bCs/>
                <w:sz w:val="24"/>
                <w:szCs w:val="24"/>
                <w:woUserID w:val="2"/>
              </w:rPr>
              <w:t>分</w:t>
            </w:r>
          </w:p>
        </w:tc>
        <w:tc>
          <w:tcPr>
            <w:tcW w:w="1717" w:type="dxa"/>
            <w:tcBorders>
              <w:top w:val="single" w:color="auto" w:sz="4" w:space="0"/>
              <w:left w:val="single" w:color="auto" w:sz="4" w:space="0"/>
              <w:bottom w:val="single" w:color="auto" w:sz="4" w:space="0"/>
              <w:right w:val="single" w:color="auto" w:sz="4" w:space="0"/>
            </w:tcBorders>
            <w:vAlign w:val="center"/>
          </w:tcPr>
          <w:p w14:paraId="39335138">
            <w:pPr>
              <w:rPr>
                <w:rFonts w:ascii="仿宋_GB2312" w:hAnsi="仿宋_GB2312" w:cs="仿宋_GB2312"/>
                <w:b/>
                <w:bCs/>
                <w:sz w:val="24"/>
                <w:szCs w:val="24"/>
                <w:woUserID w:val="2"/>
              </w:rPr>
            </w:pPr>
            <w:r>
              <w:rPr>
                <w:rFonts w:hint="eastAsia" w:ascii="仿宋_GB2312" w:hAnsi="仿宋_GB2312" w:cs="仿宋_GB2312"/>
                <w:b/>
                <w:bCs/>
                <w:sz w:val="24"/>
                <w:szCs w:val="24"/>
                <w:woUserID w:val="2"/>
              </w:rPr>
              <w:t>分量（ml/oz）</w:t>
            </w:r>
          </w:p>
        </w:tc>
        <w:tc>
          <w:tcPr>
            <w:tcW w:w="1417" w:type="dxa"/>
            <w:tcBorders>
              <w:top w:val="single" w:color="auto" w:sz="4" w:space="0"/>
              <w:left w:val="single" w:color="auto" w:sz="4" w:space="0"/>
              <w:bottom w:val="single" w:color="auto" w:sz="4" w:space="0"/>
            </w:tcBorders>
            <w:vAlign w:val="center"/>
          </w:tcPr>
          <w:p w14:paraId="7705F7E4">
            <w:pPr>
              <w:ind w:left="0" w:leftChars="0" w:firstLine="0" w:firstLineChars="0"/>
              <w:rPr>
                <w:rFonts w:hint="eastAsia" w:ascii="仿宋_GB2312" w:hAnsi="仿宋_GB2312" w:cs="仿宋_GB2312"/>
                <w:b/>
                <w:bCs/>
                <w:sz w:val="24"/>
                <w:szCs w:val="24"/>
                <w:woUserID w:val="2"/>
              </w:rPr>
            </w:pPr>
            <w:r>
              <w:rPr>
                <w:rFonts w:hint="default" w:ascii="仿宋_GB2312" w:hAnsi="仿宋_GB2312" w:cs="仿宋_GB2312"/>
                <w:b/>
                <w:bCs/>
                <w:sz w:val="24"/>
                <w:szCs w:val="24"/>
                <w:woUserID w:val="2"/>
              </w:rPr>
              <w:t>成本（元）</w:t>
            </w:r>
          </w:p>
        </w:tc>
        <w:tc>
          <w:tcPr>
            <w:tcW w:w="2692" w:type="dxa"/>
            <w:tcBorders>
              <w:top w:val="single" w:color="auto" w:sz="4" w:space="0"/>
              <w:left w:val="single" w:color="auto" w:sz="4" w:space="0"/>
              <w:bottom w:val="single" w:color="auto" w:sz="4" w:space="0"/>
            </w:tcBorders>
            <w:vAlign w:val="center"/>
          </w:tcPr>
          <w:p w14:paraId="705FBEFC">
            <w:pPr>
              <w:jc w:val="center"/>
              <w:rPr>
                <w:rFonts w:ascii="仿宋_GB2312" w:hAnsi="仿宋_GB2312" w:cs="仿宋_GB2312"/>
                <w:b/>
                <w:bCs/>
                <w:sz w:val="24"/>
                <w:szCs w:val="24"/>
                <w:woUserID w:val="2"/>
              </w:rPr>
            </w:pPr>
            <w:r>
              <w:rPr>
                <w:rFonts w:hint="eastAsia" w:ascii="仿宋_GB2312" w:hAnsi="仿宋_GB2312" w:cs="仿宋_GB2312"/>
                <w:b/>
                <w:bCs/>
                <w:sz w:val="24"/>
                <w:szCs w:val="24"/>
                <w:woUserID w:val="2"/>
              </w:rPr>
              <w:t>备</w:t>
            </w:r>
            <w:r>
              <w:rPr>
                <w:rFonts w:ascii="仿宋_GB2312" w:hAnsi="仿宋_GB2312" w:cs="仿宋_GB2312"/>
                <w:b/>
                <w:bCs/>
                <w:sz w:val="24"/>
                <w:szCs w:val="24"/>
                <w:woUserID w:val="2"/>
              </w:rPr>
              <w:t xml:space="preserve">  </w:t>
            </w:r>
            <w:r>
              <w:rPr>
                <w:rFonts w:hint="eastAsia" w:ascii="仿宋_GB2312" w:hAnsi="仿宋_GB2312" w:cs="仿宋_GB2312"/>
                <w:b/>
                <w:bCs/>
                <w:sz w:val="24"/>
                <w:szCs w:val="24"/>
                <w:woUserID w:val="2"/>
              </w:rPr>
              <w:t>注</w:t>
            </w:r>
          </w:p>
        </w:tc>
      </w:tr>
      <w:tr w14:paraId="5CDE2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exact"/>
        </w:trPr>
        <w:tc>
          <w:tcPr>
            <w:tcW w:w="3009" w:type="dxa"/>
            <w:tcBorders>
              <w:top w:val="single" w:color="auto" w:sz="4" w:space="0"/>
              <w:bottom w:val="single" w:color="auto" w:sz="4" w:space="0"/>
              <w:right w:val="single" w:color="auto" w:sz="4" w:space="0"/>
            </w:tcBorders>
            <w:vAlign w:val="center"/>
          </w:tcPr>
          <w:p w14:paraId="7114F809">
            <w:pPr>
              <w:rPr>
                <w:rFonts w:ascii="仿宋_GB2312" w:hAnsi="仿宋_GB2312" w:cs="仿宋_GB2312"/>
                <w:sz w:val="24"/>
                <w:szCs w:val="24"/>
                <w:woUserID w:val="2"/>
              </w:rPr>
            </w:pPr>
            <w:r>
              <w:rPr>
                <w:rFonts w:hint="eastAsia" w:ascii="仿宋_GB2312" w:hAnsi="仿宋_GB2312" w:cs="仿宋_GB2312"/>
                <w:sz w:val="24"/>
                <w:szCs w:val="24"/>
                <w:woUserID w:val="2"/>
              </w:rPr>
              <w:t>（1）</w:t>
            </w:r>
          </w:p>
        </w:tc>
        <w:tc>
          <w:tcPr>
            <w:tcW w:w="1717" w:type="dxa"/>
            <w:tcBorders>
              <w:top w:val="single" w:color="auto" w:sz="4" w:space="0"/>
              <w:left w:val="single" w:color="auto" w:sz="4" w:space="0"/>
              <w:bottom w:val="single" w:color="auto" w:sz="4" w:space="0"/>
              <w:right w:val="single" w:color="auto" w:sz="4" w:space="0"/>
            </w:tcBorders>
          </w:tcPr>
          <w:p w14:paraId="2D1BFC6F">
            <w:pPr>
              <w:rPr>
                <w:rFonts w:ascii="仿宋_GB2312" w:hAnsi="仿宋_GB2312" w:cs="仿宋_GB2312"/>
                <w:sz w:val="24"/>
                <w:szCs w:val="24"/>
                <w:woUserID w:val="2"/>
              </w:rPr>
            </w:pPr>
          </w:p>
        </w:tc>
        <w:tc>
          <w:tcPr>
            <w:tcW w:w="1417" w:type="dxa"/>
            <w:tcBorders>
              <w:top w:val="single" w:color="auto" w:sz="4" w:space="0"/>
              <w:left w:val="single" w:color="auto" w:sz="4" w:space="0"/>
              <w:bottom w:val="single" w:color="auto" w:sz="4" w:space="0"/>
            </w:tcBorders>
          </w:tcPr>
          <w:p w14:paraId="5EF47423">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11C62FD2">
            <w:pPr>
              <w:rPr>
                <w:rFonts w:ascii="仿宋_GB2312" w:hAnsi="仿宋_GB2312" w:cs="仿宋_GB2312"/>
                <w:sz w:val="24"/>
                <w:szCs w:val="24"/>
                <w:woUserID w:val="2"/>
              </w:rPr>
            </w:pPr>
          </w:p>
        </w:tc>
      </w:tr>
      <w:tr w14:paraId="1F299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exact"/>
        </w:trPr>
        <w:tc>
          <w:tcPr>
            <w:tcW w:w="3009" w:type="dxa"/>
            <w:tcBorders>
              <w:top w:val="single" w:color="auto" w:sz="4" w:space="0"/>
              <w:bottom w:val="single" w:color="auto" w:sz="4" w:space="0"/>
              <w:right w:val="single" w:color="auto" w:sz="4" w:space="0"/>
            </w:tcBorders>
            <w:vAlign w:val="center"/>
          </w:tcPr>
          <w:p w14:paraId="07F66515">
            <w:pPr>
              <w:rPr>
                <w:rFonts w:ascii="仿宋_GB2312" w:hAnsi="仿宋_GB2312" w:cs="仿宋_GB2312"/>
                <w:sz w:val="24"/>
                <w:szCs w:val="24"/>
                <w:woUserID w:val="2"/>
              </w:rPr>
            </w:pPr>
            <w:r>
              <w:rPr>
                <w:rFonts w:hint="eastAsia" w:ascii="仿宋_GB2312" w:hAnsi="仿宋_GB2312" w:cs="仿宋_GB2312"/>
                <w:sz w:val="24"/>
                <w:szCs w:val="24"/>
                <w:woUserID w:val="2"/>
              </w:rPr>
              <w:t>（2）</w:t>
            </w:r>
          </w:p>
        </w:tc>
        <w:tc>
          <w:tcPr>
            <w:tcW w:w="1717" w:type="dxa"/>
            <w:tcBorders>
              <w:top w:val="single" w:color="auto" w:sz="4" w:space="0"/>
              <w:left w:val="single" w:color="auto" w:sz="4" w:space="0"/>
              <w:bottom w:val="single" w:color="auto" w:sz="4" w:space="0"/>
              <w:right w:val="single" w:color="auto" w:sz="4" w:space="0"/>
            </w:tcBorders>
          </w:tcPr>
          <w:p w14:paraId="1EFFEF15">
            <w:pPr>
              <w:rPr>
                <w:rFonts w:ascii="仿宋_GB2312" w:hAnsi="仿宋_GB2312" w:cs="仿宋_GB2312"/>
                <w:sz w:val="24"/>
                <w:szCs w:val="24"/>
                <w:woUserID w:val="2"/>
              </w:rPr>
            </w:pPr>
          </w:p>
        </w:tc>
        <w:tc>
          <w:tcPr>
            <w:tcW w:w="1417" w:type="dxa"/>
            <w:tcBorders>
              <w:top w:val="single" w:color="auto" w:sz="4" w:space="0"/>
              <w:left w:val="single" w:color="auto" w:sz="4" w:space="0"/>
              <w:bottom w:val="single" w:color="auto" w:sz="4" w:space="0"/>
            </w:tcBorders>
          </w:tcPr>
          <w:p w14:paraId="757113BD">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7465FD55">
            <w:pPr>
              <w:rPr>
                <w:rFonts w:ascii="仿宋_GB2312" w:hAnsi="仿宋_GB2312" w:cs="仿宋_GB2312"/>
                <w:sz w:val="24"/>
                <w:szCs w:val="24"/>
                <w:woUserID w:val="2"/>
              </w:rPr>
            </w:pPr>
          </w:p>
        </w:tc>
      </w:tr>
      <w:tr w14:paraId="38678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exact"/>
        </w:trPr>
        <w:tc>
          <w:tcPr>
            <w:tcW w:w="3009" w:type="dxa"/>
            <w:tcBorders>
              <w:top w:val="single" w:color="auto" w:sz="4" w:space="0"/>
              <w:bottom w:val="single" w:color="auto" w:sz="4" w:space="0"/>
              <w:right w:val="single" w:color="auto" w:sz="4" w:space="0"/>
            </w:tcBorders>
            <w:vAlign w:val="center"/>
          </w:tcPr>
          <w:p w14:paraId="1A17FC1B">
            <w:pPr>
              <w:rPr>
                <w:rFonts w:ascii="仿宋_GB2312" w:hAnsi="仿宋_GB2312" w:cs="仿宋_GB2312"/>
                <w:sz w:val="24"/>
                <w:szCs w:val="24"/>
                <w:woUserID w:val="2"/>
              </w:rPr>
            </w:pPr>
            <w:r>
              <w:rPr>
                <w:rFonts w:hint="eastAsia" w:ascii="仿宋_GB2312" w:hAnsi="仿宋_GB2312" w:cs="仿宋_GB2312"/>
                <w:sz w:val="24"/>
                <w:szCs w:val="24"/>
                <w:woUserID w:val="2"/>
              </w:rPr>
              <w:t>（3）</w:t>
            </w:r>
          </w:p>
        </w:tc>
        <w:tc>
          <w:tcPr>
            <w:tcW w:w="1717" w:type="dxa"/>
            <w:tcBorders>
              <w:top w:val="single" w:color="auto" w:sz="4" w:space="0"/>
              <w:left w:val="single" w:color="auto" w:sz="4" w:space="0"/>
              <w:bottom w:val="single" w:color="auto" w:sz="4" w:space="0"/>
              <w:right w:val="single" w:color="auto" w:sz="4" w:space="0"/>
            </w:tcBorders>
          </w:tcPr>
          <w:p w14:paraId="347DA605">
            <w:pPr>
              <w:rPr>
                <w:rFonts w:ascii="仿宋_GB2312" w:hAnsi="仿宋_GB2312" w:cs="仿宋_GB2312"/>
                <w:sz w:val="24"/>
                <w:szCs w:val="24"/>
                <w:woUserID w:val="2"/>
              </w:rPr>
            </w:pPr>
          </w:p>
        </w:tc>
        <w:tc>
          <w:tcPr>
            <w:tcW w:w="1417" w:type="dxa"/>
            <w:tcBorders>
              <w:top w:val="single" w:color="auto" w:sz="4" w:space="0"/>
              <w:left w:val="single" w:color="auto" w:sz="4" w:space="0"/>
              <w:bottom w:val="single" w:color="auto" w:sz="4" w:space="0"/>
            </w:tcBorders>
          </w:tcPr>
          <w:p w14:paraId="7F662F1F">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434F0092">
            <w:pPr>
              <w:rPr>
                <w:rFonts w:ascii="仿宋_GB2312" w:hAnsi="仿宋_GB2312" w:cs="仿宋_GB2312"/>
                <w:sz w:val="24"/>
                <w:szCs w:val="24"/>
                <w:woUserID w:val="2"/>
              </w:rPr>
            </w:pPr>
          </w:p>
        </w:tc>
      </w:tr>
      <w:tr w14:paraId="73D69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exact"/>
        </w:trPr>
        <w:tc>
          <w:tcPr>
            <w:tcW w:w="3009" w:type="dxa"/>
            <w:tcBorders>
              <w:top w:val="single" w:color="auto" w:sz="4" w:space="0"/>
              <w:bottom w:val="single" w:color="auto" w:sz="4" w:space="0"/>
              <w:right w:val="single" w:color="auto" w:sz="4" w:space="0"/>
            </w:tcBorders>
            <w:vAlign w:val="center"/>
          </w:tcPr>
          <w:p w14:paraId="2DF9FDE9">
            <w:pPr>
              <w:rPr>
                <w:rFonts w:ascii="仿宋_GB2312" w:hAnsi="仿宋_GB2312" w:cs="仿宋_GB2312"/>
                <w:sz w:val="24"/>
                <w:szCs w:val="24"/>
                <w:woUserID w:val="2"/>
              </w:rPr>
            </w:pPr>
            <w:r>
              <w:rPr>
                <w:rFonts w:hint="eastAsia" w:ascii="仿宋_GB2312" w:hAnsi="仿宋_GB2312" w:cs="仿宋_GB2312"/>
                <w:sz w:val="24"/>
                <w:szCs w:val="24"/>
                <w:woUserID w:val="2"/>
              </w:rPr>
              <w:t>（4）</w:t>
            </w:r>
          </w:p>
        </w:tc>
        <w:tc>
          <w:tcPr>
            <w:tcW w:w="1717" w:type="dxa"/>
            <w:tcBorders>
              <w:top w:val="single" w:color="auto" w:sz="4" w:space="0"/>
              <w:left w:val="single" w:color="auto" w:sz="4" w:space="0"/>
              <w:bottom w:val="single" w:color="auto" w:sz="4" w:space="0"/>
              <w:right w:val="single" w:color="auto" w:sz="4" w:space="0"/>
            </w:tcBorders>
          </w:tcPr>
          <w:p w14:paraId="4DF20581">
            <w:pPr>
              <w:rPr>
                <w:rFonts w:ascii="仿宋_GB2312" w:hAnsi="仿宋_GB2312" w:cs="仿宋_GB2312"/>
                <w:sz w:val="24"/>
                <w:szCs w:val="24"/>
                <w:woUserID w:val="2"/>
              </w:rPr>
            </w:pPr>
          </w:p>
        </w:tc>
        <w:tc>
          <w:tcPr>
            <w:tcW w:w="1417" w:type="dxa"/>
            <w:tcBorders>
              <w:top w:val="single" w:color="auto" w:sz="4" w:space="0"/>
              <w:left w:val="single" w:color="auto" w:sz="4" w:space="0"/>
              <w:bottom w:val="single" w:color="auto" w:sz="4" w:space="0"/>
            </w:tcBorders>
          </w:tcPr>
          <w:p w14:paraId="51ABF15C">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495AAFAB">
            <w:pPr>
              <w:rPr>
                <w:rFonts w:ascii="仿宋_GB2312" w:hAnsi="仿宋_GB2312" w:cs="仿宋_GB2312"/>
                <w:sz w:val="24"/>
                <w:szCs w:val="24"/>
                <w:woUserID w:val="2"/>
              </w:rPr>
            </w:pPr>
          </w:p>
        </w:tc>
      </w:tr>
      <w:tr w14:paraId="578B6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exact"/>
        </w:trPr>
        <w:tc>
          <w:tcPr>
            <w:tcW w:w="3009" w:type="dxa"/>
            <w:tcBorders>
              <w:top w:val="single" w:color="auto" w:sz="4" w:space="0"/>
              <w:bottom w:val="single" w:color="auto" w:sz="4" w:space="0"/>
              <w:right w:val="single" w:color="auto" w:sz="4" w:space="0"/>
            </w:tcBorders>
            <w:vAlign w:val="center"/>
          </w:tcPr>
          <w:p w14:paraId="42C14581">
            <w:pPr>
              <w:rPr>
                <w:rFonts w:ascii="仿宋_GB2312" w:hAnsi="仿宋_GB2312" w:cs="仿宋_GB2312"/>
                <w:sz w:val="24"/>
                <w:szCs w:val="24"/>
                <w:woUserID w:val="2"/>
              </w:rPr>
            </w:pPr>
            <w:r>
              <w:rPr>
                <w:rFonts w:hint="eastAsia" w:ascii="仿宋_GB2312" w:hAnsi="仿宋_GB2312" w:cs="仿宋_GB2312"/>
                <w:sz w:val="24"/>
                <w:szCs w:val="24"/>
                <w:woUserID w:val="2"/>
              </w:rPr>
              <w:t>（5）</w:t>
            </w:r>
          </w:p>
        </w:tc>
        <w:tc>
          <w:tcPr>
            <w:tcW w:w="1717" w:type="dxa"/>
            <w:tcBorders>
              <w:top w:val="single" w:color="auto" w:sz="4" w:space="0"/>
              <w:left w:val="single" w:color="auto" w:sz="4" w:space="0"/>
              <w:bottom w:val="single" w:color="auto" w:sz="4" w:space="0"/>
              <w:right w:val="single" w:color="auto" w:sz="4" w:space="0"/>
            </w:tcBorders>
          </w:tcPr>
          <w:p w14:paraId="1334DB4E">
            <w:pPr>
              <w:rPr>
                <w:rFonts w:ascii="仿宋_GB2312" w:hAnsi="仿宋_GB2312" w:cs="仿宋_GB2312"/>
                <w:sz w:val="24"/>
                <w:szCs w:val="24"/>
                <w:woUserID w:val="2"/>
              </w:rPr>
            </w:pPr>
          </w:p>
        </w:tc>
        <w:tc>
          <w:tcPr>
            <w:tcW w:w="1417" w:type="dxa"/>
            <w:tcBorders>
              <w:top w:val="single" w:color="auto" w:sz="4" w:space="0"/>
              <w:left w:val="single" w:color="auto" w:sz="4" w:space="0"/>
              <w:bottom w:val="single" w:color="auto" w:sz="4" w:space="0"/>
            </w:tcBorders>
          </w:tcPr>
          <w:p w14:paraId="478EB5F3">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7975E9D6">
            <w:pPr>
              <w:rPr>
                <w:rFonts w:ascii="仿宋_GB2312" w:hAnsi="仿宋_GB2312" w:cs="仿宋_GB2312"/>
                <w:sz w:val="24"/>
                <w:szCs w:val="24"/>
                <w:woUserID w:val="2"/>
              </w:rPr>
            </w:pPr>
          </w:p>
        </w:tc>
      </w:tr>
      <w:tr w14:paraId="3E136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3009" w:type="dxa"/>
            <w:tcBorders>
              <w:top w:val="single" w:color="auto" w:sz="4" w:space="0"/>
              <w:bottom w:val="single" w:color="auto" w:sz="4" w:space="0"/>
              <w:right w:val="single" w:color="auto" w:sz="4" w:space="0"/>
            </w:tcBorders>
            <w:vAlign w:val="center"/>
          </w:tcPr>
          <w:p w14:paraId="4A8B96A6">
            <w:pPr>
              <w:rPr>
                <w:rFonts w:ascii="仿宋_GB2312" w:hAnsi="仿宋_GB2312" w:cs="仿宋_GB2312"/>
                <w:sz w:val="24"/>
                <w:szCs w:val="24"/>
                <w:woUserID w:val="2"/>
              </w:rPr>
            </w:pPr>
            <w:r>
              <w:rPr>
                <w:rFonts w:hint="eastAsia" w:ascii="仿宋_GB2312" w:hAnsi="仿宋_GB2312" w:cs="仿宋_GB2312"/>
                <w:sz w:val="24"/>
                <w:szCs w:val="24"/>
                <w:woUserID w:val="2"/>
              </w:rPr>
              <w:t>（6）</w:t>
            </w:r>
          </w:p>
        </w:tc>
        <w:tc>
          <w:tcPr>
            <w:tcW w:w="1717" w:type="dxa"/>
            <w:tcBorders>
              <w:top w:val="single" w:color="auto" w:sz="4" w:space="0"/>
              <w:left w:val="single" w:color="auto" w:sz="4" w:space="0"/>
              <w:bottom w:val="single" w:color="auto" w:sz="4" w:space="0"/>
              <w:right w:val="single" w:color="auto" w:sz="4" w:space="0"/>
            </w:tcBorders>
          </w:tcPr>
          <w:p w14:paraId="174984D4">
            <w:pPr>
              <w:rPr>
                <w:rFonts w:ascii="仿宋_GB2312" w:hAnsi="仿宋_GB2312" w:cs="仿宋_GB2312"/>
                <w:sz w:val="24"/>
                <w:szCs w:val="24"/>
                <w:woUserID w:val="2"/>
              </w:rPr>
            </w:pPr>
          </w:p>
        </w:tc>
        <w:tc>
          <w:tcPr>
            <w:tcW w:w="1417" w:type="dxa"/>
            <w:tcBorders>
              <w:top w:val="single" w:color="auto" w:sz="4" w:space="0"/>
              <w:left w:val="single" w:color="auto" w:sz="4" w:space="0"/>
              <w:bottom w:val="single" w:color="auto" w:sz="4" w:space="0"/>
            </w:tcBorders>
          </w:tcPr>
          <w:p w14:paraId="41EEA9BE">
            <w:pPr>
              <w:ind w:left="0" w:leftChars="0" w:firstLine="0" w:firstLineChars="0"/>
              <w:rPr>
                <w:rFonts w:ascii="仿宋_GB2312" w:hAnsi="仿宋_GB2312" w:cs="仿宋_GB2312"/>
                <w:sz w:val="24"/>
                <w:szCs w:val="24"/>
                <w:woUserID w:val="2"/>
              </w:rPr>
            </w:pPr>
          </w:p>
        </w:tc>
        <w:tc>
          <w:tcPr>
            <w:tcW w:w="2692" w:type="dxa"/>
            <w:tcBorders>
              <w:top w:val="single" w:color="auto" w:sz="4" w:space="0"/>
              <w:left w:val="single" w:color="auto" w:sz="4" w:space="0"/>
              <w:bottom w:val="single" w:color="auto" w:sz="4" w:space="0"/>
            </w:tcBorders>
          </w:tcPr>
          <w:p w14:paraId="6897C41D">
            <w:pPr>
              <w:rPr>
                <w:rFonts w:ascii="仿宋_GB2312" w:hAnsi="仿宋_GB2312" w:cs="仿宋_GB2312"/>
                <w:sz w:val="24"/>
                <w:szCs w:val="24"/>
                <w:woUserID w:val="2"/>
              </w:rPr>
            </w:pPr>
          </w:p>
        </w:tc>
      </w:tr>
      <w:tr w14:paraId="5DBC2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trPr>
        <w:tc>
          <w:tcPr>
            <w:tcW w:w="6143" w:type="dxa"/>
            <w:gridSpan w:val="3"/>
            <w:tcBorders>
              <w:top w:val="single" w:color="auto" w:sz="4" w:space="0"/>
              <w:bottom w:val="single" w:color="auto" w:sz="4" w:space="0"/>
            </w:tcBorders>
          </w:tcPr>
          <w:p w14:paraId="26370135">
            <w:pPr>
              <w:rPr>
                <w:rFonts w:ascii="仿宋_GB2312" w:hAnsi="仿宋_GB2312" w:cs="仿宋_GB2312"/>
                <w:sz w:val="24"/>
                <w:szCs w:val="24"/>
                <w:woUserID w:val="2"/>
              </w:rPr>
            </w:pPr>
            <w:r>
              <w:rPr>
                <w:rFonts w:hint="eastAsia" w:ascii="仿宋_GB2312" w:hAnsi="仿宋_GB2312" w:cs="仿宋_GB2312"/>
                <w:b/>
                <w:bCs/>
                <w:sz w:val="24"/>
                <w:szCs w:val="24"/>
                <w:lang w:val="en-US" w:eastAsia="zh-CN"/>
                <w:woUserID w:val="2"/>
              </w:rPr>
              <w:t>制作</w:t>
            </w:r>
            <w:r>
              <w:rPr>
                <w:rFonts w:hint="eastAsia" w:ascii="仿宋_GB2312" w:hAnsi="仿宋_GB2312" w:cs="仿宋_GB2312"/>
                <w:b/>
                <w:bCs/>
                <w:sz w:val="24"/>
                <w:szCs w:val="24"/>
                <w:woUserID w:val="2"/>
              </w:rPr>
              <w:t>步骤与方法：</w:t>
            </w:r>
          </w:p>
        </w:tc>
        <w:tc>
          <w:tcPr>
            <w:tcW w:w="2692" w:type="dxa"/>
            <w:tcBorders>
              <w:top w:val="single" w:color="auto" w:sz="4" w:space="0"/>
              <w:bottom w:val="single" w:color="auto" w:sz="4" w:space="0"/>
            </w:tcBorders>
          </w:tcPr>
          <w:p w14:paraId="4660DBA6">
            <w:pPr>
              <w:ind w:left="0" w:leftChars="0" w:firstLine="0" w:firstLineChars="0"/>
              <w:rPr>
                <w:rFonts w:hint="eastAsia" w:ascii="仿宋_GB2312" w:hAnsi="仿宋_GB2312" w:cs="仿宋_GB2312"/>
                <w:b/>
                <w:bCs/>
                <w:sz w:val="24"/>
                <w:szCs w:val="24"/>
                <w:lang w:val="en-US" w:eastAsia="zh-CN"/>
                <w:woUserID w:val="2"/>
              </w:rPr>
            </w:pPr>
          </w:p>
        </w:tc>
      </w:tr>
      <w:tr w14:paraId="396D7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6143" w:type="dxa"/>
            <w:gridSpan w:val="3"/>
            <w:tcBorders>
              <w:top w:val="single" w:color="auto" w:sz="4" w:space="0"/>
              <w:bottom w:val="single" w:color="auto" w:sz="4" w:space="0"/>
            </w:tcBorders>
          </w:tcPr>
          <w:p w14:paraId="08AEA321">
            <w:pPr>
              <w:rPr>
                <w:rFonts w:ascii="仿宋_GB2312" w:hAnsi="仿宋_GB2312" w:cs="仿宋_GB2312"/>
                <w:sz w:val="24"/>
                <w:szCs w:val="24"/>
                <w:woUserID w:val="2"/>
              </w:rPr>
            </w:pPr>
            <w:r>
              <w:rPr>
                <w:rFonts w:hint="eastAsia" w:ascii="仿宋_GB2312" w:hAnsi="仿宋_GB2312" w:cs="仿宋_GB2312"/>
                <w:b/>
                <w:bCs/>
                <w:sz w:val="24"/>
                <w:szCs w:val="24"/>
                <w:woUserID w:val="2"/>
              </w:rPr>
              <w:t>成品特点：（30字内）</w:t>
            </w:r>
          </w:p>
        </w:tc>
        <w:tc>
          <w:tcPr>
            <w:tcW w:w="2692" w:type="dxa"/>
            <w:tcBorders>
              <w:top w:val="single" w:color="auto" w:sz="4" w:space="0"/>
              <w:bottom w:val="single" w:color="auto" w:sz="4" w:space="0"/>
            </w:tcBorders>
          </w:tcPr>
          <w:p w14:paraId="6A5BF425">
            <w:pPr>
              <w:ind w:left="0" w:leftChars="0" w:firstLine="0" w:firstLineChars="0"/>
              <w:rPr>
                <w:rFonts w:hint="eastAsia" w:ascii="仿宋_GB2312" w:hAnsi="仿宋_GB2312" w:cs="仿宋_GB2312"/>
                <w:b/>
                <w:bCs/>
                <w:sz w:val="24"/>
                <w:szCs w:val="24"/>
                <w:woUserID w:val="2"/>
              </w:rPr>
            </w:pPr>
          </w:p>
        </w:tc>
      </w:tr>
      <w:tr w14:paraId="7CFAE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6143" w:type="dxa"/>
            <w:gridSpan w:val="3"/>
            <w:tcBorders>
              <w:top w:val="single" w:color="auto" w:sz="4" w:space="0"/>
              <w:bottom w:val="single" w:color="auto" w:sz="4" w:space="0"/>
            </w:tcBorders>
          </w:tcPr>
          <w:p w14:paraId="3B21395A">
            <w:pPr>
              <w:rPr>
                <w:rFonts w:ascii="仿宋_GB2312" w:hAnsi="仿宋_GB2312" w:cs="仿宋_GB2312"/>
                <w:sz w:val="24"/>
                <w:szCs w:val="24"/>
                <w:woUserID w:val="2"/>
              </w:rPr>
            </w:pPr>
            <w:r>
              <w:rPr>
                <w:rFonts w:hint="eastAsia" w:ascii="仿宋_GB2312" w:hAnsi="仿宋_GB2312" w:cs="仿宋_GB2312"/>
                <w:b/>
                <w:bCs/>
                <w:sz w:val="24"/>
                <w:szCs w:val="24"/>
                <w:woUserID w:val="2"/>
              </w:rPr>
              <w:t>创意说明：</w:t>
            </w:r>
            <w:r>
              <w:rPr>
                <w:rFonts w:hint="eastAsia" w:ascii="仿宋_GB2312" w:hAnsi="仿宋_GB2312" w:cs="仿宋_GB2312"/>
                <w:b/>
                <w:bCs/>
                <w:color w:val="auto"/>
                <w:sz w:val="24"/>
                <w:szCs w:val="24"/>
                <w:woUserID w:val="2"/>
              </w:rPr>
              <w:t>（150字内）</w:t>
            </w:r>
          </w:p>
        </w:tc>
        <w:tc>
          <w:tcPr>
            <w:tcW w:w="2692" w:type="dxa"/>
            <w:tcBorders>
              <w:top w:val="single" w:color="auto" w:sz="4" w:space="0"/>
              <w:bottom w:val="single" w:color="auto" w:sz="4" w:space="0"/>
            </w:tcBorders>
          </w:tcPr>
          <w:p w14:paraId="2AA21DED">
            <w:pPr>
              <w:ind w:left="0" w:leftChars="0" w:firstLine="0" w:firstLineChars="0"/>
              <w:rPr>
                <w:rFonts w:hint="eastAsia" w:ascii="仿宋_GB2312" w:hAnsi="仿宋_GB2312" w:cs="仿宋_GB2312"/>
                <w:b/>
                <w:bCs/>
                <w:sz w:val="24"/>
                <w:szCs w:val="24"/>
                <w:woUserID w:val="2"/>
              </w:rPr>
            </w:pPr>
          </w:p>
        </w:tc>
      </w:tr>
    </w:tbl>
    <w:p w14:paraId="14AB5115">
      <w:pPr>
        <w:rPr>
          <w:woUserID w:val="2"/>
        </w:rPr>
      </w:pPr>
      <w:r>
        <w:rPr>
          <w:rFonts w:hint="eastAsia"/>
          <w:color w:val="000000" w:themeColor="text1"/>
          <w14:textFill>
            <w14:solidFill>
              <w14:schemeClr w14:val="tx1"/>
            </w14:solidFill>
          </w14:textFill>
          <w:woUserID w:val="2"/>
        </w:rPr>
        <w:t xml:space="preserve">选手签名： </w:t>
      </w:r>
      <w:r>
        <w:rPr>
          <w:rFonts w:hint="eastAsia"/>
          <w:woUserID w:val="2"/>
        </w:rPr>
        <w:t xml:space="preserve">                      时间：   年  月  日</w:t>
      </w:r>
    </w:p>
    <w:p w14:paraId="3E2C0A4A"/>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Segoe Print"/>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C01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7705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87705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EED90"/>
    <w:multiLevelType w:val="singleLevel"/>
    <w:tmpl w:val="D7EEED9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6E"/>
    <w:rsid w:val="0002764D"/>
    <w:rsid w:val="000835F5"/>
    <w:rsid w:val="000A4884"/>
    <w:rsid w:val="00142900"/>
    <w:rsid w:val="0016454F"/>
    <w:rsid w:val="001D086E"/>
    <w:rsid w:val="00270F7D"/>
    <w:rsid w:val="00593B0A"/>
    <w:rsid w:val="00603B08"/>
    <w:rsid w:val="006F3450"/>
    <w:rsid w:val="0081487B"/>
    <w:rsid w:val="008517A7"/>
    <w:rsid w:val="009324E1"/>
    <w:rsid w:val="00952033"/>
    <w:rsid w:val="00A92864"/>
    <w:rsid w:val="00AD2004"/>
    <w:rsid w:val="00AD3607"/>
    <w:rsid w:val="00DE7D41"/>
    <w:rsid w:val="00F15172"/>
    <w:rsid w:val="00F85006"/>
    <w:rsid w:val="00F92525"/>
    <w:rsid w:val="1BDA692F"/>
    <w:rsid w:val="1E4D585F"/>
    <w:rsid w:val="22920A15"/>
    <w:rsid w:val="24C82EC8"/>
    <w:rsid w:val="2DEA5C65"/>
    <w:rsid w:val="2ECC1C02"/>
    <w:rsid w:val="397F30CE"/>
    <w:rsid w:val="4129608C"/>
    <w:rsid w:val="41F8595E"/>
    <w:rsid w:val="42F6578B"/>
    <w:rsid w:val="432E220D"/>
    <w:rsid w:val="433F1371"/>
    <w:rsid w:val="44BA15F0"/>
    <w:rsid w:val="46095F95"/>
    <w:rsid w:val="4BF076A6"/>
    <w:rsid w:val="4CE301B4"/>
    <w:rsid w:val="560A6111"/>
    <w:rsid w:val="5FF5203A"/>
    <w:rsid w:val="60451E1F"/>
    <w:rsid w:val="67323208"/>
    <w:rsid w:val="6EBA6D6F"/>
    <w:rsid w:val="6F5A4D44"/>
    <w:rsid w:val="72B92D41"/>
    <w:rsid w:val="72CA39D2"/>
    <w:rsid w:val="72DA2048"/>
    <w:rsid w:val="74FB5C7A"/>
    <w:rsid w:val="77753EF3"/>
    <w:rsid w:val="7B42027A"/>
    <w:rsid w:val="7C0B25F6"/>
    <w:rsid w:val="7CCD1E12"/>
    <w:rsid w:val="7FBE30D0"/>
    <w:rsid w:val="7FFF9020"/>
    <w:rsid w:val="BBFBFF2C"/>
    <w:rsid w:val="BFF70E99"/>
    <w:rsid w:val="F97BE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0"/>
    </w:rPr>
  </w:style>
  <w:style w:type="paragraph" w:styleId="3">
    <w:name w:val="index 8"/>
    <w:basedOn w:val="1"/>
    <w:next w:val="1"/>
    <w:qFormat/>
    <w:uiPriority w:val="0"/>
    <w:pPr>
      <w:ind w:left="1400" w:leftChars="1400"/>
    </w:pPr>
  </w:style>
  <w:style w:type="paragraph" w:styleId="4">
    <w:name w:val="index 5"/>
    <w:basedOn w:val="1"/>
    <w:next w:val="1"/>
    <w:qFormat/>
    <w:uiPriority w:val="0"/>
    <w:pPr>
      <w:ind w:left="1680"/>
    </w:pPr>
  </w:style>
  <w:style w:type="paragraph" w:styleId="5">
    <w:name w:val="annotation text"/>
    <w:basedOn w:val="1"/>
    <w:qFormat/>
    <w:uiPriority w:val="0"/>
    <w:pPr>
      <w:jc w:val="left"/>
    </w:pPr>
  </w:style>
  <w:style w:type="paragraph" w:styleId="6">
    <w:name w:val="Body Text"/>
    <w:basedOn w:val="1"/>
    <w:qFormat/>
    <w:uiPriority w:val="0"/>
    <w:rPr>
      <w:rFonts w:ascii="仿宋_GB2312" w:hAnsi="Calibri"/>
    </w:rPr>
  </w:style>
  <w:style w:type="paragraph" w:styleId="7">
    <w:name w:val="footer"/>
    <w:basedOn w:val="1"/>
    <w:next w:val="4"/>
    <w:qFormat/>
    <w:uiPriority w:val="0"/>
    <w:pPr>
      <w:tabs>
        <w:tab w:val="center" w:pos="4153"/>
        <w:tab w:val="right" w:pos="8306"/>
      </w:tabs>
      <w:snapToGrid w:val="0"/>
      <w:jc w:val="left"/>
    </w:pPr>
    <w:rPr>
      <w:sz w:val="18"/>
      <w:szCs w:val="18"/>
    </w:rPr>
  </w:style>
  <w:style w:type="paragraph" w:styleId="8">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9">
    <w:name w:val="Body Text First Indent"/>
    <w:basedOn w:val="6"/>
    <w:qFormat/>
    <w:uiPriority w:val="0"/>
    <w:pPr>
      <w:spacing w:line="560" w:lineRule="exact"/>
      <w:ind w:firstLine="721" w:firstLineChars="200"/>
    </w:pPr>
    <w:rPr>
      <w:rFonts w:ascii="Calibri"/>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paragraph" w:customStyle="1" w:styleId="15">
    <w:name w:val="Footer1"/>
    <w:basedOn w:val="1"/>
    <w:qFormat/>
    <w:uiPriority w:val="0"/>
    <w:pPr>
      <w:snapToGrid w:val="0"/>
      <w:jc w:val="left"/>
    </w:pPr>
    <w:rPr>
      <w:sz w:val="18"/>
      <w:szCs w:val="18"/>
    </w:rPr>
  </w:style>
  <w:style w:type="paragraph" w:customStyle="1" w:styleId="16">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1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
    <w:name w:val="Table Bullet"/>
    <w:basedOn w:val="1"/>
    <w:qFormat/>
    <w:uiPriority w:val="0"/>
    <w:pPr>
      <w:widowControl/>
      <w:tabs>
        <w:tab w:val="left" w:pos="720"/>
      </w:tabs>
      <w:snapToGrid w:val="0"/>
      <w:spacing w:after="120" w:line="240" w:lineRule="atLeast"/>
      <w:contextualSpacing/>
      <w:jc w:val="left"/>
    </w:pPr>
    <w:rPr>
      <w:rFonts w:ascii="仿宋_GB2312" w:hAnsi="Frutiger LT Com 45 Light"/>
      <w:kern w:val="0"/>
      <w:sz w:val="24"/>
      <w:szCs w:val="32"/>
      <w:lang w:val="en-GB" w:eastAsia="en-US"/>
    </w:rPr>
  </w:style>
  <w:style w:type="paragraph" w:customStyle="1" w:styleId="19">
    <w:name w:val="_Style 1"/>
    <w:basedOn w:val="1"/>
    <w:next w:val="1"/>
    <w:qFormat/>
    <w:uiPriority w:val="99"/>
    <w:pPr>
      <w:spacing w:line="580" w:lineRule="exact"/>
      <w:ind w:firstLine="420" w:firstLineChars="200"/>
    </w:pPr>
    <w:rPr>
      <w:rFonts w:ascii="Calibri" w:hAnsi="Calibri" w:eastAsia="宋体"/>
    </w:rPr>
  </w:style>
  <w:style w:type="paragraph" w:customStyle="1" w:styleId="20">
    <w:name w:val="PlainText"/>
    <w:basedOn w:val="1"/>
    <w:qFormat/>
    <w:uiPriority w:val="0"/>
    <w:pPr>
      <w:textAlignment w:val="baseline"/>
    </w:pPr>
    <w:rPr>
      <w:rFonts w:ascii="宋体" w:hAnsi="Courier New"/>
      <w:szCs w:val="21"/>
    </w:rPr>
  </w:style>
  <w:style w:type="paragraph" w:customStyle="1" w:styleId="21">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911</Words>
  <Characters>956</Characters>
  <Lines>33</Lines>
  <Paragraphs>9</Paragraphs>
  <TotalTime>19</TotalTime>
  <ScaleCrop>false</ScaleCrop>
  <LinksUpToDate>false</LinksUpToDate>
  <CharactersWithSpaces>957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2025-08-13T13:12:00Z</dcterms:created>
  <dc:creator>lyn</dc:creator>
  <cp:lastModifiedBy>马亚丽</cp:lastModifiedBy>
  <dcterms:modified xsi:type="dcterms:W3CDTF">2025-09-03T15:15:40Z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eyJoZGlkIjoiZGJmNWM0Mjg1ODhlNDk2OTkwN2ZkNjVmOTUwYTc0N2QiLCJ1c2VySWQiOiI0MzQ0MTM1NzUifQ==</vt:lpwstr>
  </property>
  <property fmtid="{D5CDD505-2E9C-101B-9397-08002B2CF9AE}" pid="4" name="ICV">
    <vt:lpwstr>12702B463ADF4F72B2B860F3E2D17BD5_13</vt:lpwstr>
  </property>
</Properties>
</file>