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D2CF7">
      <w:pPr>
        <w:keepNext w:val="0"/>
        <w:keepLines w:val="0"/>
        <w:pageBreakBefore w:val="0"/>
        <w:widowControl w:val="0"/>
        <w:kinsoku/>
        <w:wordWrap/>
        <w:overflowPunct/>
        <w:topLinePunct w:val="0"/>
        <w:autoSpaceDE/>
        <w:autoSpaceDN/>
        <w:bidi w:val="0"/>
        <w:adjustRightInd w:val="0"/>
        <w:snapToGrid w:val="0"/>
        <w:spacing w:before="0" w:beforeLines="0"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color w:val="auto"/>
          <w:sz w:val="44"/>
          <w:szCs w:val="44"/>
        </w:rPr>
        <w:t>20</w:t>
      </w:r>
      <w:r>
        <w:rPr>
          <w:rFonts w:hint="eastAsia" w:ascii="方正小标宋简体" w:hAnsi="方正小标宋简体" w:eastAsia="方正小标宋简体" w:cs="方正小标宋简体"/>
          <w:b w:val="0"/>
          <w:bCs w:val="0"/>
          <w:color w:val="auto"/>
          <w:sz w:val="44"/>
          <w:szCs w:val="44"/>
          <w:lang w:val="en-US" w:eastAsia="zh-CN"/>
        </w:rPr>
        <w:t>25</w:t>
      </w:r>
      <w:r>
        <w:rPr>
          <w:rFonts w:hint="eastAsia" w:ascii="方正小标宋简体" w:hAnsi="方正小标宋简体" w:eastAsia="方正小标宋简体" w:cs="方正小标宋简体"/>
          <w:b w:val="0"/>
          <w:bCs w:val="0"/>
          <w:color w:val="auto"/>
          <w:sz w:val="44"/>
          <w:szCs w:val="44"/>
        </w:rPr>
        <w:t>年深圳技能大赛</w:t>
      </w:r>
      <w:r>
        <w:rPr>
          <w:rFonts w:hint="eastAsia" w:ascii="方正小标宋简体" w:hAnsi="方正小标宋简体" w:eastAsia="方正小标宋简体" w:cs="方正小标宋简体"/>
          <w:b w:val="0"/>
          <w:bCs w:val="0"/>
          <w:color w:val="auto"/>
          <w:sz w:val="44"/>
          <w:szCs w:val="44"/>
          <w:lang w:eastAsia="zh-CN"/>
        </w:rPr>
        <w:t>——</w:t>
      </w:r>
      <w:r>
        <w:rPr>
          <w:rFonts w:hint="eastAsia" w:ascii="方正小标宋简体" w:hAnsi="方正小标宋简体" w:eastAsia="方正小标宋简体" w:cs="方正小标宋简体"/>
          <w:b w:val="0"/>
          <w:bCs w:val="0"/>
          <w:color w:val="auto"/>
          <w:sz w:val="44"/>
          <w:szCs w:val="44"/>
          <w:lang w:val="en-US" w:eastAsia="zh-CN"/>
        </w:rPr>
        <w:t>南山区</w:t>
      </w:r>
      <w:r>
        <w:rPr>
          <w:rFonts w:hint="eastAsia" w:ascii="方正小标宋简体" w:hAnsi="方正小标宋简体" w:eastAsia="方正小标宋简体" w:cs="方正小标宋简体"/>
          <w:b w:val="0"/>
          <w:bCs w:val="0"/>
          <w:sz w:val="44"/>
          <w:szCs w:val="44"/>
          <w:lang w:val="en-US" w:eastAsia="zh-CN"/>
        </w:rPr>
        <w:t>企业人力</w:t>
      </w:r>
    </w:p>
    <w:p w14:paraId="4B8042D7">
      <w:pPr>
        <w:keepNext w:val="0"/>
        <w:keepLines w:val="0"/>
        <w:pageBreakBefore w:val="0"/>
        <w:widowControl w:val="0"/>
        <w:kinsoku/>
        <w:wordWrap/>
        <w:overflowPunct/>
        <w:topLinePunct w:val="0"/>
        <w:autoSpaceDE/>
        <w:autoSpaceDN/>
        <w:bidi w:val="0"/>
        <w:adjustRightInd w:val="0"/>
        <w:snapToGrid w:val="0"/>
        <w:spacing w:before="0" w:beforeLines="0" w:line="58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val="0"/>
          <w:bCs w:val="0"/>
          <w:sz w:val="44"/>
          <w:szCs w:val="44"/>
          <w:lang w:val="en-US" w:eastAsia="zh-CN"/>
        </w:rPr>
        <w:t>资源管理师</w:t>
      </w:r>
      <w:r>
        <w:rPr>
          <w:rFonts w:hint="eastAsia" w:ascii="方正小标宋简体" w:hAnsi="方正小标宋简体" w:eastAsia="方正小标宋简体" w:cs="方正小标宋简体"/>
          <w:b w:val="0"/>
          <w:bCs w:val="0"/>
          <w:color w:val="auto"/>
          <w:sz w:val="44"/>
          <w:szCs w:val="44"/>
          <w:lang w:val="en-US" w:eastAsia="zh-CN"/>
        </w:rPr>
        <w:t>职业技能竞赛</w:t>
      </w:r>
      <w:r>
        <w:rPr>
          <w:rFonts w:hint="eastAsia" w:ascii="方正小标宋简体" w:hAnsi="方正小标宋简体" w:eastAsia="方正小标宋简体" w:cs="方正小标宋简体"/>
          <w:b w:val="0"/>
          <w:bCs w:val="0"/>
          <w:color w:val="auto"/>
          <w:sz w:val="44"/>
          <w:szCs w:val="44"/>
        </w:rPr>
        <w:t>实施方案</w:t>
      </w:r>
    </w:p>
    <w:p w14:paraId="62F3DA36">
      <w:pPr>
        <w:keepNext w:val="0"/>
        <w:keepLines w:val="0"/>
        <w:pageBreakBefore w:val="0"/>
        <w:widowControl w:val="0"/>
        <w:tabs>
          <w:tab w:val="center" w:pos="4153"/>
          <w:tab w:val="right" w:pos="8306"/>
        </w:tabs>
        <w:kinsoku/>
        <w:wordWrap/>
        <w:overflowPunct/>
        <w:topLinePunct w:val="0"/>
        <w:autoSpaceDE/>
        <w:autoSpaceDN/>
        <w:bidi w:val="0"/>
        <w:snapToGrid w:val="0"/>
        <w:spacing w:line="580" w:lineRule="exact"/>
        <w:jc w:val="left"/>
        <w:textAlignment w:val="auto"/>
        <w:rPr>
          <w:rFonts w:hint="eastAsia" w:ascii="仿宋_GB2312" w:hAnsi="仿宋" w:eastAsia="仿宋_GB2312" w:cs="仿宋"/>
          <w:color w:val="auto"/>
          <w:kern w:val="2"/>
          <w:sz w:val="32"/>
          <w:szCs w:val="32"/>
          <w:highlight w:val="none"/>
          <w:lang w:val="en-US" w:eastAsia="zh-CN" w:bidi="ar-SA"/>
        </w:rPr>
      </w:pPr>
    </w:p>
    <w:p w14:paraId="5BB4993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一、竞赛宗旨</w:t>
      </w:r>
    </w:p>
    <w:p w14:paraId="1064F37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Times New Roman" w:hAnsi="Times New Roman" w:eastAsia="仿宋_GB2312" w:cs="Times New Roman"/>
          <w:i w:val="0"/>
          <w:iCs w:val="0"/>
          <w:caps w:val="0"/>
          <w:spacing w:val="0"/>
          <w:kern w:val="0"/>
          <w:sz w:val="32"/>
          <w:szCs w:val="20"/>
          <w:shd w:val="clear"/>
        </w:rPr>
      </w:pPr>
      <w:r>
        <w:rPr>
          <w:rFonts w:hint="eastAsia" w:ascii="仿宋_GB2312" w:hAnsi="仿宋_GB2312" w:eastAsia="仿宋_GB2312" w:cs="仿宋_GB2312"/>
          <w:color w:val="auto"/>
          <w:spacing w:val="0"/>
          <w:sz w:val="32"/>
          <w:szCs w:val="32"/>
        </w:rPr>
        <w:t>为深入贯彻落实习近平总书记关于技能人才工作的重要指示批示精神，发挥职业技能竞赛引领带动作用，为我</w:t>
      </w:r>
      <w:r>
        <w:rPr>
          <w:rFonts w:hint="eastAsia" w:ascii="仿宋_GB2312" w:hAnsi="仿宋_GB2312" w:eastAsia="仿宋_GB2312" w:cs="仿宋_GB2312"/>
          <w:color w:val="auto"/>
          <w:spacing w:val="0"/>
          <w:sz w:val="32"/>
          <w:szCs w:val="32"/>
          <w:lang w:eastAsia="zh-CN"/>
        </w:rPr>
        <w:t>区</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14</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rPr>
        <w:t>”产业集群高质量发展培养更多高技能人才，聚焦企业人力资源管理的关键技术</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选拔一批在企业人力资源管理领域具有</w:t>
      </w:r>
      <w:r>
        <w:rPr>
          <w:rFonts w:hint="default" w:ascii="仿宋_GB2312" w:hAnsi="仿宋_GB2312" w:eastAsia="仿宋_GB2312" w:cs="仿宋_GB2312"/>
          <w:color w:val="auto"/>
          <w:spacing w:val="0"/>
          <w:sz w:val="32"/>
          <w:szCs w:val="32"/>
        </w:rPr>
        <w:t>扎实理论基础</w:t>
      </w:r>
      <w:r>
        <w:rPr>
          <w:rFonts w:hint="eastAsia" w:ascii="仿宋_GB2312" w:hAnsi="仿宋_GB2312" w:eastAsia="仿宋_GB2312" w:cs="仿宋_GB2312"/>
          <w:color w:val="auto"/>
          <w:spacing w:val="0"/>
          <w:sz w:val="32"/>
          <w:szCs w:val="32"/>
          <w:lang w:eastAsia="zh-CN"/>
        </w:rPr>
        <w:t>、</w:t>
      </w:r>
      <w:r>
        <w:rPr>
          <w:rFonts w:hint="default" w:ascii="仿宋_GB2312" w:hAnsi="仿宋_GB2312" w:eastAsia="仿宋_GB2312" w:cs="仿宋_GB2312"/>
          <w:color w:val="auto"/>
          <w:spacing w:val="0"/>
          <w:sz w:val="32"/>
          <w:szCs w:val="32"/>
        </w:rPr>
        <w:t>精湛专业技能和突出实践能力的高技能人才，</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南山区</w:t>
      </w:r>
      <w:r>
        <w:rPr>
          <w:rFonts w:hint="eastAsia" w:ascii="仿宋_GB2312" w:hAnsi="仿宋_GB2312" w:eastAsia="仿宋_GB2312" w:cs="仿宋_GB2312"/>
          <w:color w:val="auto"/>
          <w:sz w:val="32"/>
          <w:szCs w:val="32"/>
        </w:rPr>
        <w:t>的高技能人才队伍注入新生力量。</w:t>
      </w:r>
    </w:p>
    <w:p w14:paraId="0288D9E1">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ascii="黑体" w:hAnsi="黑体" w:eastAsia="黑体" w:cs="仿宋"/>
          <w:bCs/>
          <w:color w:val="auto"/>
          <w:sz w:val="32"/>
          <w:szCs w:val="32"/>
        </w:rPr>
      </w:pPr>
      <w:r>
        <w:rPr>
          <w:rFonts w:hint="eastAsia" w:ascii="黑体" w:hAnsi="黑体" w:eastAsia="黑体" w:cs="黑体"/>
          <w:color w:val="auto"/>
          <w:sz w:val="32"/>
          <w:szCs w:val="32"/>
        </w:rPr>
        <w:t>二、</w:t>
      </w:r>
      <w:r>
        <w:rPr>
          <w:rFonts w:hint="eastAsia" w:ascii="黑体" w:hAnsi="黑体" w:eastAsia="黑体" w:cs="仿宋"/>
          <w:bCs/>
          <w:color w:val="auto"/>
          <w:sz w:val="32"/>
          <w:szCs w:val="32"/>
        </w:rPr>
        <w:t>组织机构</w:t>
      </w:r>
    </w:p>
    <w:p w14:paraId="3D4274A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主办单位：深圳市南山区人力资源局</w:t>
      </w:r>
    </w:p>
    <w:p w14:paraId="311A8F3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深圳市南山区总工会</w:t>
      </w:r>
      <w:bookmarkStart w:id="0" w:name="_GoBack"/>
      <w:bookmarkEnd w:id="0"/>
    </w:p>
    <w:p w14:paraId="358C746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承办单位：</w:t>
      </w:r>
      <w:r>
        <w:rPr>
          <w:rFonts w:hint="eastAsia" w:ascii="仿宋_GB2312" w:hAnsi="仿宋_GB2312" w:eastAsia="仿宋_GB2312" w:cs="仿宋_GB2312"/>
          <w:color w:val="auto"/>
          <w:sz w:val="32"/>
          <w:szCs w:val="32"/>
          <w:lang w:val="en-US" w:eastAsia="zh-CN"/>
        </w:rPr>
        <w:t>深圳市博商获客职业技能培训中心有限公司</w:t>
      </w:r>
    </w:p>
    <w:p w14:paraId="54067E5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协办单位：深圳市人力资源服务协会</w:t>
      </w:r>
    </w:p>
    <w:p w14:paraId="364EA57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为加强本次大赛各项工作的日常组织、协调与管理，在2025年南山区职业技能竞赛组织委员会领导下，按照相关工作要求，成立企业人力资源管理师竞赛项目执委会（以下简称“执委会”），负责赛事组织协调、技术实施、后勤服务、健康安全服务保障等</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lang w:val="en-US" w:eastAsia="zh-CN"/>
        </w:rPr>
        <w:t>。执委会</w:t>
      </w:r>
      <w:r>
        <w:rPr>
          <w:rFonts w:hint="eastAsia" w:ascii="仿宋_GB2312" w:hAnsi="仿宋_GB2312" w:eastAsia="仿宋_GB2312" w:cs="仿宋_GB2312"/>
          <w:color w:val="auto"/>
          <w:sz w:val="32"/>
          <w:szCs w:val="32"/>
          <w:lang w:eastAsia="zh-CN"/>
        </w:rPr>
        <w:t>成员如下：</w:t>
      </w:r>
    </w:p>
    <w:p w14:paraId="5D3E049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pacing w:val="-20"/>
          <w:sz w:val="32"/>
          <w:szCs w:val="32"/>
          <w:lang w:eastAsia="zh-CN"/>
        </w:rPr>
      </w:pPr>
      <w:r>
        <w:rPr>
          <w:rFonts w:hint="eastAsia" w:ascii="仿宋_GB2312" w:hAnsi="仿宋_GB2312" w:eastAsia="仿宋_GB2312" w:cs="仿宋_GB2312"/>
          <w:color w:val="auto"/>
          <w:sz w:val="32"/>
          <w:szCs w:val="32"/>
          <w:lang w:eastAsia="zh-CN"/>
        </w:rPr>
        <w:t>主</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任</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pacing w:val="0"/>
          <w:sz w:val="32"/>
          <w:szCs w:val="32"/>
          <w:lang w:val="en-US" w:eastAsia="zh-CN"/>
        </w:rPr>
        <w:t>曾任果  深圳市博商管理科学研究院</w:t>
      </w:r>
      <w:r>
        <w:rPr>
          <w:rFonts w:hint="eastAsia" w:ascii="仿宋_GB2312" w:hAnsi="仿宋_GB2312" w:eastAsia="仿宋_GB2312" w:cs="仿宋_GB2312"/>
          <w:color w:val="auto"/>
          <w:sz w:val="32"/>
          <w:szCs w:val="32"/>
          <w:lang w:val="en-US" w:eastAsia="zh-CN"/>
        </w:rPr>
        <w:t>副院长</w:t>
      </w:r>
    </w:p>
    <w:p w14:paraId="0DC4D60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副主任：</w:t>
      </w:r>
      <w:r>
        <w:rPr>
          <w:rFonts w:hint="eastAsia" w:ascii="仿宋_GB2312" w:hAnsi="仿宋_GB2312" w:eastAsia="仿宋_GB2312" w:cs="仿宋_GB2312"/>
          <w:color w:val="auto"/>
          <w:sz w:val="32"/>
          <w:szCs w:val="32"/>
          <w:lang w:val="en-US" w:eastAsia="zh-CN"/>
        </w:rPr>
        <w:t>李 宁   深圳市博商获客职业技能培训中心有限公</w:t>
      </w:r>
    </w:p>
    <w:p w14:paraId="349A54FC">
      <w:pPr>
        <w:keepNext w:val="0"/>
        <w:keepLines w:val="0"/>
        <w:pageBreakBefore w:val="0"/>
        <w:widowControl w:val="0"/>
        <w:kinsoku/>
        <w:wordWrap/>
        <w:overflowPunct/>
        <w:topLinePunct w:val="0"/>
        <w:autoSpaceDE/>
        <w:autoSpaceDN/>
        <w:bidi w:val="0"/>
        <w:adjustRightInd w:val="0"/>
        <w:snapToGrid w:val="0"/>
        <w:spacing w:line="580" w:lineRule="exact"/>
        <w:ind w:firstLine="2560" w:firstLineChars="8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司执</w:t>
      </w:r>
      <w:r>
        <w:rPr>
          <w:rFonts w:hint="eastAsia" w:ascii="仿宋_GB2312" w:hAnsi="仿宋_GB2312" w:eastAsia="仿宋_GB2312" w:cs="仿宋_GB2312"/>
          <w:color w:val="auto"/>
          <w:sz w:val="32"/>
          <w:szCs w:val="32"/>
          <w:lang w:eastAsia="zh-CN"/>
        </w:rPr>
        <w:t>行主任</w:t>
      </w:r>
    </w:p>
    <w:p w14:paraId="7D871D44">
      <w:pPr>
        <w:keepNext w:val="0"/>
        <w:keepLines w:val="0"/>
        <w:pageBreakBefore w:val="0"/>
        <w:widowControl w:val="0"/>
        <w:kinsoku/>
        <w:wordWrap/>
        <w:overflowPunct/>
        <w:topLinePunct w:val="0"/>
        <w:autoSpaceDE/>
        <w:autoSpaceDN/>
        <w:bidi w:val="0"/>
        <w:adjustRightInd w:val="0"/>
        <w:snapToGrid w:val="0"/>
        <w:spacing w:line="580" w:lineRule="exact"/>
        <w:ind w:left="1918" w:leftChars="304" w:hanging="1280" w:hangingChars="400"/>
        <w:textAlignment w:val="auto"/>
        <w:rPr>
          <w:rFonts w:hint="default" w:ascii="Times New Roman" w:hAnsi="Times New Roman" w:eastAsia="仿宋" w:cs="Times New Roman"/>
          <w:spacing w:val="-6"/>
          <w:sz w:val="32"/>
          <w:szCs w:val="32"/>
          <w:lang w:val="en-US" w:eastAsia="zh-CN"/>
        </w:rPr>
      </w:pPr>
      <w:r>
        <w:rPr>
          <w:rFonts w:hint="eastAsia" w:ascii="仿宋_GB2312" w:hAnsi="仿宋_GB2312" w:eastAsia="仿宋_GB2312" w:cs="仿宋_GB2312"/>
          <w:color w:val="auto"/>
          <w:sz w:val="32"/>
          <w:szCs w:val="32"/>
          <w:lang w:eastAsia="zh-CN"/>
        </w:rPr>
        <w:t>成  员：</w:t>
      </w:r>
      <w:r>
        <w:rPr>
          <w:rFonts w:hint="eastAsia" w:ascii="仿宋_GB2312" w:hAnsi="仿宋_GB2312" w:eastAsia="仿宋_GB2312" w:cs="仿宋_GB2312"/>
          <w:color w:val="auto"/>
          <w:spacing w:val="0"/>
          <w:sz w:val="32"/>
          <w:szCs w:val="32"/>
          <w:lang w:val="en-US" w:eastAsia="zh-CN"/>
        </w:rPr>
        <w:t>姬应菊</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pacing w:val="0"/>
          <w:kern w:val="2"/>
          <w:sz w:val="32"/>
          <w:szCs w:val="32"/>
          <w:lang w:val="en-US" w:eastAsia="zh-CN" w:bidi="ar-SA"/>
        </w:rPr>
        <w:t>覃雪妤</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pacing w:val="0"/>
          <w:kern w:val="2"/>
          <w:sz w:val="32"/>
          <w:szCs w:val="32"/>
          <w:lang w:val="en-US" w:eastAsia="zh-CN" w:bidi="ar-SA"/>
        </w:rPr>
        <w:t>黄俊美</w:t>
      </w:r>
      <w:r>
        <w:rPr>
          <w:rFonts w:hint="eastAsia" w:ascii="仿宋_GB2312" w:hAnsi="仿宋_GB2312" w:eastAsia="仿宋_GB2312" w:cs="仿宋_GB2312"/>
          <w:color w:val="auto"/>
          <w:spacing w:val="-6"/>
          <w:kern w:val="2"/>
          <w:sz w:val="32"/>
          <w:szCs w:val="32"/>
          <w:lang w:val="en-US" w:eastAsia="zh-CN" w:bidi="ar-SA"/>
        </w:rPr>
        <w:t>、</w:t>
      </w:r>
      <w:r>
        <w:rPr>
          <w:rFonts w:hint="eastAsia" w:ascii="仿宋_GB2312" w:hAnsi="仿宋_GB2312" w:eastAsia="仿宋_GB2312" w:cs="仿宋_GB2312"/>
          <w:color w:val="auto"/>
          <w:spacing w:val="0"/>
          <w:kern w:val="2"/>
          <w:sz w:val="32"/>
          <w:szCs w:val="32"/>
          <w:lang w:val="en-US" w:eastAsia="zh-CN" w:bidi="ar-SA"/>
        </w:rPr>
        <w:t>付华丽</w:t>
      </w:r>
      <w:r>
        <w:rPr>
          <w:rFonts w:hint="eastAsia" w:ascii="仿宋_GB2312" w:hAnsi="仿宋_GB2312" w:eastAsia="仿宋_GB2312" w:cs="仿宋_GB2312"/>
          <w:color w:val="auto"/>
          <w:spacing w:val="-6"/>
          <w:kern w:val="2"/>
          <w:sz w:val="32"/>
          <w:szCs w:val="32"/>
          <w:lang w:val="en-US" w:eastAsia="zh-CN" w:bidi="ar-SA"/>
        </w:rPr>
        <w:t>、</w:t>
      </w:r>
      <w:r>
        <w:rPr>
          <w:rFonts w:hint="eastAsia" w:ascii="仿宋_GB2312" w:hAnsi="仿宋_GB2312" w:eastAsia="仿宋_GB2312" w:cs="仿宋_GB2312"/>
          <w:color w:val="auto"/>
          <w:spacing w:val="0"/>
          <w:kern w:val="2"/>
          <w:sz w:val="32"/>
          <w:szCs w:val="32"/>
          <w:lang w:val="en-US" w:eastAsia="zh-CN" w:bidi="ar-SA"/>
        </w:rPr>
        <w:t>肖月辕、黄丽娜、刘芳、杨青、兰礼节、林玲、李冬利</w:t>
      </w:r>
    </w:p>
    <w:p w14:paraId="00775BB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执委会下设</w:t>
      </w:r>
      <w:r>
        <w:rPr>
          <w:rFonts w:hint="eastAsia" w:ascii="仿宋_GB2312" w:hAnsi="仿宋_GB2312" w:eastAsia="仿宋_GB2312" w:cs="仿宋_GB2312"/>
          <w:color w:val="auto"/>
          <w:sz w:val="32"/>
          <w:szCs w:val="32"/>
          <w:lang w:val="en-US" w:eastAsia="zh-CN"/>
        </w:rPr>
        <w:t>综合部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赛务部、技术部、</w:t>
      </w:r>
      <w:r>
        <w:rPr>
          <w:rFonts w:hint="eastAsia" w:ascii="仿宋_GB2312" w:hAnsi="仿宋_GB2312" w:eastAsia="仿宋_GB2312" w:cs="仿宋_GB2312"/>
          <w:color w:val="auto"/>
          <w:sz w:val="32"/>
          <w:szCs w:val="32"/>
          <w:lang w:eastAsia="zh-CN"/>
        </w:rPr>
        <w:t>申诉受理</w:t>
      </w:r>
      <w:r>
        <w:rPr>
          <w:rFonts w:hint="eastAsia" w:ascii="仿宋_GB2312" w:hAnsi="仿宋_GB2312" w:eastAsia="仿宋_GB2312" w:cs="仿宋_GB2312"/>
          <w:color w:val="auto"/>
          <w:sz w:val="32"/>
          <w:szCs w:val="32"/>
          <w:lang w:val="en-US" w:eastAsia="zh-CN"/>
        </w:rPr>
        <w:t>部</w:t>
      </w:r>
      <w:r>
        <w:rPr>
          <w:rFonts w:hint="eastAsia" w:ascii="仿宋_GB2312" w:hAnsi="仿宋_GB2312" w:eastAsia="仿宋_GB2312" w:cs="仿宋_GB2312"/>
          <w:color w:val="auto"/>
          <w:sz w:val="32"/>
          <w:szCs w:val="32"/>
          <w:lang w:eastAsia="zh-CN"/>
        </w:rPr>
        <w:t>、后勤保障</w:t>
      </w:r>
      <w:r>
        <w:rPr>
          <w:rFonts w:hint="eastAsia" w:ascii="仿宋_GB2312" w:hAnsi="仿宋_GB2312" w:eastAsia="仿宋_GB2312" w:cs="仿宋_GB2312"/>
          <w:color w:val="auto"/>
          <w:sz w:val="32"/>
          <w:szCs w:val="32"/>
          <w:lang w:val="en-US" w:eastAsia="zh-CN"/>
        </w:rPr>
        <w:t>部</w:t>
      </w:r>
      <w:r>
        <w:rPr>
          <w:rFonts w:hint="eastAsia" w:ascii="仿宋_GB2312" w:hAnsi="仿宋_GB2312" w:eastAsia="仿宋_GB2312" w:cs="仿宋_GB2312"/>
          <w:color w:val="auto"/>
          <w:sz w:val="32"/>
          <w:szCs w:val="32"/>
          <w:lang w:eastAsia="zh-CN"/>
        </w:rPr>
        <w:t>。执委会办公室设在</w:t>
      </w:r>
      <w:r>
        <w:rPr>
          <w:rFonts w:hint="eastAsia" w:ascii="仿宋_GB2312" w:hAnsi="仿宋_GB2312" w:eastAsia="仿宋_GB2312" w:cs="仿宋_GB2312"/>
          <w:color w:val="auto"/>
          <w:sz w:val="32"/>
          <w:szCs w:val="32"/>
          <w:lang w:val="en-US" w:eastAsia="zh-CN"/>
        </w:rPr>
        <w:t>深圳市南山区前海信利康大厦21楼C2区</w:t>
      </w:r>
      <w:r>
        <w:rPr>
          <w:rFonts w:hint="eastAsia" w:ascii="仿宋_GB2312" w:hAnsi="仿宋_GB2312" w:eastAsia="仿宋_GB2312" w:cs="仿宋_GB2312"/>
          <w:color w:val="auto"/>
          <w:sz w:val="32"/>
          <w:szCs w:val="32"/>
          <w:lang w:eastAsia="zh-CN"/>
        </w:rPr>
        <w:t>。联系方式：</w:t>
      </w:r>
      <w:r>
        <w:rPr>
          <w:rFonts w:hint="eastAsia" w:ascii="仿宋_GB2312" w:hAnsi="仿宋_GB2312" w:eastAsia="仿宋_GB2312" w:cs="仿宋_GB2312"/>
          <w:color w:val="auto"/>
          <w:sz w:val="32"/>
          <w:szCs w:val="32"/>
          <w:lang w:val="en-US" w:eastAsia="zh-CN"/>
        </w:rPr>
        <w:t>姬应菊</w:t>
      </w:r>
      <w:r>
        <w:rPr>
          <w:rFonts w:hint="eastAsia" w:ascii="仿宋_GB2312" w:hAnsi="仿宋_GB2312" w:eastAsia="仿宋_GB2312" w:cs="仿宋_GB2312"/>
          <w:color w:val="auto"/>
          <w:sz w:val="32"/>
          <w:szCs w:val="32"/>
          <w:lang w:eastAsia="zh-CN"/>
        </w:rPr>
        <w:t>，0755-</w:t>
      </w:r>
      <w:r>
        <w:rPr>
          <w:rFonts w:hint="eastAsia" w:ascii="仿宋_GB2312" w:hAnsi="仿宋_GB2312" w:eastAsia="仿宋_GB2312" w:cs="仿宋_GB2312"/>
          <w:color w:val="auto"/>
          <w:sz w:val="32"/>
          <w:szCs w:val="32"/>
          <w:lang w:val="en-US" w:eastAsia="zh-CN"/>
        </w:rPr>
        <w:t>26865772，19539145785</w:t>
      </w:r>
      <w:r>
        <w:rPr>
          <w:rFonts w:hint="eastAsia" w:ascii="仿宋_GB2312" w:hAnsi="仿宋_GB2312" w:eastAsia="仿宋_GB2312" w:cs="仿宋_GB2312"/>
          <w:color w:val="auto"/>
          <w:sz w:val="32"/>
          <w:szCs w:val="32"/>
          <w:lang w:eastAsia="zh-CN"/>
        </w:rPr>
        <w:t>。</w:t>
      </w:r>
    </w:p>
    <w:p w14:paraId="15C843D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三、竞赛</w:t>
      </w:r>
      <w:r>
        <w:rPr>
          <w:rFonts w:hint="eastAsia" w:ascii="黑体" w:hAnsi="黑体" w:eastAsia="黑体" w:cs="黑体"/>
          <w:color w:val="auto"/>
          <w:sz w:val="32"/>
          <w:szCs w:val="32"/>
          <w:lang w:val="en-US" w:eastAsia="zh-CN"/>
        </w:rPr>
        <w:t>安排</w:t>
      </w:r>
    </w:p>
    <w:p w14:paraId="43599BD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（一）竞赛项目</w:t>
      </w:r>
    </w:p>
    <w:p w14:paraId="1962FAB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企业人力资源管理师。</w:t>
      </w:r>
    </w:p>
    <w:p w14:paraId="39E46F3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（二）竞赛标准</w:t>
      </w:r>
    </w:p>
    <w:p w14:paraId="09EF7CE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以企业人力资源管理师四级/中</w:t>
      </w:r>
      <w:r>
        <w:rPr>
          <w:rFonts w:hint="eastAsia" w:ascii="仿宋_GB2312" w:hAnsi="仿宋_GB2312" w:eastAsia="仿宋_GB2312" w:cs="仿宋_GB2312"/>
          <w:color w:val="auto"/>
          <w:sz w:val="32"/>
          <w:szCs w:val="32"/>
          <w:lang w:eastAsia="zh-CN"/>
        </w:rPr>
        <w:t>级</w:t>
      </w:r>
      <w:r>
        <w:rPr>
          <w:rFonts w:hint="eastAsia" w:ascii="仿宋_GB2312" w:hAnsi="仿宋_GB2312" w:eastAsia="仿宋_GB2312" w:cs="仿宋_GB2312"/>
          <w:color w:val="auto"/>
          <w:sz w:val="32"/>
          <w:szCs w:val="32"/>
          <w:lang w:val="en-US" w:eastAsia="zh-CN"/>
        </w:rPr>
        <w:t>工</w:t>
      </w:r>
      <w:r>
        <w:rPr>
          <w:rFonts w:hint="eastAsia" w:ascii="仿宋_GB2312" w:hAnsi="仿宋_GB2312" w:eastAsia="仿宋_GB2312" w:cs="仿宋_GB2312"/>
          <w:color w:val="auto"/>
          <w:sz w:val="32"/>
          <w:szCs w:val="32"/>
        </w:rPr>
        <w:t>国家职业</w:t>
      </w:r>
      <w:r>
        <w:rPr>
          <w:rFonts w:hint="eastAsia" w:ascii="仿宋_GB2312" w:hAnsi="仿宋_GB2312" w:eastAsia="仿宋_GB2312" w:cs="仿宋_GB2312"/>
          <w:color w:val="auto"/>
          <w:sz w:val="32"/>
          <w:szCs w:val="32"/>
          <w:lang w:val="en-US" w:eastAsia="zh-CN"/>
        </w:rPr>
        <w:t>技能标准为依据</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val="en-US" w:eastAsia="zh-CN"/>
        </w:rPr>
        <w:t>新时代</w:t>
      </w:r>
      <w:r>
        <w:rPr>
          <w:rFonts w:hint="eastAsia" w:ascii="仿宋_GB2312" w:hAnsi="仿宋_GB2312" w:eastAsia="仿宋_GB2312" w:cs="仿宋_GB2312"/>
          <w:color w:val="auto"/>
          <w:sz w:val="32"/>
          <w:szCs w:val="32"/>
        </w:rPr>
        <w:t>行业</w:t>
      </w:r>
      <w:r>
        <w:rPr>
          <w:rFonts w:hint="eastAsia" w:ascii="仿宋_GB2312" w:hAnsi="仿宋_GB2312" w:eastAsia="仿宋_GB2312" w:cs="仿宋_GB2312"/>
          <w:color w:val="auto"/>
          <w:sz w:val="32"/>
          <w:szCs w:val="32"/>
          <w:lang w:val="en-US" w:eastAsia="zh-CN"/>
        </w:rPr>
        <w:t>企业发展</w:t>
      </w:r>
      <w:r>
        <w:rPr>
          <w:rFonts w:hint="eastAsia" w:ascii="仿宋_GB2312" w:hAnsi="仿宋_GB2312" w:eastAsia="仿宋_GB2312" w:cs="仿宋_GB2312"/>
          <w:color w:val="auto"/>
          <w:sz w:val="32"/>
          <w:szCs w:val="32"/>
        </w:rPr>
        <w:t>情况，适当增加</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新</w:t>
      </w:r>
      <w:r>
        <w:rPr>
          <w:rFonts w:hint="eastAsia" w:ascii="仿宋_GB2312" w:hAnsi="仿宋_GB2312" w:eastAsia="仿宋_GB2312" w:cs="仿宋_GB2312"/>
          <w:color w:val="auto"/>
          <w:sz w:val="32"/>
          <w:szCs w:val="32"/>
          <w:lang w:val="en-US" w:eastAsia="zh-CN"/>
        </w:rPr>
        <w:t>知识</w:t>
      </w:r>
      <w:r>
        <w:rPr>
          <w:rFonts w:hint="eastAsia" w:ascii="仿宋_GB2312" w:hAnsi="仿宋_GB2312" w:eastAsia="仿宋_GB2312" w:cs="仿宋_GB2312"/>
          <w:color w:val="auto"/>
          <w:sz w:val="32"/>
          <w:szCs w:val="32"/>
        </w:rPr>
        <w:t>、新技术</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新技能</w:t>
      </w:r>
      <w:r>
        <w:rPr>
          <w:rFonts w:hint="eastAsia" w:ascii="仿宋_GB2312" w:hAnsi="仿宋_GB2312" w:eastAsia="仿宋_GB2312" w:cs="仿宋_GB2312"/>
          <w:color w:val="auto"/>
          <w:sz w:val="32"/>
          <w:szCs w:val="32"/>
          <w:lang w:val="en-US" w:eastAsia="zh-CN"/>
        </w:rPr>
        <w:t>等方面的</w:t>
      </w:r>
      <w:r>
        <w:rPr>
          <w:rFonts w:hint="eastAsia" w:ascii="仿宋_GB2312" w:hAnsi="仿宋_GB2312" w:eastAsia="仿宋_GB2312" w:cs="仿宋_GB2312"/>
          <w:color w:val="auto"/>
          <w:sz w:val="32"/>
          <w:szCs w:val="32"/>
        </w:rPr>
        <w:t>内容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执委会</w:t>
      </w:r>
      <w:r>
        <w:rPr>
          <w:rFonts w:hint="eastAsia" w:ascii="仿宋_GB2312" w:hAnsi="仿宋_GB2312" w:eastAsia="仿宋_GB2312" w:cs="仿宋_GB2312"/>
          <w:color w:val="auto"/>
          <w:sz w:val="32"/>
          <w:szCs w:val="32"/>
        </w:rPr>
        <w:t>组织专家</w:t>
      </w:r>
      <w:r>
        <w:rPr>
          <w:rFonts w:hint="eastAsia" w:ascii="仿宋_GB2312" w:hAnsi="仿宋_GB2312" w:eastAsia="仿宋_GB2312" w:cs="仿宋_GB2312"/>
          <w:color w:val="auto"/>
          <w:sz w:val="32"/>
          <w:szCs w:val="32"/>
          <w:lang w:val="en-US" w:eastAsia="zh-CN"/>
        </w:rPr>
        <w:t>制定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具体要求见技术文件。</w:t>
      </w:r>
    </w:p>
    <w:p w14:paraId="3EB4EB1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（三）竞赛形式</w:t>
      </w:r>
    </w:p>
    <w:p w14:paraId="55F9119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本次竞赛</w:t>
      </w:r>
      <w:r>
        <w:rPr>
          <w:rFonts w:hint="eastAsia" w:ascii="仿宋_GB2312" w:hAnsi="仿宋_GB2312" w:eastAsia="仿宋_GB2312" w:cs="仿宋_GB2312"/>
          <w:color w:val="auto"/>
          <w:sz w:val="32"/>
          <w:szCs w:val="32"/>
          <w:lang w:val="en-US" w:eastAsia="zh-CN"/>
        </w:rPr>
        <w:t>为单人赛，</w:t>
      </w:r>
      <w:r>
        <w:rPr>
          <w:rFonts w:hint="eastAsia" w:ascii="仿宋_GB2312" w:hAnsi="仿宋_GB2312" w:eastAsia="仿宋_GB2312" w:cs="仿宋_GB2312"/>
          <w:color w:val="auto"/>
          <w:sz w:val="32"/>
          <w:szCs w:val="32"/>
        </w:rPr>
        <w:t>分初赛和决赛两个阶段进行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初赛为</w:t>
      </w:r>
      <w:r>
        <w:rPr>
          <w:rFonts w:hint="eastAsia" w:ascii="仿宋_GB2312" w:hAnsi="仿宋_GB2312" w:eastAsia="仿宋_GB2312" w:cs="仿宋_GB2312"/>
          <w:color w:val="auto"/>
          <w:sz w:val="32"/>
          <w:szCs w:val="32"/>
          <w:lang w:eastAsia="zh-CN"/>
        </w:rPr>
        <w:t>理论知识竞赛，</w:t>
      </w:r>
      <w:r>
        <w:rPr>
          <w:rFonts w:hint="eastAsia" w:ascii="仿宋_GB2312" w:hAnsi="仿宋_GB2312" w:eastAsia="仿宋_GB2312" w:cs="仿宋_GB2312"/>
          <w:color w:val="auto"/>
          <w:sz w:val="32"/>
          <w:szCs w:val="32"/>
        </w:rPr>
        <w:t>取</w:t>
      </w:r>
      <w:r>
        <w:rPr>
          <w:rFonts w:hint="eastAsia" w:ascii="仿宋_GB2312" w:hAnsi="仿宋_GB2312" w:eastAsia="仿宋_GB2312" w:cs="仿宋_GB2312"/>
          <w:color w:val="auto"/>
          <w:sz w:val="32"/>
          <w:szCs w:val="32"/>
          <w:lang w:val="en-US" w:eastAsia="zh-CN"/>
        </w:rPr>
        <w:t>初赛成绩排名</w:t>
      </w:r>
      <w:r>
        <w:rPr>
          <w:rFonts w:hint="eastAsia" w:ascii="仿宋_GB2312" w:hAnsi="仿宋_GB2312" w:eastAsia="仿宋_GB2312" w:cs="仿宋_GB2312"/>
          <w:color w:val="auto"/>
          <w:sz w:val="32"/>
          <w:szCs w:val="32"/>
        </w:rPr>
        <w:t>前</w:t>
      </w:r>
      <w:r>
        <w:rPr>
          <w:rFonts w:hint="eastAsia" w:ascii="仿宋_GB2312" w:hAnsi="仿宋_GB2312" w:eastAsia="仿宋_GB2312" w:cs="仿宋_GB2312"/>
          <w:color w:val="auto"/>
          <w:sz w:val="32"/>
          <w:szCs w:val="32"/>
          <w:lang w:val="en-US" w:eastAsia="zh-CN"/>
        </w:rPr>
        <w:t>20名</w:t>
      </w:r>
      <w:r>
        <w:rPr>
          <w:rFonts w:hint="eastAsia" w:ascii="仿宋_GB2312" w:hAnsi="仿宋_GB2312" w:eastAsia="仿宋_GB2312" w:cs="仿宋_GB2312"/>
          <w:color w:val="auto"/>
          <w:sz w:val="32"/>
          <w:szCs w:val="32"/>
        </w:rPr>
        <w:t>选手进入决赛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决赛为实际操作竞赛，具体要求见技术文件。</w:t>
      </w:r>
    </w:p>
    <w:p w14:paraId="05C241F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（四）参赛条件</w:t>
      </w:r>
    </w:p>
    <w:p w14:paraId="64BA336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竞赛主要面向南山区企业从事人力资源和劳动关系的职工开展，参赛的人员应当符合以下条件：年满18周岁且未到法定退休年龄，在南山区工作，遵守相关法律法规，遵守职业道德，遵守竞赛规则、流程。已获得“中华技能大奖”“全国技术能手”“广东省技术能手”等荣誉的人员不以选手身份参赛，已获得“深圳市技术能手”“深圳市南山区技术能手”的人员不以选手身份参加相同赛项。本次竞赛同一单位报名人数不超过5人。</w:t>
      </w:r>
      <w:r>
        <w:rPr>
          <w:rFonts w:hint="eastAsia" w:ascii="仿宋_GB2312" w:hAnsi="仿宋_GB2312" w:eastAsia="仿宋_GB2312" w:cs="仿宋_GB2312"/>
          <w:color w:val="auto"/>
          <w:sz w:val="32"/>
          <w:szCs w:val="32"/>
        </w:rPr>
        <w:t>报名人数不少于</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如出现</w:t>
      </w:r>
      <w:r>
        <w:rPr>
          <w:rFonts w:hint="eastAsia" w:ascii="仿宋_GB2312" w:hAnsi="仿宋_GB2312" w:eastAsia="仿宋_GB2312" w:cs="仿宋_GB2312"/>
          <w:color w:val="auto"/>
          <w:sz w:val="32"/>
          <w:szCs w:val="32"/>
        </w:rPr>
        <w:t>报名人数不足可延长报名时间或者取消竞赛</w:t>
      </w:r>
      <w:r>
        <w:rPr>
          <w:rFonts w:hint="eastAsia" w:ascii="仿宋_GB2312" w:hAnsi="仿宋_GB2312" w:eastAsia="仿宋_GB2312" w:cs="仿宋_GB2312"/>
          <w:color w:val="auto"/>
          <w:sz w:val="32"/>
          <w:szCs w:val="32"/>
          <w:lang w:eastAsia="zh-CN"/>
        </w:rPr>
        <w:t>（由执委会另行通知）。</w:t>
      </w:r>
    </w:p>
    <w:p w14:paraId="350318C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（五）报名时间</w:t>
      </w:r>
    </w:p>
    <w:p w14:paraId="1F98391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即日起至2025年10月7日18:00止。</w:t>
      </w:r>
    </w:p>
    <w:p w14:paraId="02116AB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（六）报名方式</w:t>
      </w:r>
    </w:p>
    <w:p w14:paraId="6E927684">
      <w:pPr>
        <w:pStyle w:val="3"/>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参赛选手用手机微信扫描下方二维码在线报名，按报名条件和系统要求填写资料并上传报名材料。审核结果请登录平台→“我的”→我的办理事项中查看。</w:t>
      </w:r>
    </w:p>
    <w:p w14:paraId="79293BF7">
      <w:pPr>
        <w:pStyle w:val="5"/>
        <w:keepNext w:val="0"/>
        <w:keepLines w:val="0"/>
        <w:pageBreakBefore w:val="0"/>
        <w:widowControl w:val="0"/>
        <w:kinsoku/>
        <w:wordWrap/>
        <w:overflowPunct/>
        <w:topLinePunct w:val="0"/>
        <w:autoSpaceDE/>
        <w:autoSpaceDN/>
        <w:bidi w:val="0"/>
        <w:spacing w:line="580" w:lineRule="exact"/>
        <w:textAlignment w:val="auto"/>
        <w:rPr>
          <w:rFonts w:hint="eastAsia"/>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1351915</wp:posOffset>
            </wp:positionH>
            <wp:positionV relativeFrom="paragraph">
              <wp:posOffset>81915</wp:posOffset>
            </wp:positionV>
            <wp:extent cx="1657350" cy="1638300"/>
            <wp:effectExtent l="0" t="0" r="0" b="0"/>
            <wp:wrapTopAndBottom/>
            <wp:docPr id="4" name="图片 4" descr="微信图片_2025081416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814160727"/>
                    <pic:cNvPicPr>
                      <a:picLocks noChangeAspect="1"/>
                    </pic:cNvPicPr>
                  </pic:nvPicPr>
                  <pic:blipFill>
                    <a:blip r:embed="rId7"/>
                    <a:stretch>
                      <a:fillRect/>
                    </a:stretch>
                  </pic:blipFill>
                  <pic:spPr>
                    <a:xfrm rot="10800000" flipH="1" flipV="1">
                      <a:off x="0" y="0"/>
                      <a:ext cx="1657350" cy="1638300"/>
                    </a:xfrm>
                    <a:prstGeom prst="rect">
                      <a:avLst/>
                    </a:prstGeom>
                  </pic:spPr>
                </pic:pic>
              </a:graphicData>
            </a:graphic>
          </wp:anchor>
        </w:drawing>
      </w:r>
    </w:p>
    <w:p w14:paraId="1040A35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（七）报名资料</w:t>
      </w:r>
    </w:p>
    <w:p w14:paraId="75FE647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报名参赛的选手根据报名系统要求将以下资料上传至相应位置：</w:t>
      </w:r>
    </w:p>
    <w:p w14:paraId="4E4610F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1.竞赛报名表（下载打印，本人签字和单位盖章后上传）。</w:t>
      </w:r>
    </w:p>
    <w:p w14:paraId="06B3B0E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2.本人身份证正反面照片。</w:t>
      </w:r>
    </w:p>
    <w:p w14:paraId="24A907F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3.本人近期免冠白底电子彩色证件照。</w:t>
      </w:r>
    </w:p>
    <w:p w14:paraId="3CD6C5E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4.在南山区工作的选手，上传社保缴费证明。</w:t>
      </w:r>
    </w:p>
    <w:p w14:paraId="65D6E36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（八）咨询电话</w:t>
      </w:r>
    </w:p>
    <w:p w14:paraId="42666F1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姬应菊</w:t>
      </w:r>
      <w:r>
        <w:rPr>
          <w:rFonts w:hint="eastAsia" w:ascii="仿宋_GB2312" w:hAnsi="仿宋_GB2312" w:eastAsia="仿宋_GB2312" w:cs="仿宋_GB2312"/>
          <w:color w:val="auto"/>
          <w:sz w:val="32"/>
          <w:szCs w:val="32"/>
        </w:rPr>
        <w:t>，0755-</w:t>
      </w:r>
      <w:r>
        <w:rPr>
          <w:rFonts w:hint="eastAsia" w:ascii="仿宋_GB2312" w:hAnsi="仿宋_GB2312" w:eastAsia="仿宋_GB2312" w:cs="仿宋_GB2312"/>
          <w:color w:val="auto"/>
          <w:sz w:val="32"/>
          <w:szCs w:val="32"/>
          <w:lang w:val="en-US" w:eastAsia="zh-CN"/>
        </w:rPr>
        <w:t>26865772，19539145785。</w:t>
      </w:r>
    </w:p>
    <w:p w14:paraId="40AFA14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（九）竞赛时间、地点</w:t>
      </w:r>
    </w:p>
    <w:p w14:paraId="0315551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1.初赛。2025年10月18日15:00-16:30，深圳市南山区前海信利康大厦3楼弘毅堂。</w:t>
      </w:r>
    </w:p>
    <w:p w14:paraId="7EA68B1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2.赛前培训。2025年10月25日11:00</w:t>
      </w:r>
      <w:r>
        <w:rPr>
          <w:rFonts w:hint="default"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lang w:val="en-US" w:eastAsia="zh-CN"/>
        </w:rPr>
        <w:t>深圳市南山区</w:t>
      </w:r>
      <w:r>
        <w:rPr>
          <w:rFonts w:hint="eastAsia" w:ascii="仿宋_GB2312" w:hAnsi="仿宋_GB2312" w:eastAsia="仿宋_GB2312" w:cs="仿宋_GB2312"/>
          <w:b w:val="0"/>
          <w:bCs w:val="0"/>
          <w:color w:val="auto"/>
          <w:sz w:val="32"/>
          <w:szCs w:val="32"/>
          <w:highlight w:val="none"/>
          <w:vertAlign w:val="baseline"/>
          <w:lang w:val="en-US" w:eastAsia="zh-CN"/>
        </w:rPr>
        <w:t>前海信利康大厦16楼笃志堂</w:t>
      </w:r>
      <w:r>
        <w:rPr>
          <w:rFonts w:hint="eastAsia" w:ascii="仿宋_GB2312" w:hAnsi="仿宋_GB2312" w:eastAsia="仿宋_GB2312" w:cs="仿宋_GB2312"/>
          <w:color w:val="auto"/>
          <w:sz w:val="32"/>
          <w:szCs w:val="32"/>
          <w:highlight w:val="none"/>
          <w:lang w:val="en-US" w:eastAsia="zh-CN"/>
        </w:rPr>
        <w:t>开展决</w:t>
      </w:r>
      <w:r>
        <w:rPr>
          <w:rFonts w:hint="default" w:ascii="仿宋_GB2312" w:hAnsi="仿宋_GB2312" w:eastAsia="仿宋_GB2312" w:cs="仿宋_GB2312"/>
          <w:color w:val="auto"/>
          <w:sz w:val="32"/>
          <w:szCs w:val="32"/>
          <w:highlight w:val="none"/>
          <w:lang w:val="en-US" w:eastAsia="zh-CN"/>
        </w:rPr>
        <w:t>赛</w:t>
      </w:r>
      <w:r>
        <w:rPr>
          <w:rFonts w:hint="eastAsia" w:ascii="仿宋_GB2312" w:hAnsi="仿宋_GB2312" w:eastAsia="仿宋_GB2312" w:cs="仿宋_GB2312"/>
          <w:color w:val="auto"/>
          <w:sz w:val="32"/>
          <w:szCs w:val="32"/>
          <w:highlight w:val="none"/>
          <w:lang w:val="en-US" w:eastAsia="zh-CN"/>
        </w:rPr>
        <w:t>赛前培训。主要</w:t>
      </w:r>
      <w:r>
        <w:rPr>
          <w:rFonts w:hint="default" w:ascii="仿宋_GB2312" w:hAnsi="仿宋_GB2312" w:eastAsia="仿宋_GB2312" w:cs="仿宋_GB2312"/>
          <w:color w:val="auto"/>
          <w:sz w:val="32"/>
          <w:szCs w:val="32"/>
          <w:highlight w:val="none"/>
          <w:lang w:val="en-US" w:eastAsia="zh-CN"/>
        </w:rPr>
        <w:t>组织参赛选手熟悉场地环境、设施设备</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安全知识、竞赛流程、技术文件规则解读等培训。</w:t>
      </w:r>
    </w:p>
    <w:p w14:paraId="47A3ADE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3.决赛。2025年10月25日14:00-18:00，</w:t>
      </w:r>
      <w:r>
        <w:rPr>
          <w:rFonts w:hint="eastAsia" w:ascii="仿宋_GB2312" w:hAnsi="仿宋_GB2312" w:eastAsia="仿宋_GB2312" w:cs="仿宋_GB2312"/>
          <w:color w:val="auto"/>
          <w:sz w:val="32"/>
          <w:szCs w:val="32"/>
          <w:highlight w:val="none"/>
          <w:lang w:val="en-US" w:eastAsia="zh-CN"/>
        </w:rPr>
        <w:t>深圳市南山区</w:t>
      </w:r>
      <w:r>
        <w:rPr>
          <w:rFonts w:hint="eastAsia" w:ascii="仿宋_GB2312" w:hAnsi="仿宋_GB2312" w:eastAsia="仿宋_GB2312" w:cs="仿宋_GB2312"/>
          <w:b w:val="0"/>
          <w:bCs w:val="0"/>
          <w:color w:val="auto"/>
          <w:sz w:val="32"/>
          <w:szCs w:val="32"/>
          <w:highlight w:val="none"/>
          <w:vertAlign w:val="baseline"/>
          <w:lang w:val="en-US" w:eastAsia="zh-CN"/>
        </w:rPr>
        <w:t>前海信利康大厦16楼博学堂</w:t>
      </w:r>
      <w:r>
        <w:rPr>
          <w:rFonts w:hint="eastAsia" w:ascii="仿宋_GB2312" w:hAnsi="仿宋_GB2312" w:eastAsia="仿宋_GB2312" w:cs="仿宋_GB2312"/>
          <w:color w:val="auto"/>
          <w:sz w:val="32"/>
          <w:szCs w:val="32"/>
          <w:lang w:val="en-US" w:eastAsia="zh-CN"/>
        </w:rPr>
        <w:t>。</w:t>
      </w:r>
    </w:p>
    <w:p w14:paraId="2B813EB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以上竞赛时间、地点如有变动，以</w:t>
      </w:r>
      <w:r>
        <w:rPr>
          <w:rFonts w:hint="eastAsia" w:ascii="仿宋_GB2312" w:hAnsi="仿宋_GB2312" w:eastAsia="仿宋_GB2312" w:cs="仿宋_GB2312"/>
          <w:color w:val="auto"/>
          <w:sz w:val="32"/>
          <w:szCs w:val="32"/>
          <w:lang w:val="en-US" w:eastAsia="zh-CN"/>
        </w:rPr>
        <w:t>执</w:t>
      </w:r>
      <w:r>
        <w:rPr>
          <w:rFonts w:hint="eastAsia" w:ascii="仿宋_GB2312" w:hAnsi="仿宋_GB2312" w:eastAsia="仿宋_GB2312" w:cs="仿宋_GB2312"/>
          <w:color w:val="auto"/>
          <w:sz w:val="32"/>
          <w:szCs w:val="32"/>
        </w:rPr>
        <w:t>委会通知为准。</w:t>
      </w:r>
    </w:p>
    <w:p w14:paraId="7D7FD8A9">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楷体_GB2312" w:hAnsi="楷体_GB2312" w:eastAsia="楷体_GB2312" w:cs="楷体_GB2312"/>
          <w:i w:val="0"/>
          <w:iCs w:val="0"/>
          <w:caps w:val="0"/>
          <w:color w:val="auto"/>
          <w:spacing w:val="0"/>
          <w:sz w:val="32"/>
          <w:szCs w:val="32"/>
          <w:lang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奖励办法</w:t>
      </w:r>
    </w:p>
    <w:p w14:paraId="0B7C5839">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（一）认定“深圳市南山区技术能手”</w:t>
      </w:r>
    </w:p>
    <w:p w14:paraId="627FC9A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竞赛综合成绩前6名且初赛和决赛成绩均合格的参赛选手由深圳市南山区人力资源局颁发“深圳市南山区技术能手”证书。</w:t>
      </w:r>
    </w:p>
    <w:p w14:paraId="16D681ED">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（二）奖项</w:t>
      </w:r>
    </w:p>
    <w:p w14:paraId="0FAA1D5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本次竞赛项目分别</w:t>
      </w:r>
      <w:r>
        <w:rPr>
          <w:rFonts w:hint="eastAsia" w:ascii="仿宋_GB2312" w:hAnsi="仿宋_GB2312" w:eastAsia="仿宋_GB2312" w:cs="仿宋_GB2312"/>
          <w:sz w:val="32"/>
          <w:szCs w:val="32"/>
          <w:lang w:val="en-US" w:eastAsia="zh-CN"/>
        </w:rPr>
        <w:t>设置一等奖1名、二等奖2名、三等奖3名、优胜奖3名。</w:t>
      </w:r>
    </w:p>
    <w:p w14:paraId="562667B1">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（三）奖金</w:t>
      </w:r>
    </w:p>
    <w:p w14:paraId="1F2B43E2">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获得一、二、三等奖及优胜奖的选手由执委会颁发奖金，一等奖1名，奖金8000元；二等奖2名，奖金5000元；三等奖3名，奖金3000元；优胜奖3名，奖金1000元。各项奖金均为税前金额。</w:t>
      </w:r>
    </w:p>
    <w:p w14:paraId="15D32C6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Times New Roman"/>
          <w:color w:val="auto"/>
          <w:sz w:val="32"/>
          <w:szCs w:val="32"/>
          <w:lang w:val="en-US" w:eastAsia="zh-CN"/>
        </w:rPr>
      </w:pPr>
      <w:r>
        <w:rPr>
          <w:rFonts w:hint="eastAsia" w:ascii="黑体" w:hAnsi="黑体" w:eastAsia="黑体" w:cs="Times New Roman"/>
          <w:color w:val="auto"/>
          <w:sz w:val="32"/>
          <w:szCs w:val="32"/>
          <w:lang w:val="en-US" w:eastAsia="zh-CN"/>
        </w:rPr>
        <w:t>五、申诉与仲裁</w:t>
      </w:r>
    </w:p>
    <w:p w14:paraId="13FED68F">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现场申诉最迟应在竞赛结束后1小时内提出，超过时效将不予受理。申诉时，应以书面形式向申诉受理部提出，技术问题由裁判长与裁判员共同商议解决，非技术问题由组委会进行调查、核实、裁决。</w:t>
      </w:r>
    </w:p>
    <w:p w14:paraId="72ED721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黑体" w:hAnsi="黑体" w:eastAsia="黑体" w:cs="Times New Roman"/>
          <w:color w:val="auto"/>
          <w:sz w:val="32"/>
          <w:szCs w:val="32"/>
        </w:rPr>
      </w:pPr>
      <w:r>
        <w:rPr>
          <w:rFonts w:hint="eastAsia" w:ascii="黑体" w:hAnsi="黑体" w:eastAsia="黑体" w:cs="Times New Roman"/>
          <w:color w:val="auto"/>
          <w:sz w:val="32"/>
          <w:szCs w:val="32"/>
          <w:lang w:val="en-US" w:eastAsia="zh-CN"/>
        </w:rPr>
        <w:t>六、注意事项</w:t>
      </w:r>
    </w:p>
    <w:p w14:paraId="17C29B2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（一）参赛选手不遵守竞赛规程，或经查实有冒名顶替、作弊、扰乱赛场秩序等情形的，终止比赛资格，取消比赛成绩。已经获得相关荣誉、称号或者物质奖励的，由深圳市南山区人力资源局取消、追回。</w:t>
      </w:r>
    </w:p>
    <w:p w14:paraId="7205471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（二）本竞赛不收取任何费用。</w:t>
      </w:r>
    </w:p>
    <w:p w14:paraId="08B6906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pPr>
      <w:r>
        <w:rPr>
          <w:rFonts w:hint="eastAsia" w:ascii="仿宋_GB2312" w:hAnsi="仿宋_GB2312" w:eastAsia="仿宋_GB2312" w:cs="仿宋_GB2312"/>
          <w:color w:val="auto"/>
          <w:sz w:val="32"/>
          <w:szCs w:val="32"/>
          <w:lang w:eastAsia="zh-CN"/>
        </w:rPr>
        <w:t>（三）本实施方案条款的最终解释权归深圳市南山区人力资源局所有。</w:t>
      </w:r>
    </w:p>
    <w:sectPr>
      <w:headerReference r:id="rId3" w:type="default"/>
      <w:footerReference r:id="rId4" w:type="default"/>
      <w:footerReference r:id="rId5"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D4C81">
    <w:pPr>
      <w:widowControl w:val="0"/>
      <w:tabs>
        <w:tab w:val="center" w:pos="4153"/>
        <w:tab w:val="right" w:pos="8306"/>
      </w:tabs>
      <w:snapToGrid w:val="0"/>
      <w:ind w:right="360"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AAB1BCD">
                          <w:pPr>
                            <w:widowControl w:val="0"/>
                            <w:tabs>
                              <w:tab w:val="center" w:pos="4153"/>
                              <w:tab w:val="right" w:pos="8306"/>
                            </w:tabs>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 MERGEFORMAT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- 1 -</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CPIO/25gEAAMcD&#10;AAAOAAAAAAAAAAEAIAAAAB8BAABkcnMvZTJvRG9jLnhtbFBLBQYAAAAABgAGAFkBAAB3BQAAAAA=&#10;">
              <v:fill on="f" focussize="0,0"/>
              <v:stroke on="f" weight="0.5pt"/>
              <v:imagedata o:title=""/>
              <o:lock v:ext="edit" aspectratio="f"/>
              <v:textbox inset="0mm,0mm,0mm,0mm" style="mso-fit-shape-to-text:t;">
                <w:txbxContent>
                  <w:p w14:paraId="1AAB1BCD">
                    <w:pPr>
                      <w:widowControl w:val="0"/>
                      <w:tabs>
                        <w:tab w:val="center" w:pos="4153"/>
                        <w:tab w:val="right" w:pos="8306"/>
                      </w:tabs>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 MERGEFORMAT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- 1 -</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txbxContent>
              </v:textbox>
            </v:shape>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9F3F1F">
                          <w:pPr>
                            <w:rPr>
                              <w:rFonts w:ascii="Times New Roman" w:hAnsi="Times New Roman" w:eastAsia="宋体" w:cs="Times New Roman"/>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29F3F1F">
                    <w:pPr>
                      <w:rPr>
                        <w:rFonts w:ascii="Times New Roman" w:hAnsi="Times New Roman" w:eastAsia="宋体" w:cs="Times New Roman"/>
                        <w:szCs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5F33C">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21"/>
        <w:szCs w:val="21"/>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14:paraId="116ABF0E">
    <w:pPr>
      <w:widowControl w:val="0"/>
      <w:tabs>
        <w:tab w:val="center" w:pos="4153"/>
        <w:tab w:val="right" w:pos="8306"/>
      </w:tabs>
      <w:snapToGrid w:val="0"/>
      <w:ind w:right="360" w:firstLine="360"/>
      <w:jc w:val="left"/>
      <w:rPr>
        <w:rFonts w:ascii="Times New Roman" w:hAnsi="Times New Roman"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3919B">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mNjQ2YTdkMmM2Zjk0YTI4Mzg4ODNjZGFmNDE4NDQifQ=="/>
    <w:docVar w:name="KSO_WPS_MARK_KEY" w:val="ba54b9ae-3861-4df2-838f-86d61a894082"/>
  </w:docVars>
  <w:rsids>
    <w:rsidRoot w:val="7E8C39C6"/>
    <w:rsid w:val="014E5F12"/>
    <w:rsid w:val="035F1DD2"/>
    <w:rsid w:val="04A66578"/>
    <w:rsid w:val="08191F1E"/>
    <w:rsid w:val="089E0F9C"/>
    <w:rsid w:val="09970D1A"/>
    <w:rsid w:val="099948FD"/>
    <w:rsid w:val="0AD44B56"/>
    <w:rsid w:val="0F47271A"/>
    <w:rsid w:val="12861C5F"/>
    <w:rsid w:val="12C05F7A"/>
    <w:rsid w:val="1360648C"/>
    <w:rsid w:val="17D73072"/>
    <w:rsid w:val="18396FF9"/>
    <w:rsid w:val="1ACF613A"/>
    <w:rsid w:val="20DC750B"/>
    <w:rsid w:val="24BD0BA8"/>
    <w:rsid w:val="24F77BD4"/>
    <w:rsid w:val="261C7BC7"/>
    <w:rsid w:val="27826579"/>
    <w:rsid w:val="28480D9A"/>
    <w:rsid w:val="28542D1B"/>
    <w:rsid w:val="2878398D"/>
    <w:rsid w:val="292D36CF"/>
    <w:rsid w:val="2A857F32"/>
    <w:rsid w:val="2EC21951"/>
    <w:rsid w:val="2EEE2746"/>
    <w:rsid w:val="2FB4638C"/>
    <w:rsid w:val="2FC6254F"/>
    <w:rsid w:val="37781747"/>
    <w:rsid w:val="37A80AFD"/>
    <w:rsid w:val="3B2C087E"/>
    <w:rsid w:val="3C4E2A76"/>
    <w:rsid w:val="3CF6241F"/>
    <w:rsid w:val="3E7439F4"/>
    <w:rsid w:val="40EE4543"/>
    <w:rsid w:val="41D57BB9"/>
    <w:rsid w:val="41D70690"/>
    <w:rsid w:val="46A952BF"/>
    <w:rsid w:val="4FD86DCF"/>
    <w:rsid w:val="52D375AC"/>
    <w:rsid w:val="5526287B"/>
    <w:rsid w:val="55A956E9"/>
    <w:rsid w:val="5E6261E1"/>
    <w:rsid w:val="63815C12"/>
    <w:rsid w:val="64093356"/>
    <w:rsid w:val="651E6BDA"/>
    <w:rsid w:val="69766FE4"/>
    <w:rsid w:val="69BD4C13"/>
    <w:rsid w:val="6A7B46F3"/>
    <w:rsid w:val="6DFD1A82"/>
    <w:rsid w:val="6FA67EF8"/>
    <w:rsid w:val="706F0B3B"/>
    <w:rsid w:val="71651E3D"/>
    <w:rsid w:val="7344081E"/>
    <w:rsid w:val="75B146C0"/>
    <w:rsid w:val="76426BCC"/>
    <w:rsid w:val="764950F0"/>
    <w:rsid w:val="7C050C67"/>
    <w:rsid w:val="7D1D73CE"/>
    <w:rsid w:val="7D5316BF"/>
    <w:rsid w:val="7E07599A"/>
    <w:rsid w:val="7E8C39C6"/>
    <w:rsid w:val="D7FFD408"/>
    <w:rsid w:val="FF3DE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next w:val="1"/>
    <w:qFormat/>
    <w:uiPriority w:val="0"/>
    <w:pPr>
      <w:spacing w:after="120" w:afterLines="0" w:afterAutospacing="0" w:line="560" w:lineRule="exact"/>
      <w:ind w:firstLine="420" w:firstLineChars="200"/>
    </w:pPr>
    <w:rPr>
      <w:rFonts w:ascii="Times New Roman" w:hAnsi="Times New Roman" w:eastAsia="仿宋_GB2312" w:cs="Times New Roman"/>
      <w:sz w:val="32"/>
    </w:rPr>
  </w:style>
  <w:style w:type="paragraph" w:styleId="4">
    <w:name w:val="footer"/>
    <w:basedOn w:val="1"/>
    <w:next w:val="2"/>
    <w:qFormat/>
    <w:uiPriority w:val="99"/>
    <w:pPr>
      <w:tabs>
        <w:tab w:val="center" w:pos="4153"/>
        <w:tab w:val="right" w:pos="8306"/>
      </w:tabs>
      <w:snapToGrid w:val="0"/>
      <w:jc w:val="left"/>
    </w:pPr>
    <w:rPr>
      <w:sz w:val="18"/>
      <w:szCs w:val="18"/>
    </w:rPr>
  </w:style>
  <w:style w:type="paragraph" w:styleId="5">
    <w:name w:val="Title"/>
    <w:basedOn w:val="1"/>
    <w:next w:val="1"/>
    <w:qFormat/>
    <w:uiPriority w:val="0"/>
    <w:pPr>
      <w:spacing w:before="240" w:after="60"/>
      <w:jc w:val="center"/>
      <w:outlineLvl w:val="0"/>
    </w:pPr>
    <w:rPr>
      <w:rFonts w:ascii="Cambria" w:hAnsi="Cambria"/>
      <w:b/>
      <w:bCs/>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1804</Words>
  <Characters>1930</Characters>
  <Lines>0</Lines>
  <Paragraphs>0</Paragraphs>
  <TotalTime>2</TotalTime>
  <ScaleCrop>false</ScaleCrop>
  <LinksUpToDate>false</LinksUpToDate>
  <CharactersWithSpaces>1942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2024-05-25T01:31:00Z</dcterms:created>
  <dc:creator>解决方案</dc:creator>
  <cp:lastModifiedBy>马亚丽</cp:lastModifiedBy>
  <cp:lastPrinted>2025-09-03T15:11:48Z</cp:lastPrinted>
  <dcterms:modified xsi:type="dcterms:W3CDTF">2025-09-03T15:34:58Z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4FF780D8B62E4594A22290C70E684F12_13</vt:lpwstr>
  </property>
  <property fmtid="{D5CDD505-2E9C-101B-9397-08002B2CF9AE}" pid="4" name="_IPGFID">
    <vt:lpwstr>[DocID]=546B44DC-858E-4AB3-AED8-F5C76AF4486F</vt:lpwstr>
  </property>
  <property fmtid="{D5CDD505-2E9C-101B-9397-08002B2CF9AE}" pid="5" name="_IPGFLOW_P-BBF3_E-1_FP-1_SP-1_CV-8D1DBF3E_CN-68B0D0B1">
    <vt:lpwstr>QqsbgoahU4d2gYqB00J5Q5Ty/c0GDkZfTKFHSP83JIDzZtvksUYHEx07vsUpV2MJGrRD66G6l5wBrd4cO6BiyHltrECBn0MtPe6JNIeRv0bmCPybF1MJ2yKlbLei3Ntk3jEz8f4TzaMJfdyVC6A4ulUKWIU0OhEdIxoxI4OX3NRfniQqMLQhW0UkJjnWBaKS4fwuuK6l0rtzfulNgZV0I2wNNxXw+yaExjMEElgOft3Qq0NR5jleSixXYJ5R2Au</vt:lpwstr>
  </property>
  <property fmtid="{D5CDD505-2E9C-101B-9397-08002B2CF9AE}" pid="6" name="_IPGFLOW_P-BBF3_E-1_FP-1_SP-2_CV-7CD28DDB_CN-1D9CF744">
    <vt:lpwstr>oxVe3Cf9QurdYo9g5v2AsLOHFj4LTaWmpsHRDPr/I+6jkzlDxkIcFBuW03M/8GDfSWP3clraotPJfM60yBkuzWc4Y6DZwKd0biseN8MaC2EJ0WgZTMhZVIXJFkOGd8jeO</vt:lpwstr>
  </property>
  <property fmtid="{D5CDD505-2E9C-101B-9397-08002B2CF9AE}" pid="7" name="_IPGFLOW_P-BBF3_E-0_FP-1_CV-1748F583_CN-477C56AF">
    <vt:lpwstr>DPSPMK|3|384|2|0</vt:lpwstr>
  </property>
  <property fmtid="{D5CDD505-2E9C-101B-9397-08002B2CF9AE}" pid="8" name="_IPGFLOW_P-BBF3_E-0_CV-8A14B2B5_CN-59743141">
    <vt:lpwstr>DPFPMK|3|50|2|0</vt:lpwstr>
  </property>
  <property fmtid="{D5CDD505-2E9C-101B-9397-08002B2CF9AE}" pid="9" name="_IPGFLOW_P-BBF3_E-1_FP-2_SP-1_CV-8C5CA4A5_CN-66ECD4C3">
    <vt:lpwstr>QqsbgoahU4d2gYqB00J5Q7hAhP00DUvLPE1/mIO0s0/CkXqlPG/uHekFRNm+u6DDT3ZgnoTf8vZjJY+o8ZoBeXxG9ysTOM2p8fNL4lEY67xmsFt3O9wlkhrTRXImdzY7bkifdrEyFDktYOcafHCQUN0eDVVjPeuNKcdUwpc13m06XOOgX75sPbYB6mtUT9cmwJjBqqxkGWKcR8fd7eg9jolcvHzT5M1EucQQXVuiDZe7LEPOi42OY5eq1IxoYWe</vt:lpwstr>
  </property>
  <property fmtid="{D5CDD505-2E9C-101B-9397-08002B2CF9AE}" pid="10" name="_IPGFLOW_P-BBF3_E-1_FP-2_SP-2_CV-362B8562_CN-F196BD6C">
    <vt:lpwstr>7EFSFqw26PbxsgXLKchsmI7xTd9Tei564P260nYszyxkbj1d1ArLT+5f0wTBLls+JJSYmeebQapors/zS42dVv1K3jfA5fSdSbqmkqLZs0hSTKvZcyUiiSMfc3fQMOwbB</vt:lpwstr>
  </property>
  <property fmtid="{D5CDD505-2E9C-101B-9397-08002B2CF9AE}" pid="11" name="_IPGFLOW_P-BBF3_E-0_FP-2_CV-1748F583_CN-FAB63A61">
    <vt:lpwstr>DPSPMK|3|384|2|0</vt:lpwstr>
  </property>
  <property fmtid="{D5CDD505-2E9C-101B-9397-08002B2CF9AE}" pid="12" name="_IPGLAB_P-BBF3_E-1_CV-16785165_CN-DA2AD797">
    <vt:lpwstr>C74hwbT/LxvatBrBYTf5GTzBAUFuM1L/DPsp51bTawG7y8eL0b4FzQUOAFQuA7O8v4t/H6R88j3HbTRp6JRzfFCkXhLm6knvp6wITkcMTpIuQDfmb99LNjjZYjL3BeYn4O5piSf5QEXhtfQgWPGBYw==</vt:lpwstr>
  </property>
  <property fmtid="{D5CDD505-2E9C-101B-9397-08002B2CF9AE}" pid="13" name="KSOTemplateDocerSaveRecord">
    <vt:lpwstr>eyJoZGlkIjoiN2RkMmViMzFlOGQyZjM4Yzg1MzFiNGIyN2FlODhkMjEiLCJ1c2VySWQiOiIyMjU1ODkzMTgifQ==</vt:lpwstr>
  </property>
</Properties>
</file>