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</w:p>
    <w:p>
      <w:pPr>
        <w:spacing w:line="600" w:lineRule="exact"/>
        <w:jc w:val="center"/>
        <w:rPr>
          <w:rFonts w:ascii="仿宋_GB2312" w:hAnsi="仿宋_GB2312" w:eastAsia="仿宋_GB2312" w:cs="仿宋_GB2312"/>
          <w:b/>
          <w:bCs/>
          <w:sz w:val="44"/>
          <w:szCs w:val="44"/>
        </w:rPr>
      </w:pPr>
      <w:bookmarkStart w:id="0" w:name="_GoBack"/>
      <w:r>
        <w:rPr>
          <w:rFonts w:hint="eastAsia" w:ascii="宋体" w:hAnsi="宋体" w:eastAsia="宋体" w:cs="宋体"/>
          <w:sz w:val="44"/>
          <w:szCs w:val="44"/>
        </w:rPr>
        <w:t>《企业商业秘密管理规范》</w:t>
      </w:r>
      <w:r>
        <w:rPr>
          <w:rFonts w:hint="eastAsia" w:ascii="宋体" w:hAnsi="宋体" w:eastAsia="宋体" w:cs="宋体"/>
          <w:sz w:val="44"/>
          <w:szCs w:val="44"/>
          <w:lang w:val="en-US" w:eastAsia="zh-CN"/>
        </w:rPr>
        <w:t>深圳市地方标准</w:t>
      </w:r>
      <w:r>
        <w:rPr>
          <w:rFonts w:hint="eastAsia" w:ascii="宋体" w:hAnsi="宋体" w:eastAsia="宋体" w:cs="宋体"/>
          <w:sz w:val="44"/>
          <w:szCs w:val="44"/>
        </w:rPr>
        <w:t>试点企业申请书</w:t>
      </w:r>
    </w:p>
    <w:bookmarkEnd w:id="0"/>
    <w:tbl>
      <w:tblPr>
        <w:tblStyle w:val="4"/>
        <w:tblW w:w="90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32"/>
        <w:gridCol w:w="69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企业名称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所属行业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地址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联系人及职务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联系电话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left="0" w:leftChars="0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企业年营收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2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企业基本情况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92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商业秘密</w:t>
            </w: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工作情况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企业商业秘密保护需求情况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2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可投入建设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ascii="仿宋_GB2312" w:hAnsi="仿宋_GB2312" w:eastAsia="仿宋_GB2312" w:cs="仿宋_GB2312"/>
                <w:b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</w:rPr>
              <w:t>商业秘密管理体系的资源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" w:hRule="atLeast"/>
        </w:trPr>
        <w:tc>
          <w:tcPr>
            <w:tcW w:w="203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auto"/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28"/>
                <w:szCs w:val="28"/>
                <w:lang w:eastAsia="zh-CN"/>
              </w:rPr>
              <w:t>申请日期</w:t>
            </w:r>
          </w:p>
        </w:tc>
        <w:tc>
          <w:tcPr>
            <w:tcW w:w="6987" w:type="dxa"/>
          </w:tcPr>
          <w:p>
            <w:pPr>
              <w:rPr>
                <w:rFonts w:ascii="仿宋_GB2312" w:hAnsi="仿宋_GB2312" w:eastAsia="仿宋_GB2312" w:cs="仿宋_GB2312"/>
                <w:sz w:val="32"/>
                <w:szCs w:val="32"/>
              </w:rPr>
            </w:pP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JmYzY0NGY2NTg4YWVhNTg0MjdjMjNjMTI1NWMzMjYifQ=="/>
  </w:docVars>
  <w:rsids>
    <w:rsidRoot w:val="45A017FE"/>
    <w:rsid w:val="45A017FE"/>
    <w:rsid w:val="75304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2024-03-25T09:22:00Z</dcterms:created>
  <dc:creator>魔法少女小庄</dc:creator>
  <cp:lastModifiedBy>魔法少女小庄</cp:lastModifiedBy>
  <dcterms:modified xsi:type="dcterms:W3CDTF">2024-03-25T09:22:29Z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75006A7294BC4F3C9A1EC90E63E9B1B3_11</vt:lpwstr>
  </property>
</Properties>
</file>