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黑体" w:hAnsi="黑体" w:eastAsia="黑体" w:cs="黑体"/>
          <w:sz w:val="32"/>
          <w:szCs w:val="32"/>
        </w:rPr>
      </w:pPr>
      <w:r>
        <w:rPr>
          <w:rFonts w:hint="eastAsia" w:ascii="黑体" w:hAnsi="黑体" w:eastAsia="黑体" w:cs="黑体"/>
          <w:sz w:val="32"/>
          <w:szCs w:val="32"/>
        </w:rPr>
        <w:t>附件</w:t>
      </w:r>
      <w:bookmarkStart w:id="0" w:name="_GoBack"/>
      <w:bookmarkEnd w:id="0"/>
      <w:r>
        <w:rPr>
          <w:rFonts w:hint="default" w:ascii="黑体" w:hAnsi="黑体" w:eastAsia="黑体" w:cs="黑体"/>
          <w:sz w:val="32"/>
          <w:szCs w:val="32"/>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XX机构仪器共享工作总结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一、组织管理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关于</w:t>
      </w:r>
      <w:r>
        <w:rPr>
          <w:rFonts w:hint="eastAsia" w:ascii="仿宋_GB2312" w:hAnsi="仿宋_GB2312" w:eastAsia="仿宋_GB2312" w:cs="仿宋_GB2312"/>
          <w:sz w:val="32"/>
          <w:szCs w:val="32"/>
        </w:rPr>
        <w:t>仪器设施购置论证、日常管理、开放共享和实验技术人员管理培训等完备、合理、可操作性强的管理制度</w:t>
      </w:r>
      <w:r>
        <w:rPr>
          <w:rFonts w:hint="default" w:ascii="仿宋_GB2312" w:hAnsi="仿宋_GB2312" w:eastAsia="仿宋_GB2312" w:cs="仿宋_GB2312"/>
          <w:sz w:val="32"/>
          <w:szCs w:val="32"/>
        </w:rPr>
        <w:t>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二、人员队伍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关于机构的各类人员介绍，</w:t>
      </w:r>
      <w:r>
        <w:rPr>
          <w:rFonts w:hint="eastAsia" w:ascii="仿宋_GB2312" w:hAnsi="仿宋_GB2312" w:eastAsia="仿宋_GB2312" w:cs="仿宋_GB2312"/>
          <w:sz w:val="32"/>
          <w:szCs w:val="32"/>
        </w:rPr>
        <w:t>拥有专职实验技术人员和运营服务人员，能够保障各类仪器设施的完好率和使用率，能够确保共享服务质量</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三、仪器设施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对机构拥有或整合的仪器设施的总体介绍，</w:t>
      </w:r>
      <w:r>
        <w:rPr>
          <w:rFonts w:hint="eastAsia" w:ascii="仿宋_GB2312" w:hAnsi="仿宋_GB2312" w:eastAsia="仿宋_GB2312" w:cs="仿宋_GB2312"/>
          <w:sz w:val="32"/>
          <w:szCs w:val="32"/>
        </w:rPr>
        <w:t>拥有或整合开放性能先进、综合配套、产权清晰、运行良好的仪器设施，集中度和规模效应显著</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四、共享服务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具有创新性的共享服务体制机制，仪器设施对外开放共享率高，在服务重大科研任务、推动产业技术创新、助力企业发展等方面取得突出成绩</w:t>
      </w:r>
      <w:r>
        <w:rPr>
          <w:rFonts w:hint="default"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r>
        <w:rPr>
          <w:rFonts w:hint="default" w:ascii="黑体" w:hAnsi="黑体" w:eastAsia="黑体" w:cs="黑体"/>
          <w:sz w:val="32"/>
          <w:szCs w:val="32"/>
        </w:rPr>
        <w:t>五、</w:t>
      </w:r>
      <w:r>
        <w:rPr>
          <w:rFonts w:hint="eastAsia" w:ascii="黑体" w:hAnsi="黑体" w:eastAsia="黑体" w:cs="黑体"/>
          <w:sz w:val="32"/>
          <w:szCs w:val="32"/>
        </w:rPr>
        <w:t>其它成效或成果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积极承担南山区仪器共享工作并取得的显著成效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另可根据机构自身特点补充能够体现推动科研仪器开放共享的其它相关工作总结。</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CC25A"/>
    <w:rsid w:val="24DB70CB"/>
    <w:rsid w:val="2DD5A117"/>
    <w:rsid w:val="2FAFE123"/>
    <w:rsid w:val="3E7F6F00"/>
    <w:rsid w:val="55BE2F79"/>
    <w:rsid w:val="5B72EDD2"/>
    <w:rsid w:val="5FEB5948"/>
    <w:rsid w:val="6FDF47C3"/>
    <w:rsid w:val="7FD76384"/>
    <w:rsid w:val="7FEC80E6"/>
    <w:rsid w:val="C7FEDFC1"/>
    <w:rsid w:val="DEFCC25A"/>
    <w:rsid w:val="DF7FB5F0"/>
    <w:rsid w:val="F2EF6B57"/>
    <w:rsid w:val="F57F3B37"/>
    <w:rsid w:val="F7D714F7"/>
    <w:rsid w:val="FBF7A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2022-10-23T16:57:00Z</dcterms:created>
  <dc:creator>张康康</dc:creator>
  <cp:lastModifiedBy>张康康</cp:lastModifiedBy>
  <cp:lastPrinted>2023-10-22T16:22:00Z</cp:lastPrinted>
  <dcterms:modified xsi:type="dcterms:W3CDTF">2023-12-01T17:43:31Z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