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729" w:tblpY="-27"/>
        <w:tblOverlap w:val="never"/>
        <w:tblW w:w="104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262"/>
        <w:gridCol w:w="534"/>
        <w:gridCol w:w="712"/>
        <w:gridCol w:w="113"/>
        <w:gridCol w:w="1215"/>
        <w:gridCol w:w="291"/>
        <w:gridCol w:w="365"/>
        <w:gridCol w:w="874"/>
        <w:gridCol w:w="914"/>
        <w:gridCol w:w="459"/>
        <w:gridCol w:w="2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南山区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公共文化活动报备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8484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）事业单位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）企业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（） 社会组织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）其它（请注明）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84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4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/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项目联络人</w:t>
            </w:r>
          </w:p>
        </w:tc>
        <w:tc>
          <w:tcPr>
            <w:tcW w:w="150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0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申请活动的性质（可选多项）：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）社区演出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）剧场演出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）展览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</w:t>
            </w:r>
          </w:p>
        </w:tc>
        <w:tc>
          <w:tcPr>
            <w:tcW w:w="4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 ）艺术研讨会/座谈会/讲座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）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84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申请单位简要列举过往主要活动成绩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活动地点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活动时间长度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预期效果、预计受众人数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宣传措施</w:t>
            </w:r>
          </w:p>
        </w:tc>
        <w:tc>
          <w:tcPr>
            <w:tcW w:w="76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案（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0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（具体活动项目实施方案：包括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活动简介、演出团体简介，初步确认的活动时间、场地，活动预算明细表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等，可插入往届或过往类似活动图片。注意相关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图片请压缩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，此报备表须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eastAsia="zh-CN"/>
              </w:rPr>
              <w:t>不大于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4MB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才可上传成功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  <w:t>。</w:t>
            </w: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 动 项 目 经 费 预 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申请资助金额(元)</w:t>
            </w:r>
          </w:p>
        </w:tc>
        <w:tc>
          <w:tcPr>
            <w:tcW w:w="28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项目预算总开支(元)</w:t>
            </w:r>
          </w:p>
        </w:tc>
        <w:tc>
          <w:tcPr>
            <w:tcW w:w="3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预计开支</w:t>
            </w: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除本申请外其他资金来源情况（可包括捐款、赞助、申请者自筹金额、拨款等）</w:t>
            </w: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金额(元)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1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 明 及 保 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048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特此声明并保证申请表所填资料全部属实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1" w:hRule="atLeast"/>
        </w:trPr>
        <w:tc>
          <w:tcPr>
            <w:tcW w:w="10488" w:type="dxa"/>
            <w:gridSpan w:val="1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Chars="10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ind w:leftChars="100"/>
      </w:pPr>
    </w:p>
    <w:p/>
    <w:p/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/>
    <w:p/>
    <w:sectPr>
      <w:footerReference r:id="rId3" w:type="default"/>
      <w:footerReference r:id="rId4" w:type="even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F6473"/>
    <w:rsid w:val="03EE2A76"/>
    <w:rsid w:val="12EF4294"/>
    <w:rsid w:val="171360CB"/>
    <w:rsid w:val="23AA696C"/>
    <w:rsid w:val="266F4E71"/>
    <w:rsid w:val="2BC03BD5"/>
    <w:rsid w:val="3BB27A1E"/>
    <w:rsid w:val="3C34563F"/>
    <w:rsid w:val="3E417FFE"/>
    <w:rsid w:val="3FBE4B33"/>
    <w:rsid w:val="447D365C"/>
    <w:rsid w:val="510E46AA"/>
    <w:rsid w:val="516830CE"/>
    <w:rsid w:val="51CD10DC"/>
    <w:rsid w:val="5B6369AA"/>
    <w:rsid w:val="5E6D7686"/>
    <w:rsid w:val="74195DF9"/>
    <w:rsid w:val="7C5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5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359</Words>
  <Characters>359</Characters>
  <Paragraphs>159</Paragraphs>
  <TotalTime>0</TotalTime>
  <ScaleCrop>false</ScaleCrop>
  <LinksUpToDate>false</LinksUpToDate>
  <CharactersWithSpaces>515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2017-09-05T07:10:00Z</dcterms:created>
  <dc:creator>常亮</dc:creator>
  <cp:lastModifiedBy>Chris</cp:lastModifiedBy>
  <dcterms:modified xsi:type="dcterms:W3CDTF">2018-05-22T01:28:17Z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